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1C5B" w:rsidRPr="005E1C5B" w:rsidRDefault="005E1C5B" w:rsidP="005E1C5B">
      <w:pPr>
        <w:spacing w:line="360" w:lineRule="auto"/>
        <w:jc w:val="center"/>
        <w:rPr>
          <w:rFonts w:ascii="Times New Roman" w:eastAsia="Times New Roman" w:hAnsi="Times New Roman" w:cs="Times New Roman"/>
          <w:sz w:val="24"/>
          <w:szCs w:val="24"/>
        </w:rPr>
      </w:pPr>
      <w:r w:rsidRPr="005E1C5B">
        <w:rPr>
          <w:rFonts w:eastAsia="Times New Roman"/>
          <w:b/>
          <w:bCs/>
          <w:sz w:val="24"/>
          <w:szCs w:val="24"/>
        </w:rPr>
        <w:t>ATUAÇÃO DE ENFERMAGEM AO PACIENTE PEDIÁTRICO EM CUIDADOS PALIATIVOS: RELATO DE EXPERIÊNCIA</w:t>
      </w:r>
    </w:p>
    <w:p w:rsidR="005E1C5B" w:rsidRPr="005E1C5B" w:rsidRDefault="005E1C5B" w:rsidP="005E1C5B">
      <w:pPr>
        <w:spacing w:line="360" w:lineRule="auto"/>
        <w:rPr>
          <w:rFonts w:ascii="Times New Roman" w:eastAsia="Times New Roman" w:hAnsi="Times New Roman" w:cs="Times New Roman"/>
          <w:sz w:val="24"/>
          <w:szCs w:val="24"/>
        </w:rPr>
      </w:pPr>
    </w:p>
    <w:p w:rsidR="005E1C5B" w:rsidRPr="005E1C5B" w:rsidRDefault="005E1C5B" w:rsidP="005E1C5B">
      <w:pPr>
        <w:spacing w:line="360" w:lineRule="auto"/>
        <w:jc w:val="both"/>
        <w:rPr>
          <w:rFonts w:ascii="Times New Roman" w:eastAsia="Times New Roman" w:hAnsi="Times New Roman" w:cs="Times New Roman"/>
          <w:sz w:val="24"/>
          <w:szCs w:val="24"/>
        </w:rPr>
      </w:pPr>
      <w:proofErr w:type="spellStart"/>
      <w:r w:rsidRPr="005E1C5B">
        <w:rPr>
          <w:rFonts w:eastAsia="Times New Roman"/>
          <w:b/>
          <w:bCs/>
          <w:sz w:val="24"/>
          <w:szCs w:val="24"/>
        </w:rPr>
        <w:t>Carolaine</w:t>
      </w:r>
      <w:proofErr w:type="spellEnd"/>
      <w:r w:rsidRPr="005E1C5B">
        <w:rPr>
          <w:rFonts w:eastAsia="Times New Roman"/>
          <w:b/>
          <w:bCs/>
          <w:sz w:val="24"/>
          <w:szCs w:val="24"/>
        </w:rPr>
        <w:t xml:space="preserve"> Varela Costa Matos¹</w:t>
      </w:r>
      <w:r w:rsidRPr="005E1C5B">
        <w:rPr>
          <w:rFonts w:eastAsia="Times New Roman"/>
          <w:sz w:val="24"/>
          <w:szCs w:val="24"/>
        </w:rPr>
        <w:t>; Taís Cardoso dos Santos²; Tatiane Sena³; Tatiane dos Santos Pessoa</w:t>
      </w:r>
      <w:r w:rsidRPr="005E1C5B">
        <w:rPr>
          <w:rFonts w:eastAsia="Times New Roman"/>
          <w:sz w:val="24"/>
          <w:szCs w:val="24"/>
          <w:vertAlign w:val="superscript"/>
        </w:rPr>
        <w:t>4</w:t>
      </w:r>
      <w:r w:rsidRPr="005E1C5B">
        <w:rPr>
          <w:rFonts w:eastAsia="Times New Roman"/>
          <w:sz w:val="24"/>
          <w:szCs w:val="24"/>
        </w:rPr>
        <w:t xml:space="preserve">; </w:t>
      </w:r>
      <w:proofErr w:type="spellStart"/>
      <w:r w:rsidRPr="005E1C5B">
        <w:rPr>
          <w:rFonts w:eastAsia="Times New Roman"/>
          <w:sz w:val="24"/>
          <w:szCs w:val="24"/>
        </w:rPr>
        <w:t>Thaysy</w:t>
      </w:r>
      <w:proofErr w:type="spellEnd"/>
      <w:r w:rsidRPr="005E1C5B">
        <w:rPr>
          <w:rFonts w:eastAsia="Times New Roman"/>
          <w:sz w:val="24"/>
          <w:szCs w:val="24"/>
        </w:rPr>
        <w:t xml:space="preserve"> Andrade Silva Bispo</w:t>
      </w:r>
      <w:r w:rsidRPr="005E1C5B">
        <w:rPr>
          <w:rFonts w:eastAsia="Times New Roman"/>
          <w:sz w:val="24"/>
          <w:szCs w:val="24"/>
          <w:vertAlign w:val="superscript"/>
        </w:rPr>
        <w:t>5</w:t>
      </w:r>
      <w:r w:rsidRPr="005E1C5B">
        <w:rPr>
          <w:rFonts w:eastAsia="Times New Roman"/>
          <w:sz w:val="24"/>
          <w:szCs w:val="24"/>
        </w:rPr>
        <w:t>.</w:t>
      </w:r>
    </w:p>
    <w:p w:rsidR="005E1C5B" w:rsidRPr="005E1C5B" w:rsidRDefault="005E1C5B" w:rsidP="005E1C5B">
      <w:pPr>
        <w:spacing w:line="360" w:lineRule="auto"/>
        <w:jc w:val="both"/>
        <w:rPr>
          <w:rFonts w:ascii="Times New Roman" w:eastAsia="Times New Roman" w:hAnsi="Times New Roman" w:cs="Times New Roman"/>
          <w:sz w:val="24"/>
          <w:szCs w:val="24"/>
        </w:rPr>
      </w:pPr>
      <w:r w:rsidRPr="005E1C5B">
        <w:rPr>
          <w:rFonts w:eastAsia="Times New Roman"/>
          <w:sz w:val="24"/>
          <w:szCs w:val="24"/>
        </w:rPr>
        <w:t> </w:t>
      </w:r>
    </w:p>
    <w:p w:rsidR="005E1C5B" w:rsidRPr="000F3761" w:rsidRDefault="005E1C5B" w:rsidP="005E1C5B">
      <w:pPr>
        <w:spacing w:line="360" w:lineRule="auto"/>
        <w:jc w:val="both"/>
        <w:rPr>
          <w:rFonts w:eastAsia="Times New Roman"/>
          <w:b/>
          <w:bCs/>
          <w:sz w:val="24"/>
          <w:szCs w:val="24"/>
        </w:rPr>
      </w:pPr>
      <w:r w:rsidRPr="005E1C5B">
        <w:rPr>
          <w:rFonts w:eastAsia="Times New Roman"/>
          <w:b/>
          <w:bCs/>
          <w:sz w:val="24"/>
          <w:szCs w:val="24"/>
        </w:rPr>
        <w:t>Introdução:</w:t>
      </w:r>
      <w:r w:rsidRPr="005E1C5B">
        <w:rPr>
          <w:rFonts w:eastAsia="Times New Roman"/>
          <w:sz w:val="24"/>
          <w:szCs w:val="24"/>
        </w:rPr>
        <w:t xml:space="preserve"> Os Cuidados Paliativos (CP) consistem em uma terapêutica que busca favorecer a qualidade de vida dos pacientes com doenças em fase terminal. Estes cuidados buscam o bem-estar destes indivíduos, através da prevenção e alívio do sofrimento. </w:t>
      </w:r>
      <w:r w:rsidRPr="005E1C5B">
        <w:rPr>
          <w:rFonts w:eastAsia="Times New Roman"/>
          <w:b/>
          <w:bCs/>
          <w:sz w:val="24"/>
          <w:szCs w:val="24"/>
        </w:rPr>
        <w:t xml:space="preserve">Objetivo: </w:t>
      </w:r>
      <w:r w:rsidRPr="005E1C5B">
        <w:rPr>
          <w:rFonts w:eastAsia="Times New Roman"/>
          <w:sz w:val="24"/>
          <w:szCs w:val="24"/>
        </w:rPr>
        <w:t xml:space="preserve">Relatar as experiências vividas durante os cuidados de enfermagem ao paciente pediátrico em cuidados paliativos, de um hospital filantrópico de Salvador-Bahia. </w:t>
      </w:r>
      <w:r w:rsidRPr="005E1C5B">
        <w:rPr>
          <w:rFonts w:eastAsia="Times New Roman"/>
          <w:b/>
          <w:bCs/>
          <w:sz w:val="24"/>
          <w:szCs w:val="24"/>
        </w:rPr>
        <w:t xml:space="preserve">Metodologia: </w:t>
      </w:r>
      <w:r w:rsidRPr="005E1C5B">
        <w:rPr>
          <w:rFonts w:eastAsia="Times New Roman"/>
          <w:sz w:val="24"/>
          <w:szCs w:val="24"/>
        </w:rPr>
        <w:t xml:space="preserve">Relato de experiência de enfermeiras assistenciais em um Centro de Terapia Intensiva Pediátrica (CTI-P), de um hospital filantrópico de Salvador-Bahia, durante o mês de julho de 2019. Os dados foram coletados após definição do diagnóstico de impossibilidade de cura de uma criança aos cinco anos de idade com leucemia, através de observação estruturada, participação nos procedimentos e atendimento à família. </w:t>
      </w:r>
      <w:r w:rsidRPr="005E1C5B">
        <w:rPr>
          <w:rFonts w:eastAsia="Times New Roman"/>
          <w:b/>
          <w:bCs/>
          <w:sz w:val="24"/>
          <w:szCs w:val="24"/>
        </w:rPr>
        <w:t xml:space="preserve">Resultados: </w:t>
      </w:r>
      <w:r w:rsidRPr="005E1C5B">
        <w:rPr>
          <w:rFonts w:eastAsia="Times New Roman"/>
          <w:sz w:val="24"/>
          <w:szCs w:val="24"/>
        </w:rPr>
        <w:t xml:space="preserve">Acompanhou-se uma criança com leucemia que evoluiu com dispneia, fadiga, hipertermia persistente, pouco comunicativa, perda de apetite, faces de dor e angústia. Foram realizadas intervenções como: monitorização dos sinais vitais; </w:t>
      </w:r>
      <w:proofErr w:type="spellStart"/>
      <w:r w:rsidRPr="005E1C5B">
        <w:rPr>
          <w:rFonts w:eastAsia="Times New Roman"/>
          <w:sz w:val="24"/>
          <w:szCs w:val="24"/>
        </w:rPr>
        <w:t>oxigenoterapia</w:t>
      </w:r>
      <w:proofErr w:type="spellEnd"/>
      <w:r w:rsidRPr="005E1C5B">
        <w:rPr>
          <w:rFonts w:eastAsia="Times New Roman"/>
          <w:sz w:val="24"/>
          <w:szCs w:val="24"/>
        </w:rPr>
        <w:t xml:space="preserve">; elevação da cabeceira; administração de medicamentos para o alívio da dor; cuidados com o cateter </w:t>
      </w:r>
      <w:r w:rsidR="002B19C2">
        <w:rPr>
          <w:rFonts w:eastAsia="Times New Roman"/>
          <w:sz w:val="24"/>
          <w:szCs w:val="24"/>
        </w:rPr>
        <w:t xml:space="preserve">venoso </w:t>
      </w:r>
      <w:r w:rsidRPr="005E1C5B">
        <w:rPr>
          <w:rFonts w:eastAsia="Times New Roman"/>
          <w:sz w:val="24"/>
          <w:szCs w:val="24"/>
        </w:rPr>
        <w:t>central; envolvimento da criança em atividades lúdicas, como leitura de histórias, brincadeiras e musicoterapia; socialização com a família; realização de uma festa de aniversário para a paciente, com balões e fantasias, atendendo ao seu pedido, e não deixando de seguir normas hospitalares. Essas ações possibilitaram uma diminuição do nível de estresse da paciente e dos familiares</w:t>
      </w:r>
      <w:r w:rsidRPr="005E1C5B">
        <w:rPr>
          <w:rFonts w:eastAsia="Times New Roman"/>
          <w:b/>
          <w:bCs/>
          <w:sz w:val="24"/>
          <w:szCs w:val="24"/>
        </w:rPr>
        <w:t>.</w:t>
      </w:r>
      <w:r w:rsidR="000F3761">
        <w:rPr>
          <w:rFonts w:eastAsia="Times New Roman"/>
          <w:b/>
          <w:bCs/>
          <w:sz w:val="24"/>
          <w:szCs w:val="24"/>
        </w:rPr>
        <w:t xml:space="preserve"> </w:t>
      </w:r>
      <w:r w:rsidRPr="005E1C5B">
        <w:rPr>
          <w:rFonts w:eastAsia="Times New Roman"/>
          <w:b/>
          <w:bCs/>
          <w:sz w:val="24"/>
          <w:szCs w:val="24"/>
        </w:rPr>
        <w:t xml:space="preserve">Conclusão: </w:t>
      </w:r>
      <w:r w:rsidRPr="005E1C5B">
        <w:rPr>
          <w:rFonts w:eastAsia="Times New Roman"/>
          <w:sz w:val="24"/>
          <w:szCs w:val="24"/>
        </w:rPr>
        <w:t>Os pacientes pediátricos em CP necessitam de uma atenção especial da enfermagem. Assim, durante a assistência foi percebida a importância da busca por capacitação profissional e aperfeiçoamento pelos enfermeiros envolvidos, para que possam atuar corretamente durante o processo terminal, promovendo conforto para paciente e família.</w:t>
      </w:r>
    </w:p>
    <w:p w:rsidR="005E1C5B" w:rsidRPr="005E1C5B" w:rsidRDefault="005E1C5B" w:rsidP="005E1C5B">
      <w:pPr>
        <w:spacing w:line="360" w:lineRule="auto"/>
        <w:jc w:val="both"/>
        <w:rPr>
          <w:rFonts w:ascii="Times New Roman" w:eastAsia="Times New Roman" w:hAnsi="Times New Roman" w:cs="Times New Roman"/>
          <w:sz w:val="24"/>
          <w:szCs w:val="24"/>
        </w:rPr>
      </w:pPr>
      <w:r w:rsidRPr="005E1C5B">
        <w:rPr>
          <w:rFonts w:eastAsia="Times New Roman"/>
          <w:b/>
          <w:bCs/>
          <w:sz w:val="24"/>
          <w:szCs w:val="24"/>
        </w:rPr>
        <w:lastRenderedPageBreak/>
        <w:t xml:space="preserve">Descritores: </w:t>
      </w:r>
      <w:r w:rsidRPr="005E1C5B">
        <w:rPr>
          <w:rFonts w:eastAsia="Times New Roman"/>
          <w:sz w:val="24"/>
          <w:szCs w:val="24"/>
        </w:rPr>
        <w:t>Cuidados Paliativos; Enfermagem Pediátrica; Cuidados de Enfermagem.</w:t>
      </w:r>
    </w:p>
    <w:p w:rsidR="00C44430" w:rsidRPr="005E1C5B" w:rsidRDefault="00C44430" w:rsidP="005E1C5B">
      <w:pPr>
        <w:spacing w:line="360" w:lineRule="auto"/>
        <w:jc w:val="both"/>
        <w:rPr>
          <w:sz w:val="24"/>
          <w:szCs w:val="24"/>
        </w:rPr>
      </w:pPr>
    </w:p>
    <w:p w:rsidR="005E1C5B" w:rsidRDefault="005E1C5B" w:rsidP="005E1C5B">
      <w:pPr>
        <w:spacing w:line="360" w:lineRule="auto"/>
        <w:jc w:val="both"/>
        <w:rPr>
          <w:rFonts w:eastAsia="Times New Roman"/>
          <w:b/>
          <w:bCs/>
          <w:sz w:val="24"/>
          <w:szCs w:val="24"/>
        </w:rPr>
      </w:pPr>
      <w:r w:rsidRPr="005E1C5B">
        <w:rPr>
          <w:rFonts w:eastAsia="Times New Roman"/>
          <w:b/>
          <w:bCs/>
          <w:sz w:val="24"/>
          <w:szCs w:val="24"/>
        </w:rPr>
        <w:t>Referências</w:t>
      </w:r>
    </w:p>
    <w:p w:rsidR="00331565" w:rsidRPr="005E1C5B" w:rsidRDefault="00331565" w:rsidP="005E1C5B">
      <w:pPr>
        <w:spacing w:line="360" w:lineRule="auto"/>
        <w:jc w:val="both"/>
        <w:rPr>
          <w:rFonts w:ascii="Times New Roman" w:eastAsia="Times New Roman" w:hAnsi="Times New Roman" w:cs="Times New Roman"/>
          <w:sz w:val="24"/>
          <w:szCs w:val="24"/>
        </w:rPr>
      </w:pPr>
    </w:p>
    <w:p w:rsidR="005E1C5B" w:rsidRPr="005E1C5B" w:rsidRDefault="005E1C5B" w:rsidP="005E1C5B">
      <w:pPr>
        <w:spacing w:line="360" w:lineRule="auto"/>
        <w:jc w:val="both"/>
        <w:rPr>
          <w:rFonts w:ascii="Times New Roman" w:eastAsia="Times New Roman" w:hAnsi="Times New Roman" w:cs="Times New Roman"/>
          <w:sz w:val="24"/>
          <w:szCs w:val="24"/>
        </w:rPr>
      </w:pPr>
      <w:r w:rsidRPr="005E1C5B">
        <w:rPr>
          <w:rFonts w:eastAsia="Times New Roman"/>
          <w:sz w:val="24"/>
          <w:szCs w:val="24"/>
          <w:shd w:val="clear" w:color="auto" w:fill="FFFFFF"/>
        </w:rPr>
        <w:t xml:space="preserve">PACHECO, Cássia Linhares; GOLDIM, José Roberto. Percepções da equipe interdisciplinar sobre cuidados paliativos em oncologia pediátrica. </w:t>
      </w:r>
      <w:r w:rsidRPr="005E1C5B">
        <w:rPr>
          <w:rFonts w:eastAsia="Times New Roman"/>
          <w:b/>
          <w:bCs/>
          <w:sz w:val="24"/>
          <w:szCs w:val="24"/>
          <w:shd w:val="clear" w:color="auto" w:fill="FFFFFF"/>
        </w:rPr>
        <w:t xml:space="preserve">Rev. </w:t>
      </w:r>
      <w:proofErr w:type="spellStart"/>
      <w:r w:rsidRPr="005E1C5B">
        <w:rPr>
          <w:rFonts w:eastAsia="Times New Roman"/>
          <w:b/>
          <w:bCs/>
          <w:sz w:val="24"/>
          <w:szCs w:val="24"/>
          <w:shd w:val="clear" w:color="auto" w:fill="FFFFFF"/>
        </w:rPr>
        <w:t>Bioét</w:t>
      </w:r>
      <w:proofErr w:type="spellEnd"/>
      <w:r w:rsidRPr="005E1C5B">
        <w:rPr>
          <w:rFonts w:eastAsia="Times New Roman"/>
          <w:b/>
          <w:bCs/>
          <w:sz w:val="24"/>
          <w:szCs w:val="24"/>
          <w:shd w:val="clear" w:color="auto" w:fill="FFFFFF"/>
        </w:rPr>
        <w:t xml:space="preserve">. </w:t>
      </w:r>
      <w:r w:rsidRPr="005E1C5B">
        <w:rPr>
          <w:rFonts w:eastAsia="Times New Roman"/>
          <w:sz w:val="24"/>
          <w:szCs w:val="24"/>
          <w:shd w:val="clear" w:color="auto" w:fill="FFFFFF"/>
        </w:rPr>
        <w:t>Brasília, v. 27, n. 1, p. 67-75, mar. 2019. Disponível em &lt;</w:t>
      </w:r>
      <w:proofErr w:type="gramStart"/>
      <w:r w:rsidRPr="005E1C5B">
        <w:rPr>
          <w:rFonts w:eastAsia="Times New Roman"/>
          <w:sz w:val="24"/>
          <w:szCs w:val="24"/>
          <w:shd w:val="clear" w:color="auto" w:fill="FFFFFF"/>
        </w:rPr>
        <w:t>http://www.scielo.br/scielo.</w:t>
      </w:r>
      <w:proofErr w:type="gramEnd"/>
      <w:r w:rsidRPr="005E1C5B">
        <w:rPr>
          <w:rFonts w:eastAsia="Times New Roman"/>
          <w:sz w:val="24"/>
          <w:szCs w:val="24"/>
          <w:shd w:val="clear" w:color="auto" w:fill="FFFFFF"/>
        </w:rPr>
        <w:t>php?</w:t>
      </w:r>
      <w:proofErr w:type="gramStart"/>
      <w:r w:rsidRPr="005E1C5B">
        <w:rPr>
          <w:rFonts w:eastAsia="Times New Roman"/>
          <w:sz w:val="24"/>
          <w:szCs w:val="24"/>
          <w:shd w:val="clear" w:color="auto" w:fill="FFFFFF"/>
        </w:rPr>
        <w:t>script</w:t>
      </w:r>
      <w:proofErr w:type="gramEnd"/>
      <w:r w:rsidRPr="005E1C5B">
        <w:rPr>
          <w:rFonts w:eastAsia="Times New Roman"/>
          <w:sz w:val="24"/>
          <w:szCs w:val="24"/>
          <w:shd w:val="clear" w:color="auto" w:fill="FFFFFF"/>
        </w:rPr>
        <w:t xml:space="preserve">=sci_arttext&amp;pid=S1983-80422019000100067&amp;lng=en&amp;nrm=iso&gt;. </w:t>
      </w:r>
      <w:proofErr w:type="gramStart"/>
      <w:r w:rsidRPr="005E1C5B">
        <w:rPr>
          <w:rFonts w:eastAsia="Times New Roman"/>
          <w:sz w:val="24"/>
          <w:szCs w:val="24"/>
          <w:shd w:val="clear" w:color="auto" w:fill="FFFFFF"/>
        </w:rPr>
        <w:t>acesso</w:t>
      </w:r>
      <w:proofErr w:type="gramEnd"/>
      <w:r w:rsidRPr="005E1C5B">
        <w:rPr>
          <w:rFonts w:eastAsia="Times New Roman"/>
          <w:sz w:val="24"/>
          <w:szCs w:val="24"/>
          <w:shd w:val="clear" w:color="auto" w:fill="FFFFFF"/>
        </w:rPr>
        <w:t xml:space="preserve"> em 14 de agosto de 2019. </w:t>
      </w:r>
    </w:p>
    <w:p w:rsidR="005E1C5B" w:rsidRPr="005E1C5B" w:rsidRDefault="005E1C5B" w:rsidP="005E1C5B">
      <w:pPr>
        <w:spacing w:line="360" w:lineRule="auto"/>
        <w:rPr>
          <w:rFonts w:ascii="Times New Roman" w:eastAsia="Times New Roman" w:hAnsi="Times New Roman" w:cs="Times New Roman"/>
          <w:sz w:val="24"/>
          <w:szCs w:val="24"/>
        </w:rPr>
      </w:pPr>
      <w:bookmarkStart w:id="0" w:name="_GoBack"/>
      <w:bookmarkEnd w:id="0"/>
    </w:p>
    <w:p w:rsidR="005E1C5B" w:rsidRPr="005E1C5B" w:rsidRDefault="005E1C5B" w:rsidP="005E1C5B">
      <w:pPr>
        <w:spacing w:line="360" w:lineRule="auto"/>
        <w:jc w:val="both"/>
        <w:rPr>
          <w:rFonts w:ascii="Times New Roman" w:eastAsia="Times New Roman" w:hAnsi="Times New Roman" w:cs="Times New Roman"/>
          <w:sz w:val="24"/>
          <w:szCs w:val="24"/>
        </w:rPr>
      </w:pPr>
      <w:r w:rsidRPr="005E1C5B">
        <w:rPr>
          <w:rFonts w:eastAsia="Times New Roman"/>
          <w:sz w:val="24"/>
          <w:szCs w:val="24"/>
          <w:shd w:val="clear" w:color="auto" w:fill="FFFFFF"/>
        </w:rPr>
        <w:t xml:space="preserve">GOMES, Ana </w:t>
      </w:r>
      <w:proofErr w:type="spellStart"/>
      <w:proofErr w:type="gramStart"/>
      <w:r w:rsidRPr="005E1C5B">
        <w:rPr>
          <w:rFonts w:eastAsia="Times New Roman"/>
          <w:sz w:val="24"/>
          <w:szCs w:val="24"/>
          <w:shd w:val="clear" w:color="auto" w:fill="FFFFFF"/>
        </w:rPr>
        <w:t>luisa</w:t>
      </w:r>
      <w:proofErr w:type="spellEnd"/>
      <w:proofErr w:type="gramEnd"/>
      <w:r w:rsidRPr="005E1C5B">
        <w:rPr>
          <w:rFonts w:eastAsia="Times New Roman"/>
          <w:sz w:val="24"/>
          <w:szCs w:val="24"/>
          <w:shd w:val="clear" w:color="auto" w:fill="FFFFFF"/>
        </w:rPr>
        <w:t xml:space="preserve"> </w:t>
      </w:r>
      <w:proofErr w:type="spellStart"/>
      <w:r w:rsidRPr="005E1C5B">
        <w:rPr>
          <w:rFonts w:eastAsia="Times New Roman"/>
          <w:sz w:val="24"/>
          <w:szCs w:val="24"/>
          <w:shd w:val="clear" w:color="auto" w:fill="FFFFFF"/>
        </w:rPr>
        <w:t>zaniboni</w:t>
      </w:r>
      <w:proofErr w:type="spellEnd"/>
      <w:r w:rsidRPr="005E1C5B">
        <w:rPr>
          <w:rFonts w:eastAsia="Times New Roman"/>
          <w:sz w:val="24"/>
          <w:szCs w:val="24"/>
          <w:shd w:val="clear" w:color="auto" w:fill="FFFFFF"/>
        </w:rPr>
        <w:t xml:space="preserve">; OTHERO, Marília </w:t>
      </w:r>
      <w:proofErr w:type="spellStart"/>
      <w:r w:rsidRPr="005E1C5B">
        <w:rPr>
          <w:rFonts w:eastAsia="Times New Roman"/>
          <w:sz w:val="24"/>
          <w:szCs w:val="24"/>
          <w:shd w:val="clear" w:color="auto" w:fill="FFFFFF"/>
        </w:rPr>
        <w:t>bense</w:t>
      </w:r>
      <w:proofErr w:type="spellEnd"/>
      <w:r w:rsidRPr="005E1C5B">
        <w:rPr>
          <w:rFonts w:eastAsia="Times New Roman"/>
          <w:sz w:val="24"/>
          <w:szCs w:val="24"/>
          <w:shd w:val="clear" w:color="auto" w:fill="FFFFFF"/>
        </w:rPr>
        <w:t>. Cuidados paliativos. Estud. av. São Paulo, v. 30, n. 88, p. 155-166, dez. 2016. Disponível em: &lt;</w:t>
      </w:r>
      <w:proofErr w:type="gramStart"/>
      <w:r w:rsidRPr="005E1C5B">
        <w:rPr>
          <w:rFonts w:eastAsia="Times New Roman"/>
          <w:sz w:val="24"/>
          <w:szCs w:val="24"/>
          <w:shd w:val="clear" w:color="auto" w:fill="FFFFFF"/>
        </w:rPr>
        <w:t>http://www.scielo.br/scielo.</w:t>
      </w:r>
      <w:proofErr w:type="gramEnd"/>
      <w:r w:rsidRPr="005E1C5B">
        <w:rPr>
          <w:rFonts w:eastAsia="Times New Roman"/>
          <w:sz w:val="24"/>
          <w:szCs w:val="24"/>
          <w:shd w:val="clear" w:color="auto" w:fill="FFFFFF"/>
        </w:rPr>
        <w:t>php?</w:t>
      </w:r>
      <w:proofErr w:type="gramStart"/>
      <w:r w:rsidRPr="005E1C5B">
        <w:rPr>
          <w:rFonts w:eastAsia="Times New Roman"/>
          <w:sz w:val="24"/>
          <w:szCs w:val="24"/>
          <w:shd w:val="clear" w:color="auto" w:fill="FFFFFF"/>
        </w:rPr>
        <w:t>script</w:t>
      </w:r>
      <w:proofErr w:type="gramEnd"/>
      <w:r w:rsidRPr="005E1C5B">
        <w:rPr>
          <w:rFonts w:eastAsia="Times New Roman"/>
          <w:sz w:val="24"/>
          <w:szCs w:val="24"/>
          <w:shd w:val="clear" w:color="auto" w:fill="FFFFFF"/>
        </w:rPr>
        <w:t xml:space="preserve">=sci_arttext&amp;pid=S0103-40142016000300155&amp;lng=en&amp;nrm=iso&gt;. </w:t>
      </w:r>
      <w:proofErr w:type="gramStart"/>
      <w:r w:rsidRPr="005E1C5B">
        <w:rPr>
          <w:rFonts w:eastAsia="Times New Roman"/>
          <w:sz w:val="24"/>
          <w:szCs w:val="24"/>
          <w:shd w:val="clear" w:color="auto" w:fill="FFFFFF"/>
        </w:rPr>
        <w:t>acesso</w:t>
      </w:r>
      <w:proofErr w:type="gramEnd"/>
      <w:r w:rsidRPr="005E1C5B">
        <w:rPr>
          <w:rFonts w:eastAsia="Times New Roman"/>
          <w:sz w:val="24"/>
          <w:szCs w:val="24"/>
          <w:shd w:val="clear" w:color="auto" w:fill="FFFFFF"/>
        </w:rPr>
        <w:t xml:space="preserve"> em 14 de agosto de 2019. </w:t>
      </w:r>
    </w:p>
    <w:p w:rsidR="00597BCF" w:rsidRPr="005E1C5B" w:rsidRDefault="00597BCF" w:rsidP="005E1C5B">
      <w:pPr>
        <w:spacing w:before="100" w:beforeAutospacing="1" w:after="120" w:line="360" w:lineRule="auto"/>
        <w:rPr>
          <w:rFonts w:eastAsia="Times New Roman"/>
          <w:sz w:val="24"/>
          <w:szCs w:val="24"/>
        </w:rPr>
      </w:pPr>
    </w:p>
    <w:p w:rsidR="00435EB1" w:rsidRPr="00435EB1" w:rsidRDefault="00435EB1" w:rsidP="00BD3AFC">
      <w:pPr>
        <w:spacing w:line="360" w:lineRule="auto"/>
        <w:jc w:val="both"/>
        <w:rPr>
          <w:color w:val="000000"/>
          <w:sz w:val="24"/>
          <w:szCs w:val="24"/>
        </w:rPr>
      </w:pPr>
    </w:p>
    <w:sectPr w:rsidR="00435EB1" w:rsidRPr="00435EB1" w:rsidSect="005E1C5B">
      <w:footerReference w:type="default" r:id="rId7"/>
      <w:pgSz w:w="11909" w:h="16834"/>
      <w:pgMar w:top="1134" w:right="1134" w:bottom="1134" w:left="1134" w:header="720" w:footer="720"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2740" w:rsidRDefault="00B42740" w:rsidP="004F0473">
      <w:pPr>
        <w:spacing w:line="240" w:lineRule="auto"/>
      </w:pPr>
      <w:r>
        <w:separator/>
      </w:r>
    </w:p>
  </w:endnote>
  <w:endnote w:type="continuationSeparator" w:id="0">
    <w:p w:rsidR="00B42740" w:rsidRDefault="00B42740" w:rsidP="004F047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C5B" w:rsidRPr="005E1C5B" w:rsidRDefault="005E1C5B" w:rsidP="005E1C5B">
    <w:pPr>
      <w:pStyle w:val="NormalWeb"/>
      <w:spacing w:before="0" w:beforeAutospacing="0" w:after="0" w:afterAutospacing="0"/>
      <w:jc w:val="both"/>
      <w:rPr>
        <w:rFonts w:ascii="Arial" w:hAnsi="Arial" w:cs="Arial"/>
        <w:sz w:val="18"/>
        <w:szCs w:val="18"/>
      </w:rPr>
    </w:pPr>
    <w:r w:rsidRPr="005E1C5B">
      <w:rPr>
        <w:rFonts w:ascii="Arial" w:hAnsi="Arial" w:cs="Arial"/>
        <w:sz w:val="18"/>
        <w:szCs w:val="18"/>
      </w:rPr>
      <w:t xml:space="preserve">1. Enfermeira. Pós-graduanda em UTI neonatal e pediátrica pela Faculdade de Ciência e Tecnologia – FTC. E-mail: </w:t>
    </w:r>
    <w:hyperlink r:id="rId1" w:history="1">
      <w:r w:rsidRPr="005E1C5B">
        <w:rPr>
          <w:rStyle w:val="Hyperlink"/>
          <w:rFonts w:ascii="Arial" w:hAnsi="Arial" w:cs="Arial"/>
          <w:color w:val="auto"/>
          <w:sz w:val="18"/>
          <w:szCs w:val="18"/>
        </w:rPr>
        <w:t>carolainevarelacmatos@gmail.com</w:t>
      </w:r>
    </w:hyperlink>
    <w:r w:rsidRPr="005E1C5B">
      <w:rPr>
        <w:rFonts w:ascii="Arial" w:hAnsi="Arial" w:cs="Arial"/>
        <w:sz w:val="18"/>
        <w:szCs w:val="18"/>
      </w:rPr>
      <w:t>.</w:t>
    </w:r>
  </w:p>
  <w:p w:rsidR="005E1C5B" w:rsidRPr="005E1C5B" w:rsidRDefault="005E1C5B" w:rsidP="005E1C5B">
    <w:pPr>
      <w:pStyle w:val="NormalWeb"/>
      <w:spacing w:before="0" w:beforeAutospacing="0" w:after="0" w:afterAutospacing="0"/>
      <w:jc w:val="both"/>
      <w:rPr>
        <w:rFonts w:ascii="Arial" w:hAnsi="Arial" w:cs="Arial"/>
        <w:sz w:val="18"/>
        <w:szCs w:val="18"/>
      </w:rPr>
    </w:pPr>
    <w:r w:rsidRPr="005E1C5B">
      <w:rPr>
        <w:rFonts w:ascii="Arial" w:hAnsi="Arial" w:cs="Arial"/>
        <w:sz w:val="18"/>
        <w:szCs w:val="18"/>
      </w:rPr>
      <w:t xml:space="preserve">2. Enfermeira. Pós-graduanda em UTI neonatal e pediátrica pela Faculdade de Ciência e Tecnologia – FTC. E-mail: </w:t>
    </w:r>
    <w:hyperlink r:id="rId2" w:history="1">
      <w:r w:rsidRPr="005E1C5B">
        <w:rPr>
          <w:rStyle w:val="Hyperlink"/>
          <w:rFonts w:ascii="Arial" w:hAnsi="Arial" w:cs="Arial"/>
          <w:color w:val="auto"/>
          <w:sz w:val="18"/>
          <w:szCs w:val="18"/>
        </w:rPr>
        <w:t>taiscardoso.s@hotmail.com</w:t>
      </w:r>
    </w:hyperlink>
    <w:r w:rsidRPr="005E1C5B">
      <w:rPr>
        <w:rFonts w:ascii="Arial" w:hAnsi="Arial" w:cs="Arial"/>
        <w:sz w:val="18"/>
        <w:szCs w:val="18"/>
      </w:rPr>
      <w:t>.</w:t>
    </w:r>
  </w:p>
  <w:p w:rsidR="005E1C5B" w:rsidRPr="005E1C5B" w:rsidRDefault="005E1C5B" w:rsidP="005E1C5B">
    <w:pPr>
      <w:pStyle w:val="NormalWeb"/>
      <w:spacing w:before="0" w:beforeAutospacing="0" w:after="0" w:afterAutospacing="0"/>
      <w:jc w:val="both"/>
      <w:rPr>
        <w:rFonts w:ascii="Arial" w:hAnsi="Arial" w:cs="Arial"/>
        <w:sz w:val="18"/>
        <w:szCs w:val="18"/>
      </w:rPr>
    </w:pPr>
    <w:r w:rsidRPr="005E1C5B">
      <w:rPr>
        <w:rFonts w:ascii="Arial" w:hAnsi="Arial" w:cs="Arial"/>
        <w:sz w:val="18"/>
        <w:szCs w:val="18"/>
      </w:rPr>
      <w:t xml:space="preserve">3. Enfermeira. Especialista em Pediatria e </w:t>
    </w:r>
    <w:proofErr w:type="spellStart"/>
    <w:r w:rsidRPr="005E1C5B">
      <w:rPr>
        <w:rFonts w:ascii="Arial" w:hAnsi="Arial" w:cs="Arial"/>
        <w:sz w:val="18"/>
        <w:szCs w:val="18"/>
      </w:rPr>
      <w:t>Neonatologia</w:t>
    </w:r>
    <w:proofErr w:type="spellEnd"/>
    <w:r w:rsidRPr="005E1C5B">
      <w:rPr>
        <w:rFonts w:ascii="Arial" w:hAnsi="Arial" w:cs="Arial"/>
        <w:sz w:val="18"/>
        <w:szCs w:val="18"/>
      </w:rPr>
      <w:t xml:space="preserve"> pela Escola </w:t>
    </w:r>
    <w:proofErr w:type="spellStart"/>
    <w:r w:rsidRPr="005E1C5B">
      <w:rPr>
        <w:rFonts w:ascii="Arial" w:hAnsi="Arial" w:cs="Arial"/>
        <w:sz w:val="18"/>
        <w:szCs w:val="18"/>
      </w:rPr>
      <w:t>Bahiana</w:t>
    </w:r>
    <w:proofErr w:type="spellEnd"/>
    <w:r w:rsidRPr="005E1C5B">
      <w:rPr>
        <w:rFonts w:ascii="Arial" w:hAnsi="Arial" w:cs="Arial"/>
        <w:sz w:val="18"/>
        <w:szCs w:val="18"/>
      </w:rPr>
      <w:t xml:space="preserve"> de Medicina e Saúde Pública (EBMSP). E-mail: </w:t>
    </w:r>
    <w:hyperlink r:id="rId3" w:history="1">
      <w:r w:rsidRPr="005E1C5B">
        <w:rPr>
          <w:rStyle w:val="Hyperlink"/>
          <w:rFonts w:ascii="Arial" w:hAnsi="Arial" w:cs="Arial"/>
          <w:color w:val="auto"/>
          <w:sz w:val="18"/>
          <w:szCs w:val="18"/>
        </w:rPr>
        <w:t>tsena8745@gmail.com</w:t>
      </w:r>
    </w:hyperlink>
    <w:r w:rsidRPr="005E1C5B">
      <w:rPr>
        <w:rFonts w:ascii="Arial" w:hAnsi="Arial" w:cs="Arial"/>
        <w:sz w:val="18"/>
        <w:szCs w:val="18"/>
      </w:rPr>
      <w:t>.</w:t>
    </w:r>
  </w:p>
  <w:p w:rsidR="005E1C5B" w:rsidRPr="005E1C5B" w:rsidRDefault="005E1C5B" w:rsidP="005E1C5B">
    <w:pPr>
      <w:pStyle w:val="NormalWeb"/>
      <w:spacing w:before="0" w:beforeAutospacing="0" w:after="0" w:afterAutospacing="0"/>
      <w:jc w:val="both"/>
      <w:rPr>
        <w:rFonts w:ascii="Arial" w:hAnsi="Arial" w:cs="Arial"/>
        <w:sz w:val="18"/>
        <w:szCs w:val="18"/>
      </w:rPr>
    </w:pPr>
    <w:r w:rsidRPr="005E1C5B">
      <w:rPr>
        <w:rFonts w:ascii="Arial" w:hAnsi="Arial" w:cs="Arial"/>
        <w:sz w:val="18"/>
        <w:szCs w:val="18"/>
      </w:rPr>
      <w:t xml:space="preserve">4. Enfermeira. Especialista em Pediatria e </w:t>
    </w:r>
    <w:proofErr w:type="spellStart"/>
    <w:r w:rsidRPr="005E1C5B">
      <w:rPr>
        <w:rFonts w:ascii="Arial" w:hAnsi="Arial" w:cs="Arial"/>
        <w:sz w:val="18"/>
        <w:szCs w:val="18"/>
      </w:rPr>
      <w:t>Neonatologia</w:t>
    </w:r>
    <w:proofErr w:type="spellEnd"/>
    <w:r w:rsidRPr="005E1C5B">
      <w:rPr>
        <w:rFonts w:ascii="Arial" w:hAnsi="Arial" w:cs="Arial"/>
        <w:sz w:val="18"/>
        <w:szCs w:val="18"/>
      </w:rPr>
      <w:t xml:space="preserve"> pela Escola </w:t>
    </w:r>
    <w:proofErr w:type="spellStart"/>
    <w:r w:rsidRPr="005E1C5B">
      <w:rPr>
        <w:rFonts w:ascii="Arial" w:hAnsi="Arial" w:cs="Arial"/>
        <w:sz w:val="18"/>
        <w:szCs w:val="18"/>
      </w:rPr>
      <w:t>Bahiana</w:t>
    </w:r>
    <w:proofErr w:type="spellEnd"/>
    <w:r w:rsidRPr="005E1C5B">
      <w:rPr>
        <w:rFonts w:ascii="Arial" w:hAnsi="Arial" w:cs="Arial"/>
        <w:sz w:val="18"/>
        <w:szCs w:val="18"/>
      </w:rPr>
      <w:t xml:space="preserve"> de Medicina e Saúde Pública (EBMSP). E-mail: </w:t>
    </w:r>
    <w:hyperlink r:id="rId4" w:history="1">
      <w:r w:rsidRPr="005E1C5B">
        <w:rPr>
          <w:rStyle w:val="Hyperlink"/>
          <w:rFonts w:ascii="Arial" w:hAnsi="Arial" w:cs="Arial"/>
          <w:color w:val="auto"/>
          <w:sz w:val="18"/>
          <w:szCs w:val="18"/>
        </w:rPr>
        <w:t>tatypessoa01@gmail.com</w:t>
      </w:r>
    </w:hyperlink>
    <w:r w:rsidRPr="005E1C5B">
      <w:rPr>
        <w:rFonts w:ascii="Arial" w:hAnsi="Arial" w:cs="Arial"/>
        <w:sz w:val="18"/>
        <w:szCs w:val="18"/>
      </w:rPr>
      <w:t>.</w:t>
    </w:r>
  </w:p>
  <w:p w:rsidR="005E1C5B" w:rsidRPr="005E1C5B" w:rsidRDefault="005E1C5B" w:rsidP="005E1C5B">
    <w:pPr>
      <w:pStyle w:val="NormalWeb"/>
      <w:spacing w:before="0" w:beforeAutospacing="0" w:after="0" w:afterAutospacing="0"/>
      <w:jc w:val="both"/>
      <w:rPr>
        <w:rFonts w:ascii="Arial" w:hAnsi="Arial" w:cs="Arial"/>
        <w:sz w:val="18"/>
        <w:szCs w:val="18"/>
      </w:rPr>
    </w:pPr>
    <w:r w:rsidRPr="005E1C5B">
      <w:rPr>
        <w:rFonts w:ascii="Arial" w:hAnsi="Arial" w:cs="Arial"/>
        <w:sz w:val="18"/>
        <w:szCs w:val="18"/>
      </w:rPr>
      <w:t xml:space="preserve">5. Enfermeira. Residente em Saúde da Criança e do Adolescente pelo programa de residência </w:t>
    </w:r>
    <w:proofErr w:type="spellStart"/>
    <w:r w:rsidRPr="005E1C5B">
      <w:rPr>
        <w:rFonts w:ascii="Arial" w:hAnsi="Arial" w:cs="Arial"/>
        <w:sz w:val="18"/>
        <w:szCs w:val="18"/>
      </w:rPr>
      <w:t>uniprofissional</w:t>
    </w:r>
    <w:proofErr w:type="spellEnd"/>
    <w:r w:rsidRPr="005E1C5B">
      <w:rPr>
        <w:rFonts w:ascii="Arial" w:hAnsi="Arial" w:cs="Arial"/>
        <w:sz w:val="18"/>
        <w:szCs w:val="18"/>
      </w:rPr>
      <w:t xml:space="preserve"> do Instituto de Medicina Integral Professor Fernando Figueira – IMIP. </w:t>
    </w:r>
    <w:proofErr w:type="gramStart"/>
    <w:r w:rsidRPr="005E1C5B">
      <w:rPr>
        <w:rFonts w:ascii="Arial" w:hAnsi="Arial" w:cs="Arial"/>
        <w:sz w:val="18"/>
        <w:szCs w:val="18"/>
      </w:rPr>
      <w:t>E-mail:</w:t>
    </w:r>
    <w:proofErr w:type="gramEnd"/>
    <w:hyperlink r:id="rId5" w:history="1">
      <w:r w:rsidRPr="005E1C5B">
        <w:rPr>
          <w:rStyle w:val="Hyperlink"/>
          <w:rFonts w:ascii="Arial" w:hAnsi="Arial" w:cs="Arial"/>
          <w:color w:val="auto"/>
          <w:sz w:val="18"/>
          <w:szCs w:val="18"/>
        </w:rPr>
        <w:t>thaysy.silva@hotmail.com</w:t>
      </w:r>
    </w:hyperlink>
    <w:r w:rsidRPr="005E1C5B">
      <w:rPr>
        <w:rFonts w:ascii="Arial" w:hAnsi="Arial" w:cs="Arial"/>
        <w:sz w:val="18"/>
        <w:szCs w:val="18"/>
      </w:rPr>
      <w:t>.</w:t>
    </w:r>
  </w:p>
  <w:p w:rsidR="005E1C5B" w:rsidRDefault="005E1C5B" w:rsidP="00230700">
    <w:pPr>
      <w:pStyle w:val="Rodap"/>
      <w:jc w:val="both"/>
      <w:rPr>
        <w:sz w:val="18"/>
        <w:szCs w:val="18"/>
      </w:rPr>
    </w:pPr>
  </w:p>
  <w:p w:rsidR="004F0473" w:rsidRPr="004F0473" w:rsidRDefault="00230700" w:rsidP="00230700">
    <w:pPr>
      <w:pStyle w:val="Rodap"/>
      <w:jc w:val="both"/>
      <w:rPr>
        <w:sz w:val="18"/>
        <w:szCs w:val="18"/>
      </w:rPr>
    </w:pPr>
    <w:r w:rsidRPr="00230700">
      <w:rPr>
        <w:sz w:val="18"/>
        <w:szCs w:val="1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2740" w:rsidRDefault="00B42740" w:rsidP="004F0473">
      <w:pPr>
        <w:spacing w:line="240" w:lineRule="auto"/>
      </w:pPr>
      <w:r>
        <w:separator/>
      </w:r>
    </w:p>
  </w:footnote>
  <w:footnote w:type="continuationSeparator" w:id="0">
    <w:p w:rsidR="00B42740" w:rsidRDefault="00B42740" w:rsidP="004F0473">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572D63"/>
    <w:multiLevelType w:val="multilevel"/>
    <w:tmpl w:val="FA424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1F04236"/>
    <w:multiLevelType w:val="multilevel"/>
    <w:tmpl w:val="8F5A0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hdrShapeDefaults>
    <o:shapedefaults v:ext="edit" spidmax="5122"/>
  </w:hdrShapeDefaults>
  <w:footnotePr>
    <w:footnote w:id="-1"/>
    <w:footnote w:id="0"/>
  </w:footnotePr>
  <w:endnotePr>
    <w:endnote w:id="-1"/>
    <w:endnote w:id="0"/>
  </w:endnotePr>
  <w:compat/>
  <w:rsids>
    <w:rsidRoot w:val="00C44430"/>
    <w:rsid w:val="000F3761"/>
    <w:rsid w:val="001D2949"/>
    <w:rsid w:val="001D3C04"/>
    <w:rsid w:val="00230700"/>
    <w:rsid w:val="002754E9"/>
    <w:rsid w:val="002B19C2"/>
    <w:rsid w:val="003031C8"/>
    <w:rsid w:val="00331565"/>
    <w:rsid w:val="003C01DA"/>
    <w:rsid w:val="00407456"/>
    <w:rsid w:val="00435EB1"/>
    <w:rsid w:val="004E0A99"/>
    <w:rsid w:val="004F0473"/>
    <w:rsid w:val="00560596"/>
    <w:rsid w:val="00574EA2"/>
    <w:rsid w:val="00590F07"/>
    <w:rsid w:val="00597BCF"/>
    <w:rsid w:val="005E1C5B"/>
    <w:rsid w:val="00741585"/>
    <w:rsid w:val="00A42A79"/>
    <w:rsid w:val="00B42740"/>
    <w:rsid w:val="00B75365"/>
    <w:rsid w:val="00BD3AFC"/>
    <w:rsid w:val="00C44430"/>
    <w:rsid w:val="00C86A90"/>
    <w:rsid w:val="00D04105"/>
    <w:rsid w:val="00DA4FED"/>
    <w:rsid w:val="00DC361B"/>
    <w:rsid w:val="00DF54DC"/>
    <w:rsid w:val="00F97FD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7456"/>
  </w:style>
  <w:style w:type="paragraph" w:styleId="Ttulo1">
    <w:name w:val="heading 1"/>
    <w:basedOn w:val="Normal"/>
    <w:next w:val="Normal"/>
    <w:uiPriority w:val="9"/>
    <w:qFormat/>
    <w:rsid w:val="00407456"/>
    <w:pPr>
      <w:keepNext/>
      <w:keepLines/>
      <w:spacing w:before="400" w:after="120"/>
      <w:outlineLvl w:val="0"/>
    </w:pPr>
    <w:rPr>
      <w:sz w:val="40"/>
      <w:szCs w:val="40"/>
    </w:rPr>
  </w:style>
  <w:style w:type="paragraph" w:styleId="Ttulo2">
    <w:name w:val="heading 2"/>
    <w:basedOn w:val="Normal"/>
    <w:next w:val="Normal"/>
    <w:uiPriority w:val="9"/>
    <w:semiHidden/>
    <w:unhideWhenUsed/>
    <w:qFormat/>
    <w:rsid w:val="00407456"/>
    <w:pPr>
      <w:keepNext/>
      <w:keepLines/>
      <w:spacing w:before="360" w:after="120"/>
      <w:outlineLvl w:val="1"/>
    </w:pPr>
    <w:rPr>
      <w:sz w:val="32"/>
      <w:szCs w:val="32"/>
    </w:rPr>
  </w:style>
  <w:style w:type="paragraph" w:styleId="Ttulo3">
    <w:name w:val="heading 3"/>
    <w:basedOn w:val="Normal"/>
    <w:next w:val="Normal"/>
    <w:uiPriority w:val="9"/>
    <w:semiHidden/>
    <w:unhideWhenUsed/>
    <w:qFormat/>
    <w:rsid w:val="00407456"/>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rsid w:val="00407456"/>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rsid w:val="00407456"/>
    <w:pPr>
      <w:keepNext/>
      <w:keepLines/>
      <w:spacing w:before="240" w:after="80"/>
      <w:outlineLvl w:val="4"/>
    </w:pPr>
    <w:rPr>
      <w:color w:val="666666"/>
    </w:rPr>
  </w:style>
  <w:style w:type="paragraph" w:styleId="Ttulo6">
    <w:name w:val="heading 6"/>
    <w:basedOn w:val="Normal"/>
    <w:next w:val="Normal"/>
    <w:uiPriority w:val="9"/>
    <w:semiHidden/>
    <w:unhideWhenUsed/>
    <w:qFormat/>
    <w:rsid w:val="00407456"/>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rsid w:val="00407456"/>
    <w:tblPr>
      <w:tblCellMar>
        <w:top w:w="0" w:type="dxa"/>
        <w:left w:w="0" w:type="dxa"/>
        <w:bottom w:w="0" w:type="dxa"/>
        <w:right w:w="0" w:type="dxa"/>
      </w:tblCellMar>
    </w:tblPr>
  </w:style>
  <w:style w:type="paragraph" w:styleId="Ttulo">
    <w:name w:val="Title"/>
    <w:basedOn w:val="Normal"/>
    <w:next w:val="Normal"/>
    <w:uiPriority w:val="10"/>
    <w:qFormat/>
    <w:rsid w:val="00407456"/>
    <w:pPr>
      <w:keepNext/>
      <w:keepLines/>
      <w:spacing w:after="60"/>
    </w:pPr>
    <w:rPr>
      <w:sz w:val="52"/>
      <w:szCs w:val="52"/>
    </w:rPr>
  </w:style>
  <w:style w:type="paragraph" w:styleId="Subttulo">
    <w:name w:val="Subtitle"/>
    <w:basedOn w:val="Normal"/>
    <w:next w:val="Normal"/>
    <w:uiPriority w:val="11"/>
    <w:qFormat/>
    <w:rsid w:val="00407456"/>
    <w:pPr>
      <w:keepNext/>
      <w:keepLines/>
      <w:spacing w:after="320"/>
    </w:pPr>
    <w:rPr>
      <w:color w:val="666666"/>
      <w:sz w:val="30"/>
      <w:szCs w:val="30"/>
    </w:rPr>
  </w:style>
  <w:style w:type="paragraph" w:styleId="Cabealho">
    <w:name w:val="header"/>
    <w:basedOn w:val="Normal"/>
    <w:link w:val="CabealhoChar"/>
    <w:uiPriority w:val="99"/>
    <w:unhideWhenUsed/>
    <w:rsid w:val="004F0473"/>
    <w:pPr>
      <w:tabs>
        <w:tab w:val="center" w:pos="4252"/>
        <w:tab w:val="right" w:pos="8504"/>
      </w:tabs>
      <w:spacing w:line="240" w:lineRule="auto"/>
    </w:pPr>
  </w:style>
  <w:style w:type="character" w:customStyle="1" w:styleId="CabealhoChar">
    <w:name w:val="Cabeçalho Char"/>
    <w:basedOn w:val="Fontepargpadro"/>
    <w:link w:val="Cabealho"/>
    <w:uiPriority w:val="99"/>
    <w:rsid w:val="004F0473"/>
  </w:style>
  <w:style w:type="paragraph" w:styleId="Rodap">
    <w:name w:val="footer"/>
    <w:basedOn w:val="Normal"/>
    <w:link w:val="RodapChar"/>
    <w:uiPriority w:val="99"/>
    <w:unhideWhenUsed/>
    <w:rsid w:val="004F0473"/>
    <w:pPr>
      <w:tabs>
        <w:tab w:val="center" w:pos="4252"/>
        <w:tab w:val="right" w:pos="8504"/>
      </w:tabs>
      <w:spacing w:line="240" w:lineRule="auto"/>
    </w:pPr>
  </w:style>
  <w:style w:type="character" w:customStyle="1" w:styleId="RodapChar">
    <w:name w:val="Rodapé Char"/>
    <w:basedOn w:val="Fontepargpadro"/>
    <w:link w:val="Rodap"/>
    <w:uiPriority w:val="99"/>
    <w:rsid w:val="004F0473"/>
  </w:style>
  <w:style w:type="character" w:styleId="Hyperlink">
    <w:name w:val="Hyperlink"/>
    <w:basedOn w:val="Fontepargpadro"/>
    <w:uiPriority w:val="99"/>
    <w:unhideWhenUsed/>
    <w:rsid w:val="004F0473"/>
    <w:rPr>
      <w:color w:val="0000FF" w:themeColor="hyperlink"/>
      <w:u w:val="single"/>
    </w:rPr>
  </w:style>
  <w:style w:type="character" w:customStyle="1" w:styleId="UnresolvedMention">
    <w:name w:val="Unresolved Mention"/>
    <w:basedOn w:val="Fontepargpadro"/>
    <w:uiPriority w:val="99"/>
    <w:semiHidden/>
    <w:unhideWhenUsed/>
    <w:rsid w:val="004F0473"/>
    <w:rPr>
      <w:color w:val="605E5C"/>
      <w:shd w:val="clear" w:color="auto" w:fill="E1DFDD"/>
    </w:rPr>
  </w:style>
  <w:style w:type="paragraph" w:styleId="NormalWeb">
    <w:name w:val="Normal (Web)"/>
    <w:basedOn w:val="Normal"/>
    <w:uiPriority w:val="99"/>
    <w:semiHidden/>
    <w:unhideWhenUsed/>
    <w:rsid w:val="005E1C5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Cabealho">
    <w:name w:val="header"/>
    <w:basedOn w:val="Normal"/>
    <w:link w:val="CabealhoChar"/>
    <w:uiPriority w:val="99"/>
    <w:unhideWhenUsed/>
    <w:rsid w:val="004F0473"/>
    <w:pPr>
      <w:tabs>
        <w:tab w:val="center" w:pos="4252"/>
        <w:tab w:val="right" w:pos="8504"/>
      </w:tabs>
      <w:spacing w:line="240" w:lineRule="auto"/>
    </w:pPr>
  </w:style>
  <w:style w:type="character" w:customStyle="1" w:styleId="CabealhoChar">
    <w:name w:val="Cabeçalho Char"/>
    <w:basedOn w:val="Fontepargpadro"/>
    <w:link w:val="Cabealho"/>
    <w:uiPriority w:val="99"/>
    <w:rsid w:val="004F0473"/>
  </w:style>
  <w:style w:type="paragraph" w:styleId="Rodap">
    <w:name w:val="footer"/>
    <w:basedOn w:val="Normal"/>
    <w:link w:val="RodapChar"/>
    <w:uiPriority w:val="99"/>
    <w:unhideWhenUsed/>
    <w:rsid w:val="004F0473"/>
    <w:pPr>
      <w:tabs>
        <w:tab w:val="center" w:pos="4252"/>
        <w:tab w:val="right" w:pos="8504"/>
      </w:tabs>
      <w:spacing w:line="240" w:lineRule="auto"/>
    </w:pPr>
  </w:style>
  <w:style w:type="character" w:customStyle="1" w:styleId="RodapChar">
    <w:name w:val="Rodapé Char"/>
    <w:basedOn w:val="Fontepargpadro"/>
    <w:link w:val="Rodap"/>
    <w:uiPriority w:val="99"/>
    <w:rsid w:val="004F0473"/>
  </w:style>
  <w:style w:type="character" w:styleId="Hyperlink">
    <w:name w:val="Hyperlink"/>
    <w:basedOn w:val="Fontepargpadro"/>
    <w:uiPriority w:val="99"/>
    <w:unhideWhenUsed/>
    <w:rsid w:val="004F0473"/>
    <w:rPr>
      <w:color w:val="0000FF" w:themeColor="hyperlink"/>
      <w:u w:val="single"/>
    </w:rPr>
  </w:style>
  <w:style w:type="character" w:customStyle="1" w:styleId="UnresolvedMention">
    <w:name w:val="Unresolved Mention"/>
    <w:basedOn w:val="Fontepargpadro"/>
    <w:uiPriority w:val="99"/>
    <w:semiHidden/>
    <w:unhideWhenUsed/>
    <w:rsid w:val="004F0473"/>
    <w:rPr>
      <w:color w:val="605E5C"/>
      <w:shd w:val="clear" w:color="auto" w:fill="E1DFDD"/>
    </w:rPr>
  </w:style>
  <w:style w:type="paragraph" w:styleId="NormalWeb">
    <w:name w:val="Normal (Web)"/>
    <w:basedOn w:val="Normal"/>
    <w:uiPriority w:val="99"/>
    <w:semiHidden/>
    <w:unhideWhenUsed/>
    <w:rsid w:val="005E1C5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44036850">
      <w:bodyDiv w:val="1"/>
      <w:marLeft w:val="0"/>
      <w:marRight w:val="0"/>
      <w:marTop w:val="0"/>
      <w:marBottom w:val="0"/>
      <w:divBdr>
        <w:top w:val="none" w:sz="0" w:space="0" w:color="auto"/>
        <w:left w:val="none" w:sz="0" w:space="0" w:color="auto"/>
        <w:bottom w:val="none" w:sz="0" w:space="0" w:color="auto"/>
        <w:right w:val="none" w:sz="0" w:space="0" w:color="auto"/>
      </w:divBdr>
    </w:div>
    <w:div w:id="791248310">
      <w:bodyDiv w:val="1"/>
      <w:marLeft w:val="0"/>
      <w:marRight w:val="0"/>
      <w:marTop w:val="0"/>
      <w:marBottom w:val="0"/>
      <w:divBdr>
        <w:top w:val="none" w:sz="0" w:space="0" w:color="auto"/>
        <w:left w:val="none" w:sz="0" w:space="0" w:color="auto"/>
        <w:bottom w:val="none" w:sz="0" w:space="0" w:color="auto"/>
        <w:right w:val="none" w:sz="0" w:space="0" w:color="auto"/>
      </w:divBdr>
    </w:div>
    <w:div w:id="949777091">
      <w:bodyDiv w:val="1"/>
      <w:marLeft w:val="0"/>
      <w:marRight w:val="0"/>
      <w:marTop w:val="0"/>
      <w:marBottom w:val="0"/>
      <w:divBdr>
        <w:top w:val="none" w:sz="0" w:space="0" w:color="auto"/>
        <w:left w:val="none" w:sz="0" w:space="0" w:color="auto"/>
        <w:bottom w:val="none" w:sz="0" w:space="0" w:color="auto"/>
        <w:right w:val="none" w:sz="0" w:space="0" w:color="auto"/>
      </w:divBdr>
    </w:div>
    <w:div w:id="995567448">
      <w:bodyDiv w:val="1"/>
      <w:marLeft w:val="0"/>
      <w:marRight w:val="0"/>
      <w:marTop w:val="0"/>
      <w:marBottom w:val="0"/>
      <w:divBdr>
        <w:top w:val="none" w:sz="0" w:space="0" w:color="auto"/>
        <w:left w:val="none" w:sz="0" w:space="0" w:color="auto"/>
        <w:bottom w:val="none" w:sz="0" w:space="0" w:color="auto"/>
        <w:right w:val="none" w:sz="0" w:space="0" w:color="auto"/>
      </w:divBdr>
    </w:div>
    <w:div w:id="1124344774">
      <w:bodyDiv w:val="1"/>
      <w:marLeft w:val="0"/>
      <w:marRight w:val="0"/>
      <w:marTop w:val="0"/>
      <w:marBottom w:val="0"/>
      <w:divBdr>
        <w:top w:val="none" w:sz="0" w:space="0" w:color="auto"/>
        <w:left w:val="none" w:sz="0" w:space="0" w:color="auto"/>
        <w:bottom w:val="none" w:sz="0" w:space="0" w:color="auto"/>
        <w:right w:val="none" w:sz="0" w:space="0" w:color="auto"/>
      </w:divBdr>
    </w:div>
    <w:div w:id="1449659071">
      <w:bodyDiv w:val="1"/>
      <w:marLeft w:val="0"/>
      <w:marRight w:val="0"/>
      <w:marTop w:val="0"/>
      <w:marBottom w:val="0"/>
      <w:divBdr>
        <w:top w:val="none" w:sz="0" w:space="0" w:color="auto"/>
        <w:left w:val="none" w:sz="0" w:space="0" w:color="auto"/>
        <w:bottom w:val="none" w:sz="0" w:space="0" w:color="auto"/>
        <w:right w:val="none" w:sz="0" w:space="0" w:color="auto"/>
      </w:divBdr>
    </w:div>
    <w:div w:id="20355715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tsena8745@gmail.com" TargetMode="External"/><Relationship Id="rId2" Type="http://schemas.openxmlformats.org/officeDocument/2006/relationships/hyperlink" Target="mailto:taiscardoso.s@hotmail.com" TargetMode="External"/><Relationship Id="rId1" Type="http://schemas.openxmlformats.org/officeDocument/2006/relationships/hyperlink" Target="mailto:carolainevarelacmatos@gmail.com" TargetMode="External"/><Relationship Id="rId5" Type="http://schemas.openxmlformats.org/officeDocument/2006/relationships/hyperlink" Target="mailto:thaysy.silva@hotmail.com" TargetMode="External"/><Relationship Id="rId4" Type="http://schemas.openxmlformats.org/officeDocument/2006/relationships/hyperlink" Target="mailto:tatypessoa01@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448</Words>
  <Characters>2421</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Nathalia</dc:creator>
  <cp:lastModifiedBy>Tais</cp:lastModifiedBy>
  <cp:revision>8</cp:revision>
  <dcterms:created xsi:type="dcterms:W3CDTF">2019-09-04T21:28:00Z</dcterms:created>
  <dcterms:modified xsi:type="dcterms:W3CDTF">2019-09-09T01:19:00Z</dcterms:modified>
</cp:coreProperties>
</file>