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RELAÇÕES ENTRE OS DOCUMENTOS NORTEADORES DO CURRÍCULO E O ENSINO DE MÚSICA NAS ESCOLAS PÚBLICAS MUNICIPAIS DE JUIZ DE FORA-MG UMA PROPOSTA DE PESQUISA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Sergio Candido de Oscar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Prefeitura de Juiz de Fora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sergioscar@yahoo.com.br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Raiana Maciel do Carmo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raianamaciel@yahoo.com.br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e Diversidade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Políticas curriculares. Práticas pedagógicas. Ensino de Música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karotoarfxd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resumo apresenta uma proposta de pesquisa que tem como foco o ensino de música nas escolas públicas municipais de Juiz de Fora-MG, analisando a intrincada relação entre o currículo prescrito, delineado pelos documentos norteadores, e as práticas pedagógicas efetivamente implementadas pelos professores de música dessas escolas. Essa investigação se justifica pela necessidade de aprofundar a compreensão de como as diretrizes curriculares são traduzidas em sala de aula, considerando os desafios e as possibilidades encontradas pelos educadores no cotidiano escolar.  No contexto educacional brasileiro, a música desempenha um papel fundamental no desenvolvimento integral dos alunos, contribuindo para a formação de sua sensibilidade estética, cognição e sociabilidade. No entanto, a efetivação do ensino de música nas escolas públicas enfrenta diversos obstáculos, como a falta de recursos materiais e humanos, a formação específica dos professores e a valorização da disciplina no currículo escolar. Diante desse cenário, a pesquisa apresenta o seguinte problema de pesquisa: Como as diretrizes curriculares reverberam no trabalho docente dos professores de música das escolas municipais de Juiz de Fora-MG? O objetivo geral é analisar a relação entre o currículo prescrito de música e as práticas pedagógicas dos professores nas escolas públicas municipais de Juiz de Fora, a fim de compreender de que maneira as diretrizes curriculares influenciam o trabalho docente. O referencial teórico é constituído pelos seguintes eixos temáticos: Políticas Curriculares, Educação e Educação Musical (Aguiar, 2020; Figueiredo, 2016);  Desenvolvimento do currículo (Sacristan, 2017) e Música na Educação Básica (Penna, 2016; Carmo e Matos, 2024). A metodologia contemplará uma abordagem qualitativa com caráter exploratório e utilizará os procedimentos metodológicos da pesquisa bibliográfica, pesquisa documental e da pesquisa de levantamento. Como instrumento de coleta de dados serão aplicados questionários autoadministrados com professores (as) de música das escolas municipais de Juiz de Fora-MG.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Espera-se que os resultados desta pesquisa possam contribuir para a reflexão crítica sobre o ensino de música nas escolas públicas municipais, fornecendo subsídios para a formulação de políticas educacionais mais efetivas e para a formação continuada dos professores, visando aprimorar a qualidade do ensino de música e promover o acesso de todos os alunos a uma educação musical de qualidade.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AGUIAR, Márcia Angela da Silva; TUTTMAN, Malvina. Políticas educacionais no Brasil e a Base Nacional Comum Curricular: disputas de projetos. Em Aberto, v. 33, n. 107, 2020.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ALMEIDA, Bruno Felix da Costa. O currículo em educação musical: uma proposta para a educação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 currículo em educação musical: uma proposta para a educação básica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1, n. 1, 2020.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https://seer.fundarte.rs.gov.br/9788561666194/article/view/816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em: 14 jan. 2025.</w:t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ALMEIDA, F. J. de; SILVA, M. da G. M.; SOSTER, T. Construção social do currículo: o que os alunos fazem.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Espaço do Currículo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[S.l.], v. 15, n. 3, p. 1–14, 2022. DOI: 10.15687/rec.v15i3.64673. Disponível em: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https://periodicos.ufpb.br/index.php/rec/article/view/64673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Acesso em: 10 jan. 2025.</w:t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CARMO, R. M.; MATOS, T. R. Políticas curriculares e currículo na Educação Musical: um mapeamento das publicações sobre a BNCC e o ensino de música na Educação Básica.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DA ABEM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32(1), e-32110, 2024.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https://doi.org/10.33054/ABEM202432110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 SILVA OLIVEIRA, Izomar. Currículo Oculto na Promoção do Conhecimento e Escolar: Vidas, Vivências e Realidades.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Rebena-Revista Brasileira de Ensino e Aprendizagem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3, p. 184-193, 2022.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FIGUEIREDO, Sérgio Luiz Ferreira de; MEURER, Rafael Prim. Educação musical no currículo escolar: uma análise dos impactos da Lei nº 11.769/08. OPUS, [s.l.], v. 22, n. 2, p. 515-542, dez. 2016.</w:t>
      </w:r>
    </w:p>
    <w:p w:rsidR="00000000" w:rsidDel="00000000" w:rsidP="00000000" w:rsidRDefault="00000000" w:rsidRPr="00000000" w14:paraId="0000002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SACRISTÁN, J. G. A avaliação no ensino. In: GIMENO-SACRISTÁN, J. G.; GÓMEZ, A. 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Compreender e transformar o ensino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ed. Porto Alegre: Artmed, 2000.  </w:t>
      </w:r>
    </w:p>
    <w:p w:rsidR="00000000" w:rsidDel="00000000" w:rsidP="00000000" w:rsidRDefault="00000000" w:rsidRPr="00000000" w14:paraId="00000021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LIMA, I. N. de. Modalidades do currículo: Currículo formal x currículo real concepções e características em sua construção.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Rebena - Revista Brasileira De Ensino E Aprendizagem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5, 229–241, 2023.</w:t>
      </w:r>
    </w:p>
    <w:p w:rsidR="00000000" w:rsidDel="00000000" w:rsidP="00000000" w:rsidRDefault="00000000" w:rsidRPr="00000000" w14:paraId="0000002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MEZZALIRA, J.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Música como linguagem do componente curricular Arte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processo histórico e legal na educação pública de ensino. 2022. Dissertação (Mestrado em Educação) – Universidade do Planalto Catarinense, Lages, 2022.</w:t>
      </w:r>
    </w:p>
    <w:p w:rsidR="00000000" w:rsidDel="00000000" w:rsidP="00000000" w:rsidRDefault="00000000" w:rsidRPr="00000000" w14:paraId="0000002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MOREIRA, A. F. B. Currículo, cultura e formação de professores.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Educar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Curitiba, n. 17, p. 39-52, 2001.</w:t>
      </w:r>
    </w:p>
    <w:p w:rsidR="00000000" w:rsidDel="00000000" w:rsidP="00000000" w:rsidRDefault="00000000" w:rsidRPr="00000000" w14:paraId="00000024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PENNA, Maura. (2016). A Lei 11.769/2008 e a Música na Educação Básica: Quadro Histórico, Perspectivas e Desafios. InterMeio: Revista Do Programa de Pós-Graduação em Educação - UFMS, 19(37).</w:t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SACRISTÁN, J.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Currículo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reflexão sobre a Prática. Penso Editora, 2017.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6">
    <w:name w:val="head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8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eriodicos.ufpb.br/index.php/rec/article/view/64673" TargetMode="External"/><Relationship Id="rId10" Type="http://schemas.openxmlformats.org/officeDocument/2006/relationships/hyperlink" Target="https://seer.fundarte.rs.gov.br/9788561666194/article/view/816" TargetMode="External"/><Relationship Id="rId13" Type="http://schemas.openxmlformats.org/officeDocument/2006/relationships/hyperlink" Target="https://doi.org/10.33054/ABEM202432110" TargetMode="External"/><Relationship Id="rId12" Type="http://schemas.openxmlformats.org/officeDocument/2006/relationships/hyperlink" Target="https://periodicos.ufpb.br/index.php/rec/article/view/6467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er.fundarte.rs.gov.br/9788561666194/article/view/816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oi.org/10.33054/ABEM20243211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rgioscar@yahoo.com.br" TargetMode="External"/><Relationship Id="rId8" Type="http://schemas.openxmlformats.org/officeDocument/2006/relationships/hyperlink" Target="mailto:raianamaciel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ctQbBUrRMGJlbWrRV0GyGt4Yw==">CgMxLjAyDmguZmthcm90b2FyZnhkOAByITFHU3RxSFBMZGJkTTlyYjQxRkZnZFpJMWoxQkZ4ZUZ4WQ==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