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D014" w14:textId="5FB0B956" w:rsidR="00884F08" w:rsidRDefault="00F33035" w:rsidP="00740EF6">
      <w:pPr>
        <w:pStyle w:val="Ttulo1"/>
        <w:ind w:left="0" w:right="160"/>
        <w:jc w:val="center"/>
        <w:rPr>
          <w:color w:val="FF0000"/>
        </w:rPr>
      </w:pPr>
      <w:r>
        <w:t>ENDIVIDAMENTO E INADIMPLÊNCIA DO</w:t>
      </w:r>
      <w:r w:rsidR="001517D8">
        <w:t>S</w:t>
      </w:r>
      <w:r>
        <w:t xml:space="preserve"> CONSUMIDOR</w:t>
      </w:r>
      <w:r w:rsidR="001517D8">
        <w:t>ES</w:t>
      </w:r>
      <w:r w:rsidR="00673B24">
        <w:t>: ESTUDO N</w:t>
      </w:r>
      <w:r w:rsidR="00E25982">
        <w:t>A CIDADE</w:t>
      </w:r>
      <w:r w:rsidR="00673B24">
        <w:t xml:space="preserve"> DE ARAGUAÍNA-TO</w:t>
      </w:r>
    </w:p>
    <w:p w14:paraId="104A619D" w14:textId="77777777" w:rsidR="00884F08" w:rsidRDefault="00884F0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108ACD48" w14:textId="2747CE99" w:rsidR="002A4E99" w:rsidRDefault="00D332F8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Paula Regis Dias Borges</w:t>
      </w:r>
      <w:r w:rsidR="002A4E99">
        <w:rPr>
          <w:color w:val="000000"/>
        </w:rPr>
        <w:t xml:space="preserve">, </w:t>
      </w:r>
    </w:p>
    <w:p w14:paraId="37F1FA61" w14:textId="767C03E7" w:rsidR="002A4E99" w:rsidRPr="00F33035" w:rsidRDefault="00144E1F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paulaborges</w:t>
      </w:r>
      <w:r w:rsidRPr="00F33035">
        <w:rPr>
          <w:color w:val="000000"/>
        </w:rPr>
        <w:t>@</w:t>
      </w:r>
      <w:r>
        <w:rPr>
          <w:color w:val="000000"/>
        </w:rPr>
        <w:t>uft.edu.br</w:t>
      </w:r>
      <w:r w:rsidR="002A4E99" w:rsidRPr="00F33035">
        <w:rPr>
          <w:color w:val="000000"/>
        </w:rPr>
        <w:t>, UFNT</w:t>
      </w:r>
      <w:r w:rsidR="00464FFB">
        <w:rPr>
          <w:rStyle w:val="Refdenotaderodap"/>
          <w:color w:val="000000"/>
        </w:rPr>
        <w:footnoteReference w:id="1"/>
      </w:r>
    </w:p>
    <w:p w14:paraId="591F300E" w14:textId="2F7C3ADA" w:rsidR="002A4E99" w:rsidRDefault="00111761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Kelvein Castro Mentel</w:t>
      </w:r>
      <w:r w:rsidR="002A4E99">
        <w:rPr>
          <w:color w:val="000000"/>
        </w:rPr>
        <w:t xml:space="preserve">, </w:t>
      </w:r>
    </w:p>
    <w:p w14:paraId="1C837A9B" w14:textId="3D417C3E" w:rsidR="002A4E99" w:rsidRPr="00F33035" w:rsidRDefault="00E95004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kelvein.castro</w:t>
      </w:r>
      <w:r w:rsidR="002C02CC">
        <w:rPr>
          <w:color w:val="000000"/>
        </w:rPr>
        <w:t>@uf</w:t>
      </w:r>
      <w:r w:rsidR="00513A0F">
        <w:rPr>
          <w:color w:val="000000"/>
        </w:rPr>
        <w:t>t</w:t>
      </w:r>
      <w:r w:rsidR="002C02CC">
        <w:rPr>
          <w:color w:val="000000"/>
        </w:rPr>
        <w:t>.edu.br</w:t>
      </w:r>
      <w:r w:rsidR="002A4E99" w:rsidRPr="00F33035">
        <w:rPr>
          <w:color w:val="000000"/>
        </w:rPr>
        <w:t>, UFNT</w:t>
      </w:r>
      <w:r w:rsidR="002921EE">
        <w:rPr>
          <w:rStyle w:val="Refdenotaderodap"/>
          <w:color w:val="000000"/>
        </w:rPr>
        <w:footnoteReference w:id="2"/>
      </w:r>
      <w:r w:rsidR="002A4E99" w:rsidRPr="00F33035">
        <w:rPr>
          <w:color w:val="000000"/>
        </w:rPr>
        <w:t xml:space="preserve"> </w:t>
      </w:r>
    </w:p>
    <w:p w14:paraId="7B0346E6" w14:textId="5158EAC0" w:rsidR="002A4E99" w:rsidRDefault="0048054A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Franciely Neres Alves</w:t>
      </w:r>
      <w:r w:rsidR="002A4E99">
        <w:rPr>
          <w:color w:val="000000"/>
        </w:rPr>
        <w:t xml:space="preserve">, </w:t>
      </w:r>
    </w:p>
    <w:p w14:paraId="47C3E768" w14:textId="14481F22" w:rsidR="002A4E99" w:rsidRPr="00F33035" w:rsidRDefault="00753593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franciely.nere</w:t>
      </w:r>
      <w:r w:rsidR="00743C71">
        <w:rPr>
          <w:color w:val="000000"/>
        </w:rPr>
        <w:t>s</w:t>
      </w:r>
      <w:r w:rsidR="002A4E99" w:rsidRPr="00F33035">
        <w:rPr>
          <w:color w:val="000000"/>
        </w:rPr>
        <w:t>@uft.edu.br, UFNT</w:t>
      </w:r>
      <w:r w:rsidR="00402B50">
        <w:rPr>
          <w:rStyle w:val="Refdenotaderodap"/>
          <w:color w:val="000000"/>
        </w:rPr>
        <w:footnoteReference w:id="3"/>
      </w:r>
      <w:r w:rsidR="002A4E99" w:rsidRPr="00F33035">
        <w:rPr>
          <w:color w:val="000000"/>
        </w:rPr>
        <w:t xml:space="preserve"> </w:t>
      </w:r>
    </w:p>
    <w:p w14:paraId="41915261" w14:textId="6D91680C" w:rsidR="002A4E99" w:rsidRDefault="004674CC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Leonardo Pinheiro da Silva</w:t>
      </w:r>
      <w:r w:rsidR="002A4E99">
        <w:rPr>
          <w:color w:val="000000"/>
        </w:rPr>
        <w:t xml:space="preserve">, </w:t>
      </w:r>
    </w:p>
    <w:p w14:paraId="7F1225A8" w14:textId="2DDF0F34" w:rsidR="002A4E99" w:rsidRPr="00F33035" w:rsidRDefault="00584424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leonardo.pinheiro</w:t>
      </w:r>
      <w:r w:rsidR="002A4E99" w:rsidRPr="00F33035">
        <w:rPr>
          <w:color w:val="000000"/>
        </w:rPr>
        <w:t>@uft.edu.br, UFNT</w:t>
      </w:r>
      <w:r w:rsidR="00145B3C">
        <w:rPr>
          <w:rStyle w:val="Refdenotaderodap"/>
          <w:color w:val="000000"/>
        </w:rPr>
        <w:footnoteReference w:id="4"/>
      </w:r>
    </w:p>
    <w:p w14:paraId="3540D1C5" w14:textId="6082A1B9" w:rsidR="002A4E99" w:rsidRDefault="00CD41EF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>
        <w:rPr>
          <w:color w:val="000000"/>
        </w:rPr>
        <w:t>Warton da Silva Souza</w:t>
      </w:r>
      <w:r w:rsidR="002A4E99">
        <w:rPr>
          <w:color w:val="000000"/>
        </w:rPr>
        <w:t>,</w:t>
      </w:r>
      <w:r w:rsidR="003C1F3E">
        <w:rPr>
          <w:color w:val="000000"/>
        </w:rPr>
        <w:t xml:space="preserve"> </w:t>
      </w:r>
    </w:p>
    <w:p w14:paraId="1672087A" w14:textId="61570C0A" w:rsidR="002A4E99" w:rsidRPr="002A4E99" w:rsidRDefault="00827311" w:rsidP="002A4E99">
      <w:pPr>
        <w:pBdr>
          <w:top w:val="nil"/>
          <w:left w:val="nil"/>
          <w:bottom w:val="nil"/>
          <w:right w:val="nil"/>
          <w:between w:val="nil"/>
        </w:pBdr>
        <w:ind w:right="97"/>
        <w:jc w:val="right"/>
        <w:rPr>
          <w:color w:val="000000"/>
        </w:rPr>
      </w:pPr>
      <w:r w:rsidRPr="00F33035">
        <w:rPr>
          <w:color w:val="000000"/>
        </w:rPr>
        <w:t>warton.souza</w:t>
      </w:r>
      <w:r w:rsidR="002A4E99" w:rsidRPr="002A4E99">
        <w:rPr>
          <w:color w:val="000000"/>
        </w:rPr>
        <w:t>@uft.edu.br</w:t>
      </w:r>
      <w:r w:rsidR="003C1F3E" w:rsidRPr="002A4E99">
        <w:rPr>
          <w:color w:val="000000"/>
        </w:rPr>
        <w:t xml:space="preserve">, </w:t>
      </w:r>
      <w:r w:rsidR="002A4E99" w:rsidRPr="002A4E99">
        <w:rPr>
          <w:color w:val="000000"/>
        </w:rPr>
        <w:t>UFNT</w:t>
      </w:r>
      <w:r w:rsidR="00186139">
        <w:rPr>
          <w:rStyle w:val="Refdenotaderodap"/>
          <w:color w:val="000000"/>
        </w:rPr>
        <w:footnoteReference w:id="5"/>
      </w:r>
      <w:r w:rsidR="003C1F3E" w:rsidRPr="002A4E99">
        <w:rPr>
          <w:color w:val="000000"/>
        </w:rPr>
        <w:t xml:space="preserve"> </w:t>
      </w:r>
    </w:p>
    <w:p w14:paraId="65300CD9" w14:textId="1E19AFBF" w:rsidR="00884F08" w:rsidRDefault="002A4E99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</w:rPr>
      </w:pPr>
      <w:r>
        <w:rPr>
          <w:color w:val="000000"/>
        </w:rPr>
        <w:t>Área Temática:</w:t>
      </w:r>
    </w:p>
    <w:p w14:paraId="34E0550D" w14:textId="7587C7A1" w:rsidR="00884F08" w:rsidRDefault="003C1F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CIÊNCIAS HUMANAS, SOCIAIS APLICADAS E LETRAS</w:t>
      </w:r>
      <w:r w:rsidR="009962FF">
        <w:rPr>
          <w:b/>
          <w:color w:val="000000"/>
        </w:rPr>
        <w:t xml:space="preserve"> </w:t>
      </w:r>
    </w:p>
    <w:p w14:paraId="31016FBA" w14:textId="77777777" w:rsidR="00884F08" w:rsidRDefault="00884F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27F209" w14:textId="77777777" w:rsidR="00884F08" w:rsidRDefault="00884F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A7D1756" w14:textId="13D1DFEA" w:rsidR="00884F08" w:rsidRDefault="003C1F3E">
      <w:pPr>
        <w:pStyle w:val="Ttulo1"/>
        <w:ind w:left="0"/>
        <w:jc w:val="both"/>
      </w:pPr>
      <w:r>
        <w:t>RESUMO</w:t>
      </w:r>
      <w:r w:rsidR="009962FF">
        <w:t xml:space="preserve"> </w:t>
      </w:r>
    </w:p>
    <w:p w14:paraId="7D49F2F3" w14:textId="77777777" w:rsidR="00AC2A05" w:rsidRDefault="00AC2A05" w:rsidP="00753A35">
      <w:pPr>
        <w:pStyle w:val="Ttulo1"/>
        <w:ind w:left="0"/>
        <w:contextualSpacing/>
        <w:jc w:val="both"/>
        <w:rPr>
          <w:sz w:val="22"/>
          <w:szCs w:val="22"/>
        </w:rPr>
      </w:pPr>
    </w:p>
    <w:p w14:paraId="2E094D6D" w14:textId="04C3D3C8" w:rsidR="005024D1" w:rsidRPr="00685D72" w:rsidRDefault="005024D1" w:rsidP="00685D72">
      <w:pPr>
        <w:autoSpaceDE w:val="0"/>
        <w:autoSpaceDN w:val="0"/>
        <w:adjustRightInd w:val="0"/>
        <w:jc w:val="both"/>
      </w:pPr>
      <w:r w:rsidRPr="005024D1">
        <w:t>O estudo tem como objetivo analisar e compreender o endividamento e a inadimplência dos consumidores em Araguaína, levando em consideração fatores que influenciam o comportamento financeiro das pessoas, como educação financeira, disponibilidade de crédito e mudanças nas políticas financeiras. A pesquisa busca fornecer i</w:t>
      </w:r>
      <w:r w:rsidRPr="005024D1">
        <w:rPr>
          <w:i/>
          <w:iCs/>
        </w:rPr>
        <w:t>nsights</w:t>
      </w:r>
      <w:r w:rsidRPr="005024D1">
        <w:t xml:space="preserve"> sobre como os consumidores gerenciam suas dívidas, a frequência de atrasos nos pagamentos e como o acesso ao crédito impacta na economia local.</w:t>
      </w:r>
      <w:r>
        <w:t xml:space="preserve"> </w:t>
      </w:r>
      <w:r w:rsidRPr="005024D1">
        <w:t>Essa pesquisa</w:t>
      </w:r>
      <w:r w:rsidR="00685D72">
        <w:t xml:space="preserve"> ajudará </w:t>
      </w:r>
      <w:r w:rsidRPr="005024D1">
        <w:t>a identificar áreas que exigem intervenções ou políticas específicas para promover o equilíbrio financeiro dos consumidores em Araguaína. Além disso, contribui para o desenvolvimento econômico sustentável da cidade, fornecendo informações de qualidade para empresas, formuladores de políticas públicas e a comunidade em geral.</w:t>
      </w:r>
      <w:r w:rsidR="00685D72">
        <w:t xml:space="preserve"> </w:t>
      </w:r>
      <w:r w:rsidRPr="00685D72">
        <w:t xml:space="preserve">A metodologia de pesquisa adotada é a amostragem estratificada, garantindo a representatividade dos grupos da população local. </w:t>
      </w:r>
      <w:r w:rsidR="00685D72">
        <w:t>A</w:t>
      </w:r>
      <w:r w:rsidRPr="00685D72">
        <w:t xml:space="preserve"> pesquisa visa aprofundar a compreensão do endividamento e da inadimplência dos consumidores, desempenhando um papel fundamental na promoção do bem-estar econômico e financeiro </w:t>
      </w:r>
      <w:r w:rsidR="00685D72">
        <w:t>de</w:t>
      </w:r>
      <w:r w:rsidRPr="00685D72">
        <w:t xml:space="preserve"> Araguaína.</w:t>
      </w:r>
    </w:p>
    <w:p w14:paraId="76979754" w14:textId="77777777" w:rsidR="00753A35" w:rsidRDefault="00753A3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22D65822" w14:textId="07F3FA71" w:rsidR="00884F08" w:rsidRDefault="003C1F3E" w:rsidP="00AC2A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Palavras-chave: </w:t>
      </w:r>
      <w:r w:rsidR="00685D72">
        <w:t>E</w:t>
      </w:r>
      <w:r w:rsidR="00685D72" w:rsidRPr="005024D1">
        <w:t>ndivida</w:t>
      </w:r>
      <w:r w:rsidR="0099457B">
        <w:t>do</w:t>
      </w:r>
      <w:r>
        <w:rPr>
          <w:color w:val="000000"/>
        </w:rPr>
        <w:t xml:space="preserve">; </w:t>
      </w:r>
      <w:r w:rsidR="001C780C">
        <w:t>I</w:t>
      </w:r>
      <w:r w:rsidR="001C780C" w:rsidRPr="005024D1">
        <w:t>nadimplente</w:t>
      </w:r>
      <w:r>
        <w:rPr>
          <w:color w:val="000000"/>
        </w:rPr>
        <w:t xml:space="preserve">; </w:t>
      </w:r>
      <w:r w:rsidR="001B30E8">
        <w:rPr>
          <w:color w:val="000000"/>
        </w:rPr>
        <w:t>Dívida</w:t>
      </w:r>
      <w:r>
        <w:rPr>
          <w:color w:val="000000"/>
        </w:rPr>
        <w:t xml:space="preserve">; </w:t>
      </w:r>
      <w:r w:rsidR="00740EF6">
        <w:rPr>
          <w:color w:val="000000"/>
        </w:rPr>
        <w:t>Amostra estratificada</w:t>
      </w:r>
      <w:r>
        <w:rPr>
          <w:color w:val="000000"/>
        </w:rPr>
        <w:t xml:space="preserve">; </w:t>
      </w:r>
      <w:r w:rsidR="00740EF6">
        <w:rPr>
          <w:color w:val="000000"/>
        </w:rPr>
        <w:t>Economia Local</w:t>
      </w:r>
      <w:r>
        <w:rPr>
          <w:color w:val="000000"/>
        </w:rPr>
        <w:t>.</w:t>
      </w:r>
    </w:p>
    <w:p w14:paraId="13FFD417" w14:textId="77777777" w:rsidR="00884F08" w:rsidRDefault="00884F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81B18D" w14:textId="77777777" w:rsidR="0029430D" w:rsidRDefault="002943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772FBA3" w14:textId="77777777" w:rsidR="00D14891" w:rsidRDefault="00D148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878319F" w14:textId="77777777" w:rsidR="00884F08" w:rsidRDefault="003C1F3E" w:rsidP="00CF3E54">
      <w:pPr>
        <w:pStyle w:val="Ttulo1"/>
        <w:numPr>
          <w:ilvl w:val="0"/>
          <w:numId w:val="1"/>
        </w:numPr>
        <w:tabs>
          <w:tab w:val="left" w:pos="358"/>
        </w:tabs>
        <w:ind w:left="0" w:firstLine="0"/>
        <w:jc w:val="both"/>
      </w:pPr>
      <w:r>
        <w:lastRenderedPageBreak/>
        <w:t>INTRODUÇÃO</w:t>
      </w:r>
    </w:p>
    <w:p w14:paraId="1614949B" w14:textId="77777777" w:rsidR="00884F08" w:rsidRDefault="00884F08" w:rsidP="00CF3E5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color w:val="000000"/>
        </w:rPr>
      </w:pPr>
    </w:p>
    <w:p w14:paraId="34B5739F" w14:textId="77777777" w:rsidR="003B5378" w:rsidRPr="00CB5587" w:rsidRDefault="003B5378" w:rsidP="00CF3E5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color w:val="000000"/>
        </w:rPr>
      </w:pPr>
    </w:p>
    <w:p w14:paraId="641B26CC" w14:textId="0432C18C" w:rsidR="001517D8" w:rsidRPr="001517D8" w:rsidRDefault="001517D8" w:rsidP="00CF3E54">
      <w:pPr>
        <w:autoSpaceDE w:val="0"/>
        <w:autoSpaceDN w:val="0"/>
        <w:adjustRightInd w:val="0"/>
        <w:ind w:firstLine="851"/>
        <w:jc w:val="both"/>
      </w:pPr>
      <w:r w:rsidRPr="001517D8">
        <w:t xml:space="preserve">O endividamento e a inadimplência dos consumidores são indicadores econômicos de extrema relevância que refletem a saúde financeira de uma comunidade e sua relação com o mercado financeiro. Esses fatores </w:t>
      </w:r>
      <w:r w:rsidR="00CC2379">
        <w:t>exercem</w:t>
      </w:r>
      <w:r w:rsidRPr="001517D8">
        <w:t xml:space="preserve"> um papel crítico na economia de qualquer região, influenciando o desempenho de setores econômicos</w:t>
      </w:r>
      <w:r w:rsidR="00583831">
        <w:t xml:space="preserve"> e </w:t>
      </w:r>
      <w:r w:rsidRPr="001517D8">
        <w:t>o acesso ao crédito</w:t>
      </w:r>
      <w:r w:rsidR="00E35AA2">
        <w:t xml:space="preserve"> (BACEN, 2022)</w:t>
      </w:r>
      <w:r w:rsidR="00583831">
        <w:t>.</w:t>
      </w:r>
    </w:p>
    <w:p w14:paraId="6B548425" w14:textId="75D9A2D2" w:rsidR="001517D8" w:rsidRPr="001517D8" w:rsidRDefault="001517D8" w:rsidP="00CF3E54">
      <w:pPr>
        <w:autoSpaceDE w:val="0"/>
        <w:autoSpaceDN w:val="0"/>
        <w:adjustRightInd w:val="0"/>
        <w:ind w:firstLine="851"/>
        <w:jc w:val="both"/>
      </w:pPr>
      <w:r w:rsidRPr="001517D8">
        <w:t>A cidade de Araguaína, situada no estado do Tocantins, é um importante centro urbano que experimenta um constante crescimento econômico. Com uma população</w:t>
      </w:r>
      <w:r w:rsidR="00503A99">
        <w:t xml:space="preserve"> de 171.301 (IBGE, 2023)</w:t>
      </w:r>
      <w:r w:rsidRPr="001517D8">
        <w:t xml:space="preserve"> e uma economia em expansão, a compreensão do endividamento e da inadimplência d</w:t>
      </w:r>
      <w:r w:rsidR="00060C0F">
        <w:t>os consumidores</w:t>
      </w:r>
      <w:r w:rsidRPr="001517D8">
        <w:t xml:space="preserve"> em Araguaína </w:t>
      </w:r>
      <w:r w:rsidR="00460837">
        <w:t xml:space="preserve">se torna </w:t>
      </w:r>
      <w:r w:rsidR="0055686C">
        <w:t>imprescindível</w:t>
      </w:r>
      <w:r w:rsidRPr="001517D8">
        <w:t>. Ess</w:t>
      </w:r>
      <w:r w:rsidR="008C5595">
        <w:t>e</w:t>
      </w:r>
      <w:r w:rsidRPr="001517D8">
        <w:t xml:space="preserve"> </w:t>
      </w:r>
      <w:r w:rsidR="008C5595">
        <w:t>entendimento</w:t>
      </w:r>
      <w:r w:rsidRPr="001517D8">
        <w:t xml:space="preserve"> é </w:t>
      </w:r>
      <w:r w:rsidR="0055686C">
        <w:t>fundamental</w:t>
      </w:r>
      <w:r w:rsidRPr="001517D8">
        <w:t xml:space="preserve"> para as estratégias de negócios das empresas locais</w:t>
      </w:r>
      <w:r w:rsidR="00060C0F">
        <w:t xml:space="preserve"> </w:t>
      </w:r>
      <w:r w:rsidRPr="001517D8">
        <w:t xml:space="preserve">e </w:t>
      </w:r>
      <w:r w:rsidR="00060C0F">
        <w:t xml:space="preserve">para </w:t>
      </w:r>
      <w:r w:rsidRPr="001517D8">
        <w:t xml:space="preserve">a tomada de decisões financeiras </w:t>
      </w:r>
      <w:r w:rsidR="00060C0F">
        <w:t>dos indivíduos</w:t>
      </w:r>
      <w:r w:rsidR="00617D51">
        <w:t xml:space="preserve"> (IBGE, 2014).</w:t>
      </w:r>
      <w:r w:rsidR="00060C0F">
        <w:t xml:space="preserve"> Nessa perspectiva</w:t>
      </w:r>
      <w:r w:rsidR="00D50A82">
        <w:t>, e</w:t>
      </w:r>
      <w:r w:rsidR="000A5645">
        <w:t>ssa pesquisa</w:t>
      </w:r>
      <w:r w:rsidRPr="001517D8">
        <w:t xml:space="preserve"> </w:t>
      </w:r>
      <w:r w:rsidR="00060C0F">
        <w:t>buscará</w:t>
      </w:r>
      <w:r w:rsidRPr="001517D8">
        <w:t xml:space="preserve"> analisar e compreender esses indicadores específicos, levando em consideração fatores locais que podem influenciar o comportamento financeiro das </w:t>
      </w:r>
      <w:r w:rsidR="00060C0F">
        <w:t>pessoas</w:t>
      </w:r>
      <w:r w:rsidR="00E35AA2">
        <w:t xml:space="preserve"> (BACEN, 2022)</w:t>
      </w:r>
      <w:r w:rsidRPr="001517D8">
        <w:t xml:space="preserve">. Questões como </w:t>
      </w:r>
      <w:r w:rsidR="00060C0F">
        <w:t>educação financeira</w:t>
      </w:r>
      <w:r w:rsidRPr="001517D8">
        <w:t xml:space="preserve">, </w:t>
      </w:r>
      <w:r w:rsidR="00060C0F">
        <w:t>disponibilidade de crédito</w:t>
      </w:r>
      <w:r w:rsidRPr="001517D8">
        <w:t xml:space="preserve"> e mudanças nas políticas financeiras desempenham um papel </w:t>
      </w:r>
      <w:r w:rsidR="00A47087">
        <w:t>significativo</w:t>
      </w:r>
      <w:r w:rsidRPr="001517D8">
        <w:t xml:space="preserve"> nesse contexto</w:t>
      </w:r>
      <w:r w:rsidR="00FB0526" w:rsidRPr="00001F46">
        <w:t xml:space="preserve"> (</w:t>
      </w:r>
      <w:proofErr w:type="spellStart"/>
      <w:r w:rsidR="00FB0526" w:rsidRPr="00001F46">
        <w:t>Sbieca</w:t>
      </w:r>
      <w:proofErr w:type="spellEnd"/>
      <w:r w:rsidR="00FB0526" w:rsidRPr="00001F46">
        <w:t xml:space="preserve">; </w:t>
      </w:r>
      <w:proofErr w:type="spellStart"/>
      <w:r w:rsidR="00FB0526" w:rsidRPr="00001F46">
        <w:t>Floriani</w:t>
      </w:r>
      <w:proofErr w:type="spellEnd"/>
      <w:r w:rsidR="00FB0526" w:rsidRPr="00001F46">
        <w:t xml:space="preserve"> e </w:t>
      </w:r>
      <w:proofErr w:type="spellStart"/>
      <w:r w:rsidR="00FB0526" w:rsidRPr="00001F46">
        <w:t>Juk</w:t>
      </w:r>
      <w:proofErr w:type="spellEnd"/>
      <w:r w:rsidR="00FB0526" w:rsidRPr="00001F46">
        <w:t>, 2012)</w:t>
      </w:r>
      <w:r w:rsidRPr="001517D8">
        <w:t>.</w:t>
      </w:r>
    </w:p>
    <w:p w14:paraId="2C1BDB13" w14:textId="6D8A756E" w:rsidR="003F0CF6" w:rsidRPr="003F0CF6" w:rsidRDefault="003F0CF6" w:rsidP="00CF3E54">
      <w:pPr>
        <w:autoSpaceDE w:val="0"/>
        <w:autoSpaceDN w:val="0"/>
        <w:adjustRightInd w:val="0"/>
        <w:ind w:firstLine="851"/>
        <w:contextualSpacing/>
        <w:jc w:val="both"/>
        <w:rPr>
          <w:color w:val="111111"/>
        </w:rPr>
      </w:pPr>
      <w:r w:rsidRPr="003F0CF6">
        <w:rPr>
          <w:color w:val="111111"/>
        </w:rPr>
        <w:t xml:space="preserve">Este estudo busca fornecer percepções sobre como os consumidores de Araguaína estão administrando suas dívidas, a frequência com que ocorrem atrasos nos pagamentos e como o acesso ao crédito pode impactar a economia local. A pesquisa poderá auxiliar na identificação de áreas que necessitam de intervenções ou políticas específicas para promover o equilíbrio financeiro dos consumidores </w:t>
      </w:r>
      <w:r w:rsidR="00BD7501">
        <w:rPr>
          <w:color w:val="111111"/>
        </w:rPr>
        <w:t>da cidade</w:t>
      </w:r>
      <w:r w:rsidRPr="003F0CF6">
        <w:rPr>
          <w:color w:val="111111"/>
        </w:rPr>
        <w:t>.</w:t>
      </w:r>
    </w:p>
    <w:p w14:paraId="6CBC961C" w14:textId="7065D7E1" w:rsidR="0029430D" w:rsidRPr="001517D8" w:rsidRDefault="001517D8" w:rsidP="00CF3E54">
      <w:pPr>
        <w:autoSpaceDE w:val="0"/>
        <w:autoSpaceDN w:val="0"/>
        <w:adjustRightInd w:val="0"/>
        <w:ind w:firstLine="851"/>
        <w:contextualSpacing/>
        <w:jc w:val="both"/>
      </w:pPr>
      <w:r w:rsidRPr="003F0CF6">
        <w:t>A compreensão aprofundada do endividamento e da inadimplência dos consumidores em Araguaína é essencial para promover o desenvolvimento econômico</w:t>
      </w:r>
      <w:r w:rsidRPr="001517D8">
        <w:t xml:space="preserve"> sustentável da cidade, proporcionando informações </w:t>
      </w:r>
      <w:r w:rsidR="00727670">
        <w:t>de qualidade</w:t>
      </w:r>
      <w:r w:rsidRPr="001517D8">
        <w:t xml:space="preserve"> para empresas, formuladores de políticas</w:t>
      </w:r>
      <w:r w:rsidR="00727670">
        <w:t xml:space="preserve"> públicas</w:t>
      </w:r>
      <w:r w:rsidRPr="001517D8">
        <w:t xml:space="preserve"> e a comunidade em geral</w:t>
      </w:r>
      <w:r w:rsidR="00001F46">
        <w:t xml:space="preserve"> </w:t>
      </w:r>
      <w:r w:rsidR="00001F46" w:rsidRPr="00001F46">
        <w:t>(</w:t>
      </w:r>
      <w:proofErr w:type="spellStart"/>
      <w:r w:rsidR="00001F46" w:rsidRPr="00001F46">
        <w:t>Sbieca</w:t>
      </w:r>
      <w:proofErr w:type="spellEnd"/>
      <w:r w:rsidR="00001F46" w:rsidRPr="00001F46">
        <w:t xml:space="preserve">; </w:t>
      </w:r>
      <w:proofErr w:type="spellStart"/>
      <w:r w:rsidR="00001F46" w:rsidRPr="00001F46">
        <w:t>Floriani</w:t>
      </w:r>
      <w:proofErr w:type="spellEnd"/>
      <w:r w:rsidR="00001F46" w:rsidRPr="00001F46">
        <w:t xml:space="preserve"> e </w:t>
      </w:r>
      <w:proofErr w:type="spellStart"/>
      <w:r w:rsidR="00001F46" w:rsidRPr="00001F46">
        <w:t>Juk</w:t>
      </w:r>
      <w:proofErr w:type="spellEnd"/>
      <w:r w:rsidR="00001F46" w:rsidRPr="00001F46">
        <w:t>, 2012)</w:t>
      </w:r>
      <w:r w:rsidRPr="001517D8">
        <w:t xml:space="preserve">. </w:t>
      </w:r>
      <w:r w:rsidR="00CB5587" w:rsidRPr="001517D8">
        <w:t xml:space="preserve">Para atender aos objetivos da pesquisa, será realizada </w:t>
      </w:r>
      <w:r w:rsidR="009754BB">
        <w:t>observação</w:t>
      </w:r>
      <w:r w:rsidR="00CB5587" w:rsidRPr="001517D8">
        <w:t xml:space="preserve"> por amostragem estratificada que é uma técnica de pesquisa que envolve dividir a população</w:t>
      </w:r>
      <w:r w:rsidR="005E2796">
        <w:t xml:space="preserve"> objeto</w:t>
      </w:r>
      <w:r w:rsidR="00752CEC">
        <w:t xml:space="preserve"> de estudo</w:t>
      </w:r>
      <w:r w:rsidR="00CB5587" w:rsidRPr="001517D8">
        <w:t xml:space="preserve"> em subgrupos, chamados estratos, e, em seguida, coletar dados de amostras dentro de cada estrato</w:t>
      </w:r>
      <w:r w:rsidR="00854849" w:rsidRPr="001517D8">
        <w:t xml:space="preserve"> (</w:t>
      </w:r>
      <w:proofErr w:type="spellStart"/>
      <w:r w:rsidR="00854849" w:rsidRPr="001517D8">
        <w:t>Hair</w:t>
      </w:r>
      <w:proofErr w:type="spellEnd"/>
      <w:r w:rsidR="00854849" w:rsidRPr="001517D8">
        <w:t xml:space="preserve"> et al., 2009)</w:t>
      </w:r>
      <w:r w:rsidR="00CB5587" w:rsidRPr="001517D8">
        <w:t xml:space="preserve">. Essa abordagem é utilizada quando se deseja garantir que todos os grupos da população sejam representados de maneira adequada na amostra, o que é particularmente útil quando existem diferenças significativas entre os estratos em relação à variável de interesse, no caso, </w:t>
      </w:r>
      <w:r w:rsidRPr="001517D8">
        <w:t>endividamento e inadimplência dos consumidores</w:t>
      </w:r>
      <w:r w:rsidR="0029430D" w:rsidRPr="001517D8">
        <w:t>.</w:t>
      </w:r>
    </w:p>
    <w:p w14:paraId="3692ADE3" w14:textId="77777777" w:rsidR="00884F08" w:rsidRDefault="00884F08" w:rsidP="00CF3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5322311" w14:textId="77777777" w:rsidR="00C70729" w:rsidRDefault="00C70729" w:rsidP="00CF3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244478F" w14:textId="50CDDCB7" w:rsidR="00884F08" w:rsidRDefault="003C1F3E" w:rsidP="0059225F">
      <w:pPr>
        <w:pStyle w:val="Ttulo1"/>
        <w:numPr>
          <w:ilvl w:val="0"/>
          <w:numId w:val="1"/>
        </w:numPr>
        <w:tabs>
          <w:tab w:val="left" w:pos="358"/>
        </w:tabs>
        <w:ind w:left="0" w:firstLine="0"/>
        <w:contextualSpacing/>
        <w:jc w:val="both"/>
      </w:pPr>
      <w:r>
        <w:t>METODOLOGIA</w:t>
      </w:r>
    </w:p>
    <w:p w14:paraId="0573F6B9" w14:textId="77777777" w:rsidR="003B5378" w:rsidRDefault="003B5378" w:rsidP="003B5378">
      <w:pPr>
        <w:pStyle w:val="Ttulo1"/>
        <w:tabs>
          <w:tab w:val="left" w:pos="358"/>
        </w:tabs>
        <w:contextualSpacing/>
        <w:jc w:val="both"/>
      </w:pPr>
    </w:p>
    <w:p w14:paraId="660CFE51" w14:textId="77777777" w:rsidR="003B5378" w:rsidRPr="003B5378" w:rsidRDefault="003B5378" w:rsidP="003B5378">
      <w:pPr>
        <w:pStyle w:val="Ttulo1"/>
        <w:tabs>
          <w:tab w:val="left" w:pos="358"/>
        </w:tabs>
        <w:contextualSpacing/>
        <w:jc w:val="both"/>
      </w:pPr>
    </w:p>
    <w:p w14:paraId="4B26A64F" w14:textId="5E10CC6E" w:rsidR="0059225F" w:rsidRDefault="0059225F" w:rsidP="001B7340">
      <w:pPr>
        <w:pStyle w:val="Ttulo1"/>
        <w:tabs>
          <w:tab w:val="left" w:pos="358"/>
        </w:tabs>
        <w:ind w:left="0" w:firstLine="851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Para a</w:t>
      </w:r>
      <w:r w:rsidRPr="0059225F">
        <w:rPr>
          <w:b w:val="0"/>
          <w:bCs w:val="0"/>
        </w:rPr>
        <w:t xml:space="preserve"> pesquisa sobre a </w:t>
      </w:r>
      <w:r w:rsidR="00727670" w:rsidRPr="00727670">
        <w:rPr>
          <w:b w:val="0"/>
          <w:bCs w:val="0"/>
        </w:rPr>
        <w:t>endividamento e inadimplência dos consumidores</w:t>
      </w:r>
      <w:r w:rsidRPr="0059225F">
        <w:rPr>
          <w:b w:val="0"/>
          <w:bCs w:val="0"/>
        </w:rPr>
        <w:t xml:space="preserve"> em Araguaína </w:t>
      </w:r>
      <w:r>
        <w:rPr>
          <w:b w:val="0"/>
          <w:bCs w:val="0"/>
        </w:rPr>
        <w:t xml:space="preserve">será </w:t>
      </w:r>
      <w:r w:rsidRPr="0059225F">
        <w:rPr>
          <w:b w:val="0"/>
          <w:bCs w:val="0"/>
        </w:rPr>
        <w:t>adota</w:t>
      </w:r>
      <w:r>
        <w:rPr>
          <w:b w:val="0"/>
          <w:bCs w:val="0"/>
        </w:rPr>
        <w:t>da</w:t>
      </w:r>
      <w:r w:rsidRPr="0059225F">
        <w:rPr>
          <w:b w:val="0"/>
          <w:bCs w:val="0"/>
        </w:rPr>
        <w:t xml:space="preserve"> a metodologia d</w:t>
      </w:r>
      <w:r w:rsidR="00291229">
        <w:rPr>
          <w:b w:val="0"/>
          <w:bCs w:val="0"/>
        </w:rPr>
        <w:t>a</w:t>
      </w:r>
      <w:r w:rsidRPr="0059225F">
        <w:rPr>
          <w:b w:val="0"/>
          <w:bCs w:val="0"/>
        </w:rPr>
        <w:t xml:space="preserve"> amostragem estratificada. </w:t>
      </w:r>
      <w:r>
        <w:rPr>
          <w:b w:val="0"/>
          <w:bCs w:val="0"/>
        </w:rPr>
        <w:t>Para isso, a</w:t>
      </w:r>
      <w:r w:rsidRPr="0059225F">
        <w:rPr>
          <w:b w:val="0"/>
          <w:bCs w:val="0"/>
        </w:rPr>
        <w:t xml:space="preserve"> pesquisa será dividida </w:t>
      </w:r>
      <w:r w:rsidR="00291229">
        <w:rPr>
          <w:b w:val="0"/>
          <w:bCs w:val="0"/>
        </w:rPr>
        <w:t xml:space="preserve">nas seguintes </w:t>
      </w:r>
      <w:r w:rsidRPr="0059225F">
        <w:rPr>
          <w:b w:val="0"/>
          <w:bCs w:val="0"/>
        </w:rPr>
        <w:t>etapas:</w:t>
      </w:r>
    </w:p>
    <w:p w14:paraId="06EC6B2A" w14:textId="77777777" w:rsidR="0059225F" w:rsidRDefault="0059225F" w:rsidP="0059225F">
      <w:pPr>
        <w:pStyle w:val="Ttulo1"/>
        <w:tabs>
          <w:tab w:val="left" w:pos="358"/>
        </w:tabs>
        <w:ind w:left="0"/>
        <w:contextualSpacing/>
        <w:jc w:val="both"/>
        <w:rPr>
          <w:b w:val="0"/>
          <w:bCs w:val="0"/>
        </w:rPr>
      </w:pPr>
    </w:p>
    <w:p w14:paraId="42C304B4" w14:textId="587931C2" w:rsidR="00291229" w:rsidRPr="00291229" w:rsidRDefault="0059225F" w:rsidP="00291229">
      <w:pPr>
        <w:autoSpaceDE w:val="0"/>
        <w:autoSpaceDN w:val="0"/>
        <w:adjustRightInd w:val="0"/>
      </w:pPr>
      <w:r w:rsidRPr="00291229">
        <w:rPr>
          <w:b/>
          <w:bCs/>
        </w:rPr>
        <w:lastRenderedPageBreak/>
        <w:tab/>
        <w:t xml:space="preserve">2.1 </w:t>
      </w:r>
      <w:r w:rsidR="00291229" w:rsidRPr="00291229">
        <w:rPr>
          <w:b/>
          <w:bCs/>
        </w:rPr>
        <w:t>Definição dos Estratos</w:t>
      </w:r>
    </w:p>
    <w:p w14:paraId="3B1961E5" w14:textId="77777777" w:rsidR="00291229" w:rsidRDefault="00291229" w:rsidP="00871EB1">
      <w:pPr>
        <w:autoSpaceDE w:val="0"/>
        <w:autoSpaceDN w:val="0"/>
        <w:adjustRightInd w:val="0"/>
        <w:jc w:val="both"/>
      </w:pPr>
    </w:p>
    <w:p w14:paraId="2166E26E" w14:textId="03E04210" w:rsidR="00291229" w:rsidRDefault="00291229" w:rsidP="00871EB1">
      <w:pPr>
        <w:autoSpaceDE w:val="0"/>
        <w:autoSpaceDN w:val="0"/>
        <w:adjustRightInd w:val="0"/>
        <w:ind w:firstLine="851"/>
        <w:jc w:val="both"/>
      </w:pPr>
      <w:r w:rsidRPr="00291229">
        <w:t>Inicialmente, identificaremos os estratos da população de Araguaína. Isso será feito com base em critérios significativos, como renda, idade, localização geográfica, tamanho da família e nível de escolaridade. A escolha dos estratos será feita de forma a representar adequadamente a diversidade da população</w:t>
      </w:r>
      <w:r w:rsidR="00854849">
        <w:t xml:space="preserve"> </w:t>
      </w:r>
      <w:r w:rsidR="00854849" w:rsidRPr="00291229">
        <w:t>(</w:t>
      </w:r>
      <w:proofErr w:type="spellStart"/>
      <w:r w:rsidR="00854849" w:rsidRPr="00291229">
        <w:t>Hair</w:t>
      </w:r>
      <w:proofErr w:type="spellEnd"/>
      <w:r w:rsidR="00854849" w:rsidRPr="00291229">
        <w:t xml:space="preserve"> et al., 2009)</w:t>
      </w:r>
      <w:r w:rsidRPr="00291229">
        <w:t>.</w:t>
      </w:r>
    </w:p>
    <w:p w14:paraId="07CFC748" w14:textId="77777777" w:rsidR="00F92B71" w:rsidRPr="00F92B71" w:rsidRDefault="00F92B71" w:rsidP="00871EB1">
      <w:pPr>
        <w:autoSpaceDE w:val="0"/>
        <w:autoSpaceDN w:val="0"/>
        <w:adjustRightInd w:val="0"/>
        <w:ind w:firstLine="851"/>
        <w:jc w:val="both"/>
      </w:pPr>
    </w:p>
    <w:p w14:paraId="148B51B9" w14:textId="6668B21D" w:rsidR="00291229" w:rsidRPr="00291229" w:rsidRDefault="00291229" w:rsidP="00291229">
      <w:pPr>
        <w:pStyle w:val="PargrafodaLista"/>
        <w:numPr>
          <w:ilvl w:val="1"/>
          <w:numId w:val="3"/>
        </w:numPr>
        <w:autoSpaceDE w:val="0"/>
        <w:autoSpaceDN w:val="0"/>
        <w:adjustRightInd w:val="0"/>
      </w:pPr>
      <w:r w:rsidRPr="00291229">
        <w:rPr>
          <w:b/>
          <w:bCs/>
        </w:rPr>
        <w:t>Determinação do Tamanho da Amostra</w:t>
      </w:r>
    </w:p>
    <w:p w14:paraId="66036873" w14:textId="77777777" w:rsidR="00291229" w:rsidRPr="00291229" w:rsidRDefault="00291229" w:rsidP="00871EB1">
      <w:pPr>
        <w:autoSpaceDE w:val="0"/>
        <w:autoSpaceDN w:val="0"/>
        <w:adjustRightInd w:val="0"/>
      </w:pPr>
    </w:p>
    <w:p w14:paraId="3FCAE55F" w14:textId="0EEE1166" w:rsidR="00291229" w:rsidRPr="00291229" w:rsidRDefault="00291229" w:rsidP="00871EB1">
      <w:pPr>
        <w:autoSpaceDE w:val="0"/>
        <w:autoSpaceDN w:val="0"/>
        <w:adjustRightInd w:val="0"/>
        <w:ind w:firstLine="851"/>
        <w:jc w:val="both"/>
      </w:pPr>
      <w:r w:rsidRPr="00291229">
        <w:t>Calcularemos o tamanho da amostra necessário para cada estrato. Utilizaremos técnicas estatísticas apropriadas, levando em consideração o tamanho da população, o nível de confiança e a margem de erro desejados. A precisão da amostra será uma prioridade, garantindo que ela seja representativa de cada estrato</w:t>
      </w:r>
      <w:r w:rsidR="00F33035">
        <w:t xml:space="preserve"> </w:t>
      </w:r>
      <w:r w:rsidR="00F33035" w:rsidRPr="00291229">
        <w:t>(</w:t>
      </w:r>
      <w:proofErr w:type="spellStart"/>
      <w:r w:rsidR="00F33035" w:rsidRPr="00291229">
        <w:t>Hair</w:t>
      </w:r>
      <w:proofErr w:type="spellEnd"/>
      <w:r w:rsidR="00F33035" w:rsidRPr="00291229">
        <w:t xml:space="preserve"> et al., 2009).</w:t>
      </w:r>
    </w:p>
    <w:p w14:paraId="17DD1A19" w14:textId="77777777" w:rsidR="00291229" w:rsidRDefault="00291229" w:rsidP="00871EB1">
      <w:pPr>
        <w:pStyle w:val="Ttulo1"/>
        <w:tabs>
          <w:tab w:val="left" w:pos="358"/>
        </w:tabs>
        <w:ind w:left="0"/>
        <w:contextualSpacing/>
        <w:jc w:val="both"/>
        <w:rPr>
          <w:b w:val="0"/>
          <w:bCs w:val="0"/>
        </w:rPr>
      </w:pPr>
    </w:p>
    <w:p w14:paraId="050EF9EC" w14:textId="52147234" w:rsidR="00291229" w:rsidRPr="00291229" w:rsidRDefault="00291229" w:rsidP="00291229">
      <w:pPr>
        <w:pStyle w:val="PargrafodaLista"/>
        <w:numPr>
          <w:ilvl w:val="1"/>
          <w:numId w:val="3"/>
        </w:numPr>
        <w:autoSpaceDE w:val="0"/>
        <w:autoSpaceDN w:val="0"/>
        <w:adjustRightInd w:val="0"/>
      </w:pPr>
      <w:r w:rsidRPr="00291229">
        <w:rPr>
          <w:b/>
          <w:bCs/>
        </w:rPr>
        <w:t>Seleção da Amostra</w:t>
      </w:r>
    </w:p>
    <w:p w14:paraId="59EA9D91" w14:textId="77777777" w:rsidR="00291229" w:rsidRPr="00291229" w:rsidRDefault="00291229" w:rsidP="00871EB1">
      <w:pPr>
        <w:autoSpaceDE w:val="0"/>
        <w:autoSpaceDN w:val="0"/>
        <w:adjustRightInd w:val="0"/>
      </w:pPr>
    </w:p>
    <w:p w14:paraId="2A96743B" w14:textId="0F15E6B6" w:rsidR="00291229" w:rsidRPr="00291229" w:rsidRDefault="00291229" w:rsidP="00871EB1">
      <w:pPr>
        <w:autoSpaceDE w:val="0"/>
        <w:autoSpaceDN w:val="0"/>
        <w:adjustRightInd w:val="0"/>
        <w:ind w:firstLine="851"/>
        <w:jc w:val="both"/>
      </w:pPr>
      <w:r w:rsidRPr="00291229">
        <w:t>A seleção das amostras dentro de cada estrato seguirá um processo específico (</w:t>
      </w:r>
      <w:proofErr w:type="spellStart"/>
      <w:r w:rsidRPr="00291229">
        <w:t>Hair</w:t>
      </w:r>
      <w:proofErr w:type="spellEnd"/>
      <w:r w:rsidRPr="00291229">
        <w:t xml:space="preserve"> et al., 2009):</w:t>
      </w:r>
    </w:p>
    <w:p w14:paraId="68F5B653" w14:textId="6BBADCCC" w:rsidR="00291229" w:rsidRPr="00291229" w:rsidRDefault="00291229" w:rsidP="00871EB1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</w:pPr>
      <w:r w:rsidRPr="00291229">
        <w:t>Em estratos menores ou homogêneos, usaremos amostragem aleatória simples para selecionar as amostras</w:t>
      </w:r>
      <w:r w:rsidR="00C96453">
        <w:t>;</w:t>
      </w:r>
    </w:p>
    <w:p w14:paraId="35608584" w14:textId="24472E21" w:rsidR="00291229" w:rsidRPr="00291229" w:rsidRDefault="00291229" w:rsidP="00871EB1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</w:pPr>
      <w:r w:rsidRPr="00291229">
        <w:t>Em estratos maiores e mais heterogêneos, optaremos pela amostragem estratificada proporcional, onde a amostra será selecionada de forma proporcional ao tamanho do estrato</w:t>
      </w:r>
      <w:r w:rsidR="00C96453">
        <w:t>;</w:t>
      </w:r>
    </w:p>
    <w:p w14:paraId="52EED9FD" w14:textId="09DA7C85" w:rsidR="00291229" w:rsidRPr="00291229" w:rsidRDefault="00291229" w:rsidP="00871EB1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</w:pPr>
      <w:r w:rsidRPr="00291229">
        <w:t>Se desejarmos dar mais peso a determinados estratos, utilizaremos a amostragem estratificada desproporcional, considerando a importância relativa de cada estrato.</w:t>
      </w:r>
    </w:p>
    <w:p w14:paraId="6C93E098" w14:textId="77777777" w:rsidR="00291229" w:rsidRDefault="00291229" w:rsidP="00C01398"/>
    <w:p w14:paraId="1E2EF0CB" w14:textId="36E3F356" w:rsidR="00C96453" w:rsidRPr="0094601A" w:rsidRDefault="00C96453" w:rsidP="0094601A">
      <w:pPr>
        <w:pStyle w:val="PargrafodaLista"/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94601A">
        <w:rPr>
          <w:b/>
          <w:bCs/>
        </w:rPr>
        <w:t>Coleta de Dados</w:t>
      </w:r>
    </w:p>
    <w:p w14:paraId="538881AF" w14:textId="77777777" w:rsidR="0094601A" w:rsidRPr="00C96453" w:rsidRDefault="0094601A" w:rsidP="00871EB1">
      <w:pPr>
        <w:pStyle w:val="PargrafodaLista"/>
        <w:autoSpaceDE w:val="0"/>
        <w:autoSpaceDN w:val="0"/>
        <w:adjustRightInd w:val="0"/>
        <w:ind w:left="0" w:firstLine="851"/>
        <w:jc w:val="both"/>
      </w:pPr>
    </w:p>
    <w:p w14:paraId="09D85D03" w14:textId="77777777" w:rsidR="00C96453" w:rsidRPr="00C96453" w:rsidRDefault="00C96453" w:rsidP="00871EB1">
      <w:pPr>
        <w:autoSpaceDE w:val="0"/>
        <w:autoSpaceDN w:val="0"/>
        <w:adjustRightInd w:val="0"/>
        <w:ind w:firstLine="851"/>
        <w:jc w:val="both"/>
      </w:pPr>
      <w:r w:rsidRPr="00C96453">
        <w:t>Procederemos com a coleta de dados nos diferentes estratos. Isso pode incluir a realização de entrevistas presenciais, preenchimento de questionários online ou presenciais, ou outras abordagens adequadas para obter informações sobre a intenção de consumo das famílias.</w:t>
      </w:r>
    </w:p>
    <w:p w14:paraId="3D14F072" w14:textId="77777777" w:rsidR="00291229" w:rsidRPr="00C96453" w:rsidRDefault="00291229" w:rsidP="00871EB1">
      <w:pPr>
        <w:ind w:firstLine="851"/>
        <w:jc w:val="both"/>
      </w:pPr>
    </w:p>
    <w:p w14:paraId="754E6386" w14:textId="7E5DFE19" w:rsidR="00C96453" w:rsidRPr="0094601A" w:rsidRDefault="00C96453" w:rsidP="0094601A">
      <w:pPr>
        <w:pStyle w:val="PargrafodaLista"/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94601A">
        <w:rPr>
          <w:b/>
          <w:bCs/>
        </w:rPr>
        <w:t>Análise dos Resultados</w:t>
      </w:r>
    </w:p>
    <w:p w14:paraId="2C52C50B" w14:textId="77777777" w:rsidR="0094601A" w:rsidRPr="00C96453" w:rsidRDefault="0094601A" w:rsidP="00871EB1">
      <w:pPr>
        <w:pStyle w:val="PargrafodaLista"/>
        <w:autoSpaceDE w:val="0"/>
        <w:autoSpaceDN w:val="0"/>
        <w:adjustRightInd w:val="0"/>
        <w:ind w:left="0" w:firstLine="851"/>
        <w:jc w:val="both"/>
      </w:pPr>
    </w:p>
    <w:p w14:paraId="6789D2A9" w14:textId="3DDC8FE6" w:rsidR="00504C1C" w:rsidRDefault="00C96453" w:rsidP="00871EB1">
      <w:pPr>
        <w:autoSpaceDE w:val="0"/>
        <w:autoSpaceDN w:val="0"/>
        <w:adjustRightInd w:val="0"/>
        <w:ind w:firstLine="851"/>
        <w:jc w:val="both"/>
      </w:pPr>
      <w:r w:rsidRPr="00C96453">
        <w:t xml:space="preserve">Realizaremos uma análise estatística dos dados coletados em cada estrato. Isso envolverá a identificação de tendências, diferenças e padrões específicos relacionados </w:t>
      </w:r>
      <w:r w:rsidR="00727670">
        <w:t>ao</w:t>
      </w:r>
      <w:r w:rsidRPr="00C96453">
        <w:t xml:space="preserve"> </w:t>
      </w:r>
      <w:r w:rsidR="00727670" w:rsidRPr="001517D8">
        <w:t>endividamento e inadimplência dos consumidores</w:t>
      </w:r>
      <w:r w:rsidRPr="00C96453">
        <w:t xml:space="preserve"> em Araguaína. Podemos utilizar software estatístico para essa análise.</w:t>
      </w:r>
    </w:p>
    <w:p w14:paraId="7ED1EC3A" w14:textId="77777777" w:rsidR="0019520A" w:rsidRPr="00C96453" w:rsidRDefault="0019520A" w:rsidP="00871EB1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14:paraId="42DE4CC5" w14:textId="4469C9E8" w:rsidR="00C96453" w:rsidRPr="00504C1C" w:rsidRDefault="00C96453" w:rsidP="00504C1C">
      <w:pPr>
        <w:pStyle w:val="PargrafodaLista"/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504C1C">
        <w:rPr>
          <w:b/>
          <w:bCs/>
        </w:rPr>
        <w:t>Comparação e Generalização</w:t>
      </w:r>
    </w:p>
    <w:p w14:paraId="5E28203E" w14:textId="77777777" w:rsidR="00504C1C" w:rsidRPr="00C96453" w:rsidRDefault="00504C1C" w:rsidP="00504C1C">
      <w:pPr>
        <w:pStyle w:val="PargrafodaLista"/>
        <w:autoSpaceDE w:val="0"/>
        <w:autoSpaceDN w:val="0"/>
        <w:adjustRightInd w:val="0"/>
        <w:ind w:left="1080" w:firstLine="0"/>
        <w:jc w:val="both"/>
      </w:pPr>
    </w:p>
    <w:p w14:paraId="356021B2" w14:textId="77777777" w:rsidR="00504C1C" w:rsidRDefault="00C96453" w:rsidP="00871EB1">
      <w:pPr>
        <w:autoSpaceDE w:val="0"/>
        <w:autoSpaceDN w:val="0"/>
        <w:adjustRightInd w:val="0"/>
        <w:ind w:firstLine="851"/>
        <w:jc w:val="both"/>
      </w:pPr>
      <w:r w:rsidRPr="00C96453">
        <w:lastRenderedPageBreak/>
        <w:t>Compararemos os resultados obtidos em diferentes estratos para identificar diferenças significativas. Em seguida, generalizaremos os resultados para toda a população de Araguaína, considerando as particularidades de cada estrato.</w:t>
      </w:r>
    </w:p>
    <w:p w14:paraId="565FECA8" w14:textId="55B900CA" w:rsidR="00291229" w:rsidRDefault="00C96453" w:rsidP="00871EB1">
      <w:pPr>
        <w:autoSpaceDE w:val="0"/>
        <w:autoSpaceDN w:val="0"/>
        <w:adjustRightInd w:val="0"/>
        <w:ind w:firstLine="851"/>
        <w:jc w:val="both"/>
      </w:pPr>
      <w:r w:rsidRPr="00C96453">
        <w:t xml:space="preserve">Essa metodologia proporcionará uma abordagem estruturada e abrangente para a pesquisa sobre </w:t>
      </w:r>
      <w:r w:rsidR="00727670" w:rsidRPr="00727670">
        <w:t>o</w:t>
      </w:r>
      <w:r w:rsidRPr="00727670">
        <w:t xml:space="preserve"> </w:t>
      </w:r>
      <w:r w:rsidR="00727670" w:rsidRPr="00727670">
        <w:t>endividamento e inadimplência dos consumidores</w:t>
      </w:r>
      <w:r w:rsidRPr="00C96453">
        <w:t xml:space="preserve"> em Araguaína, assegurando a representatividade da amostra e fornecendo resultados significativos para melhor compreensão do comportamento de consumo das famílias de Araguaína.</w:t>
      </w:r>
    </w:p>
    <w:p w14:paraId="60D2539C" w14:textId="77777777" w:rsidR="00C70729" w:rsidRPr="00504C1C" w:rsidRDefault="00C70729" w:rsidP="00871EB1">
      <w:pPr>
        <w:autoSpaceDE w:val="0"/>
        <w:autoSpaceDN w:val="0"/>
        <w:adjustRightInd w:val="0"/>
        <w:ind w:firstLine="851"/>
        <w:jc w:val="both"/>
      </w:pPr>
    </w:p>
    <w:p w14:paraId="5255AD6A" w14:textId="77777777" w:rsidR="00884F08" w:rsidRDefault="00884F08" w:rsidP="00871EB1">
      <w:pPr>
        <w:ind w:firstLine="851"/>
        <w:jc w:val="both"/>
      </w:pPr>
    </w:p>
    <w:p w14:paraId="3BEA8EFA" w14:textId="1292D04A" w:rsidR="00884F08" w:rsidRPr="005C58D2" w:rsidRDefault="003C1F3E" w:rsidP="00C70729">
      <w:pPr>
        <w:pStyle w:val="Ttulo1"/>
        <w:numPr>
          <w:ilvl w:val="0"/>
          <w:numId w:val="1"/>
        </w:numPr>
        <w:tabs>
          <w:tab w:val="left" w:pos="358"/>
        </w:tabs>
        <w:ind w:left="0" w:firstLine="0"/>
        <w:contextualSpacing/>
        <w:jc w:val="both"/>
        <w:rPr>
          <w:b w:val="0"/>
          <w:bCs w:val="0"/>
          <w:sz w:val="22"/>
          <w:szCs w:val="22"/>
        </w:rPr>
      </w:pPr>
      <w:r>
        <w:t>RESULTADOS E</w:t>
      </w:r>
      <w:r w:rsidR="00D56DD7">
        <w:t>SPERADOS</w:t>
      </w:r>
      <w:r>
        <w:t xml:space="preserve"> DISCUSSÃO</w:t>
      </w:r>
    </w:p>
    <w:p w14:paraId="307BF3FF" w14:textId="77777777" w:rsidR="00884F08" w:rsidRDefault="00884F08" w:rsidP="00871EB1">
      <w:pPr>
        <w:ind w:firstLine="851"/>
        <w:jc w:val="both"/>
      </w:pPr>
    </w:p>
    <w:p w14:paraId="389FFC50" w14:textId="77777777" w:rsidR="00871EB1" w:rsidRDefault="00871EB1" w:rsidP="00871EB1">
      <w:pPr>
        <w:ind w:firstLine="851"/>
        <w:jc w:val="both"/>
      </w:pPr>
    </w:p>
    <w:p w14:paraId="50C31886" w14:textId="52113A1C" w:rsidR="00C22B90" w:rsidRDefault="00C22B90" w:rsidP="00871EB1">
      <w:pPr>
        <w:pStyle w:val="NormalWeb"/>
        <w:spacing w:before="0" w:beforeAutospacing="0" w:after="0" w:afterAutospacing="0"/>
        <w:ind w:firstLine="851"/>
        <w:jc w:val="both"/>
      </w:pPr>
      <w:r>
        <w:t xml:space="preserve">A </w:t>
      </w:r>
      <w:r w:rsidR="009667F4">
        <w:t>pesquisa</w:t>
      </w:r>
      <w:r>
        <w:t xml:space="preserve"> em curso sobre o endividamento e a inadimplência dos consumidores em Araguaína, embora ainda não tenha produzido resultados, </w:t>
      </w:r>
      <w:r w:rsidR="006B73CE">
        <w:t>temos como objetivo</w:t>
      </w:r>
      <w:r>
        <w:t xml:space="preserve"> fornecer uma análise aprofundada desses elementos cruciais da economia local. O comportamento financeiro dos cidadãos tem um impacto significativo na economia da cidade, tornando a avaliação desses indicadores essencial para a promoção do desenvolvimento econômico sustentável da região.</w:t>
      </w:r>
    </w:p>
    <w:p w14:paraId="6790ACA9" w14:textId="77777777" w:rsidR="00C22B90" w:rsidRDefault="00C22B90" w:rsidP="00871EB1">
      <w:pPr>
        <w:pStyle w:val="NormalWeb"/>
        <w:spacing w:before="0" w:beforeAutospacing="0" w:after="0" w:afterAutospacing="0"/>
        <w:ind w:firstLine="851"/>
        <w:jc w:val="both"/>
      </w:pPr>
      <w:r>
        <w:t>O crédito, particularmente para a compra de bens duráveis e propriedades, é uma necessidade comum na vida moderna e pode ter um efeito positivo, permitindo que as famílias invistam em suas casas e melhorem seu padrão de vida (</w:t>
      </w:r>
      <w:proofErr w:type="spellStart"/>
      <w:r>
        <w:t>Sbieca</w:t>
      </w:r>
      <w:proofErr w:type="spellEnd"/>
      <w:r>
        <w:t xml:space="preserve">; </w:t>
      </w:r>
      <w:proofErr w:type="spellStart"/>
      <w:r>
        <w:t>Floriani</w:t>
      </w:r>
      <w:proofErr w:type="spellEnd"/>
      <w:r>
        <w:t xml:space="preserve"> e </w:t>
      </w:r>
      <w:proofErr w:type="spellStart"/>
      <w:r>
        <w:t>Juk</w:t>
      </w:r>
      <w:proofErr w:type="spellEnd"/>
      <w:r>
        <w:t>, 2012). No entanto, é crucial monitorar os níveis de endividamento para evitar que se tornem insustentáveis. O endividamento excessivo pode resultar em uma diminuição da capacidade de poupança e, consequentemente, em instabilidade financeira. A inadimplência é um desafio que requer atenção cuidadosa (BACEN, 2022).</w:t>
      </w:r>
    </w:p>
    <w:p w14:paraId="343CC362" w14:textId="77777777" w:rsidR="00C22B90" w:rsidRDefault="00C22B90" w:rsidP="00871EB1">
      <w:pPr>
        <w:pStyle w:val="NormalWeb"/>
        <w:spacing w:before="0" w:beforeAutospacing="0" w:after="0" w:afterAutospacing="0"/>
        <w:ind w:firstLine="851"/>
        <w:jc w:val="both"/>
      </w:pPr>
      <w:r>
        <w:t>Em Araguaína, como em outras áreas urbanas, a inadimplência pode ser influenciada por fatores como desemprego, mudanças nas condições econômicas e falta de educação financeira. Quando as famílias não conseguem gerir eficazmente as suas dívidas, isto pode resultar em atrasos nos pagamentos, penalidades financeiras e até mesmo na perda de ativos (</w:t>
      </w:r>
      <w:proofErr w:type="spellStart"/>
      <w:r>
        <w:t>Sbieca</w:t>
      </w:r>
      <w:proofErr w:type="spellEnd"/>
      <w:r>
        <w:t xml:space="preserve">; </w:t>
      </w:r>
      <w:proofErr w:type="spellStart"/>
      <w:r>
        <w:t>Floriani</w:t>
      </w:r>
      <w:proofErr w:type="spellEnd"/>
      <w:r>
        <w:t xml:space="preserve"> e </w:t>
      </w:r>
      <w:proofErr w:type="spellStart"/>
      <w:r>
        <w:t>Juk</w:t>
      </w:r>
      <w:proofErr w:type="spellEnd"/>
      <w:r>
        <w:t>, 2012). A inadimplência não só afeta os indivíduos, mas também tem implicações mais amplas para a economia. Os credores podem sofrer perdas financeiras, o que pode ter um impacto negativo nas suas operações. Além disso, a inadimplência pode resultar em taxas de juros mais altas e restrições ao crédito, o que pode retardar o crescimento econômico.</w:t>
      </w:r>
    </w:p>
    <w:p w14:paraId="1A206756" w14:textId="77777777" w:rsidR="00C22B90" w:rsidRDefault="00C22B90" w:rsidP="00871EB1">
      <w:pPr>
        <w:pStyle w:val="NormalWeb"/>
        <w:spacing w:before="0" w:beforeAutospacing="0" w:after="0" w:afterAutospacing="0"/>
        <w:ind w:firstLine="851"/>
        <w:jc w:val="both"/>
      </w:pPr>
      <w:r>
        <w:t>Para abordar o endividamento e a inadimplência em Araguaína, é fundamental considerar estratégias de mitigação. Isso inclui a promoção da educação financeira para ajudar as pessoas a tomar decisões mais informadas sobre dívidas e orçamento (</w:t>
      </w:r>
      <w:proofErr w:type="spellStart"/>
      <w:r>
        <w:t>Sbieca</w:t>
      </w:r>
      <w:proofErr w:type="spellEnd"/>
      <w:r>
        <w:t xml:space="preserve">; </w:t>
      </w:r>
      <w:proofErr w:type="spellStart"/>
      <w:r>
        <w:t>Floriani</w:t>
      </w:r>
      <w:proofErr w:type="spellEnd"/>
      <w:r>
        <w:t xml:space="preserve"> e </w:t>
      </w:r>
      <w:proofErr w:type="spellStart"/>
      <w:r>
        <w:t>Juk</w:t>
      </w:r>
      <w:proofErr w:type="spellEnd"/>
      <w:r>
        <w:t>, 2012). As instituições financeiras e governamentais também podem desempenhar um papel importante na oferta de serviços e produtos financeiros responsáveis, evitando a concessão irresponsável de crédito (BACEN, 2022). Além disso, podem ser desenvolvidas políticas públicas para apoiar esses indivíduos em momentos de dificuldade financeira, como programas de assistência e orientação financeira.</w:t>
      </w:r>
    </w:p>
    <w:p w14:paraId="682914D3" w14:textId="6788302D" w:rsidR="00C22B90" w:rsidRDefault="00C22B90" w:rsidP="00871EB1">
      <w:pPr>
        <w:pStyle w:val="NormalWeb"/>
        <w:spacing w:before="0" w:beforeAutospacing="0" w:after="0" w:afterAutospacing="0"/>
        <w:ind w:firstLine="851"/>
        <w:jc w:val="both"/>
      </w:pPr>
      <w:r>
        <w:lastRenderedPageBreak/>
        <w:t xml:space="preserve">Este estudo em andamento sobre o endividamento e a inadimplência dos consumidores em Araguaína sublinha a complexidade e a importância desses indicadores na economia local. Compreender os fatores que contribuem para o endividamento e a inadimplência é o primeiro passo para o desenvolvimento de estratégias eficazes que promovam o equilíbrio financeiro. </w:t>
      </w:r>
    </w:p>
    <w:p w14:paraId="08388CAB" w14:textId="77777777" w:rsidR="005C58D2" w:rsidRDefault="005C58D2" w:rsidP="00871EB1">
      <w:pPr>
        <w:ind w:firstLine="851"/>
        <w:jc w:val="both"/>
      </w:pPr>
    </w:p>
    <w:p w14:paraId="11E249AB" w14:textId="77777777" w:rsidR="00C70729" w:rsidRDefault="00C70729" w:rsidP="00871EB1">
      <w:pPr>
        <w:ind w:firstLine="851"/>
        <w:jc w:val="both"/>
      </w:pPr>
    </w:p>
    <w:p w14:paraId="5C2F2B69" w14:textId="59BB631E" w:rsidR="0029430D" w:rsidRDefault="003C1F3E" w:rsidP="00C70729">
      <w:pPr>
        <w:pStyle w:val="Ttulo1"/>
        <w:numPr>
          <w:ilvl w:val="0"/>
          <w:numId w:val="1"/>
        </w:numPr>
        <w:tabs>
          <w:tab w:val="left" w:pos="358"/>
        </w:tabs>
        <w:ind w:left="0" w:firstLine="0"/>
        <w:contextualSpacing/>
        <w:jc w:val="both"/>
      </w:pPr>
      <w:r>
        <w:t>CONCLUSÕES</w:t>
      </w:r>
    </w:p>
    <w:p w14:paraId="2E0E2834" w14:textId="77777777" w:rsidR="0029430D" w:rsidRDefault="0029430D" w:rsidP="00C70729">
      <w:pPr>
        <w:ind w:firstLine="851"/>
        <w:jc w:val="both"/>
      </w:pPr>
    </w:p>
    <w:p w14:paraId="3CE3555F" w14:textId="77777777" w:rsidR="00C70729" w:rsidRDefault="00C70729" w:rsidP="00C70729">
      <w:pPr>
        <w:ind w:firstLine="851"/>
        <w:jc w:val="both"/>
      </w:pPr>
    </w:p>
    <w:p w14:paraId="61D7D8F2" w14:textId="3562E488" w:rsidR="00D72F33" w:rsidRDefault="00D72F33" w:rsidP="00D72F33">
      <w:pPr>
        <w:pStyle w:val="NormalWeb"/>
        <w:spacing w:before="0" w:beforeAutospacing="0" w:after="0" w:afterAutospacing="0"/>
        <w:ind w:firstLine="851"/>
        <w:jc w:val="both"/>
      </w:pPr>
      <w:r>
        <w:t>Este estudo ressalta a relevância do endividamento e da inadimplência como indicadores econômicos em Araguaína, um centro urbano em crescimento no Tocantins. Atualmente, 43,9% da população brasileira e 45,44% da população do Tocantins estão inadimplentes (SERASA, 2023). A pesquisa proposta visa compreender esses indicadores em Araguaína, considerando fatores locais que podem influenciar o comportamento financeiro. O objetivo é fornecer insights sobre o gerenciamento de dívidas pelos consumidores e o impacto do acesso ao crédito na economia local. A pesquisa é crucial para identificar áreas que necessitam de intervenções ou políticas específicas para promover o equilíbrio financeiro dos consumidores em Araguaína e contribuir para o desenvolvimento econômico sustentável da cidade. A compreensão do endividamento e da inadimplência é essencial para o desenvolvimento econômico sustentável da cidade e para auxiliar na tomada de decisões informadas.</w:t>
      </w:r>
    </w:p>
    <w:p w14:paraId="6DB24828" w14:textId="59EFDC00" w:rsidR="00583831" w:rsidRPr="002353F5" w:rsidRDefault="00583831" w:rsidP="00C70729">
      <w:pPr>
        <w:autoSpaceDE w:val="0"/>
        <w:autoSpaceDN w:val="0"/>
        <w:adjustRightInd w:val="0"/>
        <w:ind w:firstLine="851"/>
        <w:jc w:val="both"/>
      </w:pPr>
    </w:p>
    <w:p w14:paraId="1AC24119" w14:textId="77777777" w:rsidR="00C70729" w:rsidRDefault="00C70729" w:rsidP="00F9317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14:paraId="4336EED6" w14:textId="77777777" w:rsidR="00B42911" w:rsidRDefault="003C1F3E" w:rsidP="00B42911">
      <w:pPr>
        <w:pStyle w:val="Ttulo1"/>
        <w:numPr>
          <w:ilvl w:val="0"/>
          <w:numId w:val="1"/>
        </w:numPr>
        <w:ind w:hanging="357"/>
        <w:contextualSpacing/>
        <w:jc w:val="both"/>
      </w:pPr>
      <w:r>
        <w:t xml:space="preserve">FINANCIAMENTOS </w:t>
      </w:r>
    </w:p>
    <w:p w14:paraId="79900730" w14:textId="77777777" w:rsidR="00F6594D" w:rsidRDefault="00F6594D" w:rsidP="001F74A9">
      <w:pPr>
        <w:ind w:firstLine="851"/>
        <w:jc w:val="both"/>
      </w:pPr>
    </w:p>
    <w:p w14:paraId="0D98A232" w14:textId="77777777" w:rsidR="001F74A9" w:rsidRDefault="001F74A9" w:rsidP="001F74A9">
      <w:pPr>
        <w:ind w:firstLine="851"/>
        <w:jc w:val="both"/>
      </w:pPr>
    </w:p>
    <w:p w14:paraId="54C7892C" w14:textId="39DBE041" w:rsidR="00884F08" w:rsidRPr="00B42911" w:rsidRDefault="002C5C0F" w:rsidP="001F74A9">
      <w:pPr>
        <w:ind w:firstLine="851"/>
        <w:jc w:val="both"/>
        <w:rPr>
          <w:b/>
          <w:bCs/>
        </w:rPr>
      </w:pPr>
      <w:r w:rsidRPr="00B42911">
        <w:t>Projeto Alvorecer no CST em Logística da Universidade Federal do Norte do Tocantins</w:t>
      </w:r>
    </w:p>
    <w:p w14:paraId="3D134B6E" w14:textId="77777777" w:rsidR="002C5C0F" w:rsidRDefault="002C5C0F" w:rsidP="001F74A9">
      <w:pPr>
        <w:ind w:firstLine="851"/>
        <w:jc w:val="both"/>
      </w:pPr>
    </w:p>
    <w:p w14:paraId="2E31E1B9" w14:textId="77777777" w:rsidR="001F74A9" w:rsidRDefault="001F74A9" w:rsidP="001F74A9">
      <w:pPr>
        <w:ind w:firstLine="851"/>
        <w:jc w:val="both"/>
      </w:pPr>
    </w:p>
    <w:p w14:paraId="54160446" w14:textId="628623D5" w:rsidR="009F40ED" w:rsidRDefault="003C1F3E" w:rsidP="001F74A9">
      <w:pPr>
        <w:pStyle w:val="Ttulo1"/>
        <w:numPr>
          <w:ilvl w:val="0"/>
          <w:numId w:val="1"/>
        </w:numPr>
        <w:tabs>
          <w:tab w:val="left" w:pos="358"/>
        </w:tabs>
        <w:ind w:left="0" w:firstLine="0"/>
        <w:jc w:val="both"/>
      </w:pPr>
      <w:r>
        <w:t xml:space="preserve">REFERÊNCIAS </w:t>
      </w:r>
    </w:p>
    <w:p w14:paraId="20043EEA" w14:textId="77777777" w:rsidR="009F40ED" w:rsidRDefault="009F40ED" w:rsidP="009F40ED"/>
    <w:p w14:paraId="4817650F" w14:textId="77777777" w:rsidR="001F74A9" w:rsidRDefault="001F74A9" w:rsidP="004E3E07"/>
    <w:p w14:paraId="1DEE631E" w14:textId="6647D598" w:rsidR="00E6227C" w:rsidRPr="00F93174" w:rsidRDefault="00E6227C" w:rsidP="004E3E07">
      <w:pPr>
        <w:autoSpaceDE w:val="0"/>
        <w:autoSpaceDN w:val="0"/>
        <w:adjustRightInd w:val="0"/>
        <w:contextualSpacing/>
        <w:rPr>
          <w:shd w:val="clear" w:color="auto" w:fill="FFFFFF"/>
        </w:rPr>
      </w:pPr>
      <w:r w:rsidRPr="00F93174">
        <w:rPr>
          <w:shd w:val="clear" w:color="auto" w:fill="FFFFFF"/>
        </w:rPr>
        <w:t>BACEN. Relatório de Estabilidade Financeira. Brasília, v. 21, n. 2, p. 1-82, 2022.</w:t>
      </w:r>
      <w:r w:rsidR="00844B30" w:rsidRPr="00F93174">
        <w:rPr>
          <w:shd w:val="clear" w:color="auto" w:fill="FFFFFF"/>
        </w:rPr>
        <w:t xml:space="preserve"> Disponível em</w:t>
      </w:r>
      <w:r w:rsidR="00F44E8E" w:rsidRPr="00F93174">
        <w:rPr>
          <w:shd w:val="clear" w:color="auto" w:fill="FFFFFF"/>
        </w:rPr>
        <w:t xml:space="preserve">: </w:t>
      </w:r>
      <w:hyperlink r:id="rId9" w:history="1">
        <w:r w:rsidR="00F44E8E" w:rsidRPr="00F93174">
          <w:rPr>
            <w:rStyle w:val="Hyperlink"/>
            <w:color w:val="auto"/>
            <w:u w:val="none"/>
            <w:shd w:val="clear" w:color="auto" w:fill="FFFFFF"/>
          </w:rPr>
          <w:t>https://www.bcb.gov.br/publicacoes/ref</w:t>
        </w:r>
      </w:hyperlink>
      <w:r w:rsidR="00F44E8E" w:rsidRPr="00F93174">
        <w:rPr>
          <w:shd w:val="clear" w:color="auto" w:fill="FFFFFF"/>
        </w:rPr>
        <w:t xml:space="preserve"> Acesso em: 04 nov. 2023</w:t>
      </w:r>
    </w:p>
    <w:p w14:paraId="16DBBE29" w14:textId="77777777" w:rsidR="005915B2" w:rsidRPr="00FA3F24" w:rsidRDefault="005915B2" w:rsidP="004E3E07">
      <w:pPr>
        <w:autoSpaceDE w:val="0"/>
        <w:autoSpaceDN w:val="0"/>
        <w:adjustRightInd w:val="0"/>
        <w:contextualSpacing/>
        <w:rPr>
          <w:shd w:val="clear" w:color="auto" w:fill="FFFFFF"/>
        </w:rPr>
      </w:pPr>
    </w:p>
    <w:p w14:paraId="5D5D46F8" w14:textId="77777777" w:rsidR="00E6227C" w:rsidRDefault="00E6227C" w:rsidP="004E3E07">
      <w:pPr>
        <w:pStyle w:val="NormalWeb"/>
        <w:spacing w:before="0" w:beforeAutospacing="0" w:after="0" w:afterAutospacing="0"/>
        <w:contextualSpacing/>
      </w:pPr>
      <w:r w:rsidRPr="00E6227C">
        <w:t>HAIR Jr., J.F.; BLACK, W.C.; BABIN, B.J.; ANDERSON, R.E.; TATHAM, R.L. Análise multivariada de dados. 6.ed. Porto Alegre, Bookman, 2009.</w:t>
      </w:r>
    </w:p>
    <w:p w14:paraId="2D5BADFA" w14:textId="77777777" w:rsidR="005915B2" w:rsidRDefault="005915B2" w:rsidP="004E3E07">
      <w:pPr>
        <w:pStyle w:val="NormalWeb"/>
        <w:spacing w:before="0" w:beforeAutospacing="0" w:after="0" w:afterAutospacing="0"/>
        <w:contextualSpacing/>
      </w:pPr>
    </w:p>
    <w:p w14:paraId="5E788676" w14:textId="77777777" w:rsidR="00E6227C" w:rsidRDefault="00E6227C" w:rsidP="004E3E07">
      <w:pPr>
        <w:pStyle w:val="1CorpodeTexto"/>
        <w:spacing w:before="0" w:after="0" w:line="240" w:lineRule="auto"/>
        <w:ind w:firstLine="0"/>
        <w:jc w:val="left"/>
        <w:rPr>
          <w:color w:val="000000" w:themeColor="text1"/>
          <w:szCs w:val="24"/>
        </w:rPr>
      </w:pPr>
      <w:r w:rsidRPr="00FA3F24">
        <w:rPr>
          <w:color w:val="000000" w:themeColor="text1"/>
          <w:szCs w:val="24"/>
        </w:rPr>
        <w:t xml:space="preserve">IBGE – Instituto Brasileiro de Geografia e Estatística. </w:t>
      </w:r>
      <w:r w:rsidRPr="00FA3F24">
        <w:rPr>
          <w:b/>
          <w:bCs/>
          <w:color w:val="000000" w:themeColor="text1"/>
          <w:szCs w:val="24"/>
        </w:rPr>
        <w:t>Portal Cidades</w:t>
      </w:r>
      <w:r w:rsidRPr="00FA3F24">
        <w:rPr>
          <w:color w:val="000000" w:themeColor="text1"/>
          <w:szCs w:val="24"/>
        </w:rPr>
        <w:t xml:space="preserve">. Disponível em: </w:t>
      </w:r>
      <w:hyperlink r:id="rId10" w:history="1">
        <w:r w:rsidRPr="00FA3F24">
          <w:rPr>
            <w:rStyle w:val="Hyperlink"/>
            <w:color w:val="000000" w:themeColor="text1"/>
            <w:szCs w:val="24"/>
            <w:u w:val="none"/>
          </w:rPr>
          <w:t>https://cidades.ibge.gov.br/brasil/to/araguaina/panorama</w:t>
        </w:r>
      </w:hyperlink>
      <w:r w:rsidRPr="00FA3F24">
        <w:rPr>
          <w:color w:val="000000" w:themeColor="text1"/>
          <w:szCs w:val="24"/>
        </w:rPr>
        <w:t>. Acesso em: 04 nov. 2023.</w:t>
      </w:r>
    </w:p>
    <w:p w14:paraId="5209D530" w14:textId="77777777" w:rsidR="005915B2" w:rsidRDefault="005915B2" w:rsidP="004E3E07">
      <w:pPr>
        <w:pStyle w:val="1CorpodeTexto"/>
        <w:spacing w:before="0" w:after="0" w:line="240" w:lineRule="auto"/>
        <w:ind w:firstLine="0"/>
        <w:jc w:val="left"/>
        <w:rPr>
          <w:color w:val="000000" w:themeColor="text1"/>
          <w:szCs w:val="24"/>
        </w:rPr>
      </w:pPr>
    </w:p>
    <w:p w14:paraId="03482278" w14:textId="42A3DC40" w:rsidR="005915B2" w:rsidRDefault="00E6227C" w:rsidP="004E3E07">
      <w:pPr>
        <w:pStyle w:val="NormalWeb"/>
        <w:spacing w:before="0" w:beforeAutospacing="0" w:after="0" w:afterAutospacing="0"/>
        <w:contextualSpacing/>
      </w:pPr>
      <w:r w:rsidRPr="00FA3F24">
        <w:lastRenderedPageBreak/>
        <w:t xml:space="preserve">IBGE. Sistema Nacional de </w:t>
      </w:r>
      <w:r w:rsidR="0024455F" w:rsidRPr="00FA3F24">
        <w:t>Índice</w:t>
      </w:r>
      <w:r w:rsidRPr="00FA3F24">
        <w:t xml:space="preserve"> de </w:t>
      </w:r>
      <w:r w:rsidR="0024455F" w:rsidRPr="00FA3F24">
        <w:t>Preços</w:t>
      </w:r>
      <w:r w:rsidRPr="00FA3F24">
        <w:t xml:space="preserve"> ao Consumidor: Estruturas de </w:t>
      </w:r>
      <w:r w:rsidR="0024455F" w:rsidRPr="00FA3F24">
        <w:t>Ponderação</w:t>
      </w:r>
      <w:r w:rsidRPr="00FA3F24">
        <w:t xml:space="preserve"> a partir da Pesquisa de </w:t>
      </w:r>
      <w:r w:rsidR="0024455F" w:rsidRPr="00FA3F24">
        <w:t>Orçamentos</w:t>
      </w:r>
      <w:r w:rsidRPr="00FA3F24">
        <w:t xml:space="preserve"> Familiares 2008-2009. 2. ed. Rio de Janeiro, IBGE, 2014.</w:t>
      </w:r>
    </w:p>
    <w:p w14:paraId="50CB4C0F" w14:textId="5E4474F7" w:rsidR="00E6227C" w:rsidRDefault="00E6227C" w:rsidP="004E3E07">
      <w:pPr>
        <w:pStyle w:val="NormalWeb"/>
        <w:spacing w:before="0" w:beforeAutospacing="0" w:after="0" w:afterAutospacing="0"/>
        <w:contextualSpacing/>
      </w:pPr>
      <w:r w:rsidRPr="00FA3F24">
        <w:t xml:space="preserve"> </w:t>
      </w:r>
    </w:p>
    <w:p w14:paraId="33342883" w14:textId="3B587D1A" w:rsidR="005915B2" w:rsidRPr="00FA3F24" w:rsidRDefault="00E6227C" w:rsidP="004E3E07">
      <w:pPr>
        <w:pStyle w:val="NormalWeb"/>
        <w:spacing w:before="0" w:beforeAutospacing="0" w:after="0" w:afterAutospacing="0"/>
        <w:contextualSpacing/>
      </w:pPr>
      <w:r w:rsidRPr="00062EC6">
        <w:t xml:space="preserve">SBICCA, A.; FLORIANI, V.; JUK, Y. Expansão do crédito no Brasil e a vulnerabilidade do consumidor. </w:t>
      </w:r>
      <w:r w:rsidRPr="00F44E8E">
        <w:rPr>
          <w:b/>
          <w:bCs/>
        </w:rPr>
        <w:t>Revista Economia e Tecnologia, Curitiba</w:t>
      </w:r>
      <w:r w:rsidRPr="00062EC6">
        <w:t>, v. 8, n. 4,</w:t>
      </w:r>
      <w:r w:rsidR="00454483">
        <w:t xml:space="preserve"> p. 05</w:t>
      </w:r>
      <w:r w:rsidR="00F90338">
        <w:t>-16</w:t>
      </w:r>
      <w:r w:rsidRPr="00062EC6">
        <w:t> 2012.</w:t>
      </w:r>
      <w:r w:rsidR="006431A8">
        <w:t xml:space="preserve"> Dispon</w:t>
      </w:r>
      <w:r w:rsidR="0024455F">
        <w:t xml:space="preserve">ível em: </w:t>
      </w:r>
      <w:hyperlink r:id="rId11" w:history="1">
        <w:r w:rsidR="0024455F" w:rsidRPr="00F93174">
          <w:rPr>
            <w:rStyle w:val="Hyperlink"/>
            <w:color w:val="auto"/>
            <w:u w:val="none"/>
          </w:rPr>
          <w:t>http://www.economiaetecnologia.ufpr.br/revista/Volume%208%20n%204/Economia_&amp;_Tecnologia_Vol_08_Num_04.pdf</w:t>
        </w:r>
      </w:hyperlink>
      <w:r w:rsidR="0024455F">
        <w:t xml:space="preserve"> Acesso em 03 nov. 2023</w:t>
      </w:r>
    </w:p>
    <w:p w14:paraId="6B3504D3" w14:textId="77777777" w:rsidR="00E6227C" w:rsidRPr="00FA3F24" w:rsidRDefault="00E6227C" w:rsidP="00F93174">
      <w:pPr>
        <w:rPr>
          <w:color w:val="000000" w:themeColor="text1"/>
        </w:rPr>
      </w:pPr>
      <w:r w:rsidRPr="00FA3F24">
        <w:rPr>
          <w:color w:val="000000" w:themeColor="text1"/>
        </w:rPr>
        <w:t xml:space="preserve">SERASA (Brasil). </w:t>
      </w:r>
      <w:r w:rsidRPr="00FA3F24">
        <w:rPr>
          <w:b/>
          <w:bCs/>
          <w:color w:val="000000" w:themeColor="text1"/>
        </w:rPr>
        <w:t>Mapa da Inadimplência e Negociação de Dívidas no Brasil</w:t>
      </w:r>
      <w:r w:rsidRPr="00FA3F24">
        <w:rPr>
          <w:color w:val="000000" w:themeColor="text1"/>
        </w:rPr>
        <w:t xml:space="preserve">: o levantamento mensal da Serasa sobre a relação dos brasileiros com as dívidas. 2023. Serasa. Disponível em: </w:t>
      </w:r>
      <w:hyperlink r:id="rId12">
        <w:r w:rsidRPr="00FA3F24">
          <w:rPr>
            <w:rStyle w:val="Hyperlink"/>
            <w:color w:val="000000" w:themeColor="text1"/>
            <w:u w:val="none"/>
          </w:rPr>
          <w:t>https://www.serasa.com.br/limpa-nome-online/blog/mapa-da-inadimplencia-e-renogociacao-de-dividas-no-brasil/</w:t>
        </w:r>
      </w:hyperlink>
      <w:r w:rsidRPr="00FA3F24">
        <w:rPr>
          <w:color w:val="000000" w:themeColor="text1"/>
        </w:rPr>
        <w:t>. Acesso em: 04 nov. 2023.</w:t>
      </w:r>
    </w:p>
    <w:p w14:paraId="77ED75D0" w14:textId="77777777" w:rsidR="00C25A09" w:rsidRPr="00ED3963" w:rsidRDefault="00C25A09" w:rsidP="00F93174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sectPr w:rsidR="00C25A09" w:rsidRPr="00ED3963" w:rsidSect="00C155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701" w:right="1134" w:bottom="1134" w:left="1701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3114" w14:textId="77777777" w:rsidR="006C2A3F" w:rsidRDefault="006C2A3F">
      <w:r>
        <w:separator/>
      </w:r>
    </w:p>
  </w:endnote>
  <w:endnote w:type="continuationSeparator" w:id="0">
    <w:p w14:paraId="39053AF2" w14:textId="77777777" w:rsidR="006C2A3F" w:rsidRDefault="006C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C6A8" w14:textId="77777777" w:rsidR="009F40ED" w:rsidRDefault="009F40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CF17" w14:textId="77777777" w:rsidR="009F40ED" w:rsidRDefault="009F40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609F" w14:textId="77777777" w:rsidR="009F40ED" w:rsidRDefault="009F4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386C" w14:textId="77777777" w:rsidR="006C2A3F" w:rsidRDefault="006C2A3F">
      <w:r>
        <w:separator/>
      </w:r>
    </w:p>
  </w:footnote>
  <w:footnote w:type="continuationSeparator" w:id="0">
    <w:p w14:paraId="6AF575BA" w14:textId="77777777" w:rsidR="006C2A3F" w:rsidRDefault="006C2A3F">
      <w:r>
        <w:continuationSeparator/>
      </w:r>
    </w:p>
  </w:footnote>
  <w:footnote w:id="1">
    <w:p w14:paraId="5897A5FC" w14:textId="2F502407" w:rsidR="00464FFB" w:rsidRDefault="00464FF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332F8">
        <w:t>Administradora pela UFT e mestranda em Demandas Populares e Dinâmicas Regionais (UFNT)</w:t>
      </w:r>
    </w:p>
  </w:footnote>
  <w:footnote w:id="2">
    <w:p w14:paraId="0AC1767A" w14:textId="417260B0" w:rsidR="002921EE" w:rsidRDefault="002921E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05BFA">
        <w:t>Graduando em Logística na UFNT</w:t>
      </w:r>
    </w:p>
  </w:footnote>
  <w:footnote w:id="3">
    <w:p w14:paraId="0C58B988" w14:textId="190C29CB" w:rsidR="00402B50" w:rsidRDefault="00402B5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52B4F">
        <w:t>Graduanda em Logística na UFNT</w:t>
      </w:r>
    </w:p>
  </w:footnote>
  <w:footnote w:id="4">
    <w:p w14:paraId="3CDA57C4" w14:textId="65DCDA89" w:rsidR="00145B3C" w:rsidRDefault="00145B3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86D99">
        <w:t>Professor da UFNT e doutorando em Ciência, Tecnologia e Inclusão (UFF)</w:t>
      </w:r>
    </w:p>
  </w:footnote>
  <w:footnote w:id="5">
    <w:p w14:paraId="44CCC5EB" w14:textId="40191724" w:rsidR="00186139" w:rsidRDefault="0018613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86D99">
        <w:t>Professor da UFNT e doutor em Administração de Empresas.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7CEE" w14:textId="77777777" w:rsidR="009F40ED" w:rsidRDefault="009F40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B799" w14:textId="1CCE7A92" w:rsidR="00DF1B76" w:rsidRDefault="00DF1B76">
    <w:pPr>
      <w:pStyle w:val="Cabealho"/>
    </w:pPr>
    <w:r>
      <w:rPr>
        <w:noProof/>
        <w:sz w:val="20"/>
        <w:szCs w:val="20"/>
      </w:rPr>
      <w:drawing>
        <wp:inline distT="114300" distB="114300" distL="114300" distR="114300" wp14:anchorId="353EFC83" wp14:editId="1AE47B61">
          <wp:extent cx="6175700" cy="2057400"/>
          <wp:effectExtent l="0" t="0" r="0" b="0"/>
          <wp:docPr id="967349747" name="Imagem 967349747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face gráfica do usuári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700" cy="205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0393DE" w14:textId="77777777" w:rsidR="00884F08" w:rsidRDefault="00884F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D79B" w14:textId="77777777" w:rsidR="009F40ED" w:rsidRDefault="009F40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428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5D1A4E"/>
    <w:multiLevelType w:val="multilevel"/>
    <w:tmpl w:val="8C2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64C40"/>
    <w:multiLevelType w:val="hybridMultilevel"/>
    <w:tmpl w:val="0F86FC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8720F"/>
    <w:multiLevelType w:val="multilevel"/>
    <w:tmpl w:val="161EC6F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" w15:restartNumberingAfterBreak="0">
    <w:nsid w:val="60B842D6"/>
    <w:multiLevelType w:val="multilevel"/>
    <w:tmpl w:val="9A2E7466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08"/>
    <w:rsid w:val="00001F46"/>
    <w:rsid w:val="0002156F"/>
    <w:rsid w:val="00023157"/>
    <w:rsid w:val="00043CE7"/>
    <w:rsid w:val="00060C0F"/>
    <w:rsid w:val="00062EC6"/>
    <w:rsid w:val="00070C0A"/>
    <w:rsid w:val="0008083D"/>
    <w:rsid w:val="000A0836"/>
    <w:rsid w:val="000A5645"/>
    <w:rsid w:val="000B4B77"/>
    <w:rsid w:val="000F2587"/>
    <w:rsid w:val="000F5BC2"/>
    <w:rsid w:val="001046D0"/>
    <w:rsid w:val="00111761"/>
    <w:rsid w:val="00144E1F"/>
    <w:rsid w:val="00145B3C"/>
    <w:rsid w:val="001517D8"/>
    <w:rsid w:val="00167C13"/>
    <w:rsid w:val="00186139"/>
    <w:rsid w:val="00186898"/>
    <w:rsid w:val="00193308"/>
    <w:rsid w:val="0019520A"/>
    <w:rsid w:val="0019682B"/>
    <w:rsid w:val="001B30E8"/>
    <w:rsid w:val="001B7340"/>
    <w:rsid w:val="001C780C"/>
    <w:rsid w:val="001E5ABC"/>
    <w:rsid w:val="001F74A9"/>
    <w:rsid w:val="00206F04"/>
    <w:rsid w:val="002353F5"/>
    <w:rsid w:val="0024455F"/>
    <w:rsid w:val="002558B1"/>
    <w:rsid w:val="00262E99"/>
    <w:rsid w:val="00291229"/>
    <w:rsid w:val="0029157D"/>
    <w:rsid w:val="002921EE"/>
    <w:rsid w:val="0029430D"/>
    <w:rsid w:val="002A4E99"/>
    <w:rsid w:val="002B3780"/>
    <w:rsid w:val="002C02CC"/>
    <w:rsid w:val="002C5C0F"/>
    <w:rsid w:val="002D165E"/>
    <w:rsid w:val="002D1A54"/>
    <w:rsid w:val="003125AB"/>
    <w:rsid w:val="003554B2"/>
    <w:rsid w:val="00355591"/>
    <w:rsid w:val="0035628B"/>
    <w:rsid w:val="003B5378"/>
    <w:rsid w:val="003C1F3E"/>
    <w:rsid w:val="003D10E7"/>
    <w:rsid w:val="003E32D5"/>
    <w:rsid w:val="003F0CF6"/>
    <w:rsid w:val="00402B50"/>
    <w:rsid w:val="00454483"/>
    <w:rsid w:val="00460837"/>
    <w:rsid w:val="00464FFB"/>
    <w:rsid w:val="004674CC"/>
    <w:rsid w:val="00467AA6"/>
    <w:rsid w:val="0048054A"/>
    <w:rsid w:val="004E3E07"/>
    <w:rsid w:val="004F01FA"/>
    <w:rsid w:val="005024D1"/>
    <w:rsid w:val="00503A99"/>
    <w:rsid w:val="00504C1C"/>
    <w:rsid w:val="00505BFA"/>
    <w:rsid w:val="00513A0F"/>
    <w:rsid w:val="00536AF8"/>
    <w:rsid w:val="00552B4F"/>
    <w:rsid w:val="0055686C"/>
    <w:rsid w:val="00583831"/>
    <w:rsid w:val="00584424"/>
    <w:rsid w:val="005915B2"/>
    <w:rsid w:val="0059225F"/>
    <w:rsid w:val="00592907"/>
    <w:rsid w:val="005C31BE"/>
    <w:rsid w:val="005C58D2"/>
    <w:rsid w:val="005E2796"/>
    <w:rsid w:val="005E3AD3"/>
    <w:rsid w:val="00604EDB"/>
    <w:rsid w:val="00615FBD"/>
    <w:rsid w:val="00617A88"/>
    <w:rsid w:val="00617D51"/>
    <w:rsid w:val="006431A8"/>
    <w:rsid w:val="00671BD4"/>
    <w:rsid w:val="00673B24"/>
    <w:rsid w:val="00685D72"/>
    <w:rsid w:val="006B73CE"/>
    <w:rsid w:val="006C2A3F"/>
    <w:rsid w:val="0070017B"/>
    <w:rsid w:val="00727670"/>
    <w:rsid w:val="00740EF6"/>
    <w:rsid w:val="00743C71"/>
    <w:rsid w:val="00752CEC"/>
    <w:rsid w:val="00753593"/>
    <w:rsid w:val="00753A35"/>
    <w:rsid w:val="00775FA3"/>
    <w:rsid w:val="00780A57"/>
    <w:rsid w:val="007847EA"/>
    <w:rsid w:val="00786D99"/>
    <w:rsid w:val="00791ADC"/>
    <w:rsid w:val="007C4DC0"/>
    <w:rsid w:val="00827311"/>
    <w:rsid w:val="00844B30"/>
    <w:rsid w:val="00854849"/>
    <w:rsid w:val="0085682E"/>
    <w:rsid w:val="00866E61"/>
    <w:rsid w:val="00871EB1"/>
    <w:rsid w:val="00884F08"/>
    <w:rsid w:val="008C5595"/>
    <w:rsid w:val="0094601A"/>
    <w:rsid w:val="009667F4"/>
    <w:rsid w:val="009754BB"/>
    <w:rsid w:val="009835FF"/>
    <w:rsid w:val="0099457B"/>
    <w:rsid w:val="00995A78"/>
    <w:rsid w:val="009962FF"/>
    <w:rsid w:val="009D2E20"/>
    <w:rsid w:val="009D3A84"/>
    <w:rsid w:val="009F40ED"/>
    <w:rsid w:val="00A35299"/>
    <w:rsid w:val="00A363F6"/>
    <w:rsid w:val="00A47087"/>
    <w:rsid w:val="00A83443"/>
    <w:rsid w:val="00AC2A05"/>
    <w:rsid w:val="00AD6BA4"/>
    <w:rsid w:val="00B10649"/>
    <w:rsid w:val="00B24E24"/>
    <w:rsid w:val="00B42911"/>
    <w:rsid w:val="00B65CE1"/>
    <w:rsid w:val="00BD7501"/>
    <w:rsid w:val="00BE033A"/>
    <w:rsid w:val="00BE64E7"/>
    <w:rsid w:val="00BF711B"/>
    <w:rsid w:val="00C01398"/>
    <w:rsid w:val="00C10B5D"/>
    <w:rsid w:val="00C15591"/>
    <w:rsid w:val="00C218AE"/>
    <w:rsid w:val="00C22B90"/>
    <w:rsid w:val="00C25A09"/>
    <w:rsid w:val="00C3594E"/>
    <w:rsid w:val="00C70729"/>
    <w:rsid w:val="00C96453"/>
    <w:rsid w:val="00CB1859"/>
    <w:rsid w:val="00CB5587"/>
    <w:rsid w:val="00CC2379"/>
    <w:rsid w:val="00CD41EF"/>
    <w:rsid w:val="00CF3E54"/>
    <w:rsid w:val="00CF5E4C"/>
    <w:rsid w:val="00D14891"/>
    <w:rsid w:val="00D332F8"/>
    <w:rsid w:val="00D50A82"/>
    <w:rsid w:val="00D56DD7"/>
    <w:rsid w:val="00D72F33"/>
    <w:rsid w:val="00D83651"/>
    <w:rsid w:val="00D83CF5"/>
    <w:rsid w:val="00DD77C2"/>
    <w:rsid w:val="00DF1B76"/>
    <w:rsid w:val="00DF5365"/>
    <w:rsid w:val="00E25982"/>
    <w:rsid w:val="00E35AA2"/>
    <w:rsid w:val="00E6227C"/>
    <w:rsid w:val="00E95004"/>
    <w:rsid w:val="00EC2771"/>
    <w:rsid w:val="00EC541C"/>
    <w:rsid w:val="00ED3963"/>
    <w:rsid w:val="00F05D7A"/>
    <w:rsid w:val="00F177D0"/>
    <w:rsid w:val="00F22D87"/>
    <w:rsid w:val="00F33035"/>
    <w:rsid w:val="00F44E8E"/>
    <w:rsid w:val="00F6594D"/>
    <w:rsid w:val="00F90338"/>
    <w:rsid w:val="00F92B71"/>
    <w:rsid w:val="00F93174"/>
    <w:rsid w:val="00FA3F24"/>
    <w:rsid w:val="00FB0526"/>
    <w:rsid w:val="00FD4AC7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07989"/>
  <w15:docId w15:val="{BD037047-E46D-408E-AA2B-7FDA446F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831"/>
    <w:pPr>
      <w:widowControl/>
    </w:pPr>
    <w:rPr>
      <w:sz w:val="24"/>
      <w:szCs w:val="24"/>
      <w:lang w:val="pt-BR"/>
    </w:rPr>
  </w:style>
  <w:style w:type="paragraph" w:styleId="Ttulo1">
    <w:name w:val="heading 1"/>
    <w:basedOn w:val="Normal"/>
    <w:link w:val="Ttulo1Char"/>
    <w:uiPriority w:val="1"/>
    <w:qFormat/>
    <w:pPr>
      <w:ind w:left="11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64" w:right="160"/>
      <w:jc w:val="center"/>
    </w:pPr>
    <w:rPr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57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724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72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B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B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4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4B6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724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866E61"/>
  </w:style>
  <w:style w:type="paragraph" w:styleId="NormalWeb">
    <w:name w:val="Normal (Web)"/>
    <w:basedOn w:val="Normal"/>
    <w:uiPriority w:val="99"/>
    <w:unhideWhenUsed/>
    <w:rsid w:val="00671BD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C25A09"/>
    <w:rPr>
      <w:color w:val="0000FF" w:themeColor="hyperlink"/>
      <w:u w:val="single"/>
    </w:rPr>
  </w:style>
  <w:style w:type="paragraph" w:customStyle="1" w:styleId="1CorpodeTexto">
    <w:name w:val="1. Corpo de Texto"/>
    <w:link w:val="1CorpodeTextoChar"/>
    <w:rsid w:val="00FD4AC7"/>
    <w:pPr>
      <w:widowControl/>
      <w:tabs>
        <w:tab w:val="num" w:pos="0"/>
      </w:tabs>
      <w:spacing w:before="240" w:after="240" w:line="360" w:lineRule="auto"/>
      <w:ind w:firstLine="709"/>
      <w:jc w:val="both"/>
    </w:pPr>
    <w:rPr>
      <w:sz w:val="24"/>
      <w:szCs w:val="20"/>
      <w:lang w:val="pt-BR"/>
    </w:rPr>
  </w:style>
  <w:style w:type="character" w:customStyle="1" w:styleId="1CorpodeTextoChar">
    <w:name w:val="1. Corpo de Texto Char"/>
    <w:link w:val="1CorpodeTexto"/>
    <w:locked/>
    <w:rsid w:val="00FD4AC7"/>
    <w:rPr>
      <w:sz w:val="24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FB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464FFB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4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152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erasa.com.br/limpa-nome-online/blog/mapa-da-inadimplencia-e-renogociacao-de-dividas-no-brasi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iaetecnologia.ufpr.br/revista/Volume%208%20n%204/Economia_&amp;_Tecnologia_Vol_08_Num_0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idades.ibge.gov.br/brasil/to/araguaina/panorama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cb.gov.br/publicacoes/re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w2eD5iePmUr6J8fey6uDDTgiQ==">CgMxLjA4AHIhMVVBQVc0bEFUZGhFV2FGNC1ULXcyZ19mQkkzQ2V4WVZD</go:docsCustomData>
</go:gDocsCustomXmlDataStorage>
</file>

<file path=customXml/itemProps1.xml><?xml version="1.0" encoding="utf-8"?>
<ds:datastoreItem xmlns:ds="http://schemas.openxmlformats.org/officeDocument/2006/customXml" ds:itemID="{43E94B42-2D77-D54D-897B-A945259E3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de Souza Júnior</dc:creator>
  <cp:lastModifiedBy>Cliente</cp:lastModifiedBy>
  <cp:revision>2</cp:revision>
  <dcterms:created xsi:type="dcterms:W3CDTF">2024-04-08T17:35:00Z</dcterms:created>
  <dcterms:modified xsi:type="dcterms:W3CDTF">2024-04-08T17:35:00Z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