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A1633" w:rsidR="004C6304" w:rsidP="004C6304" w:rsidRDefault="004C6304" w14:paraId="7D24FFE5" w14:textId="67A3882F">
      <w:pPr>
        <w:pStyle w:val="Ttulo"/>
      </w:pPr>
      <w:r w:rsidRPr="00FA1633">
        <w:rPr>
          <w:bCs/>
        </w:rPr>
        <w:t xml:space="preserve">A TECNOLOGIA DE IRRIGAÇÃO </w:t>
      </w:r>
      <w:r w:rsidR="00963754">
        <w:rPr>
          <w:bCs/>
        </w:rPr>
        <w:t xml:space="preserve">EM ALAGOAS: </w:t>
      </w:r>
      <w:r w:rsidRPr="00963754" w:rsidR="00963754">
        <w:rPr>
          <w:b w:val="0"/>
        </w:rPr>
        <w:t>ANÁLISE DA ADOÇÃO DE MÉTODOS SIMPLES PELOS MUNICÍPIOS</w:t>
      </w:r>
      <w:r w:rsidRPr="00FA1633">
        <w:rPr>
          <w:bCs/>
        </w:rPr>
        <w:t xml:space="preserve"> </w:t>
      </w:r>
    </w:p>
    <w:p w:rsidRPr="00FA1633" w:rsidR="004C6304" w:rsidP="26813EA6" w:rsidRDefault="00B6201C" w14:paraId="0F79DF91" w14:textId="2CD9A73A">
      <w:pPr>
        <w:jc w:val="right"/>
        <w:rPr>
          <w:lang w:val="pt-BR"/>
        </w:rPr>
      </w:pPr>
      <w:r w:rsidRPr="26813EA6">
        <w:rPr>
          <w:lang w:val="pt-BR"/>
        </w:rPr>
        <w:t xml:space="preserve">Gabriel Silva de Meneses </w:t>
      </w:r>
      <w:proofErr w:type="spellStart"/>
      <w:r w:rsidRPr="26813EA6">
        <w:rPr>
          <w:lang w:val="pt-BR"/>
        </w:rPr>
        <w:t>Matricard</w:t>
      </w:r>
      <w:proofErr w:type="spellEnd"/>
      <w:r w:rsidRPr="00841DD6" w:rsidR="004C6304">
        <w:rPr>
          <w:rStyle w:val="Refdenotaderodap"/>
        </w:rPr>
        <w:footnoteReference w:id="1"/>
      </w:r>
    </w:p>
    <w:p w:rsidRPr="00FA1633" w:rsidR="004C6304" w:rsidP="26813EA6" w:rsidRDefault="23E62286" w14:paraId="02D50827" w14:textId="12657C43">
      <w:pPr>
        <w:jc w:val="right"/>
        <w:rPr>
          <w:lang w:val="pt-BR"/>
        </w:rPr>
      </w:pPr>
      <w:r w:rsidRPr="26813EA6">
        <w:rPr>
          <w:lang w:val="pt-BR"/>
        </w:rPr>
        <w:t>Felipe Silva Neres</w:t>
      </w:r>
      <w:r w:rsidRPr="00841DD6" w:rsidR="004C6304">
        <w:rPr>
          <w:rStyle w:val="Refdenotaderodap"/>
        </w:rPr>
        <w:footnoteReference w:id="2"/>
      </w:r>
    </w:p>
    <w:p w:rsidRPr="00FA1633" w:rsidR="004C6304" w:rsidP="26813EA6" w:rsidRDefault="00B6201C" w14:paraId="6BFB6E24" w14:textId="3FF501C0">
      <w:pPr>
        <w:jc w:val="right"/>
        <w:rPr>
          <w:lang w:val="pt-BR"/>
        </w:rPr>
      </w:pPr>
      <w:r w:rsidRPr="26813EA6">
        <w:rPr>
          <w:lang w:val="pt-BR"/>
        </w:rPr>
        <w:t>Damião Pereira Lima</w:t>
      </w:r>
      <w:r w:rsidRPr="00963754">
        <w:rPr>
          <w:rStyle w:val="Refdenotaderodap"/>
          <w:lang w:val="pt-BR"/>
        </w:rPr>
        <w:t xml:space="preserve"> </w:t>
      </w:r>
      <w:r w:rsidRPr="00841DD6" w:rsidR="004C6304">
        <w:rPr>
          <w:rStyle w:val="Refdenotaderodap"/>
        </w:rPr>
        <w:footnoteReference w:id="3"/>
      </w:r>
    </w:p>
    <w:p w:rsidRPr="00FA1633" w:rsidR="004C6304" w:rsidP="26813EA6" w:rsidRDefault="624E28C2" w14:paraId="27BD4ED8" w14:textId="4A7B77BB">
      <w:pPr>
        <w:jc w:val="right"/>
        <w:rPr>
          <w:lang w:val="pt-BR"/>
        </w:rPr>
      </w:pPr>
      <w:r w:rsidRPr="26813EA6">
        <w:rPr>
          <w:lang w:val="pt-BR"/>
        </w:rPr>
        <w:t>Isabella Beatriz Silva Souza</w:t>
      </w:r>
      <w:r w:rsidRPr="00841DD6" w:rsidR="004C6304">
        <w:rPr>
          <w:rStyle w:val="Refdenotaderodap"/>
        </w:rPr>
        <w:footnoteReference w:id="4"/>
      </w:r>
    </w:p>
    <w:p w:rsidRPr="00FA1633" w:rsidR="004C6304" w:rsidP="004C6304" w:rsidRDefault="004C6304" w14:paraId="62C94B82" w14:textId="77777777">
      <w:pPr>
        <w:spacing w:before="120" w:after="120"/>
        <w:rPr>
          <w:b/>
          <w:lang w:val="pt-BR"/>
        </w:rPr>
        <w:sectPr w:rsidRPr="00FA1633" w:rsidR="004C6304" w:rsidSect="004C6304">
          <w:headerReference w:type="default" r:id="rId8"/>
          <w:footerReference w:type="default" r:id="rId9"/>
          <w:type w:val="continuous"/>
          <w:pgSz w:w="11906" w:h="16838" w:orient="portrait"/>
          <w:pgMar w:top="1701" w:right="1418" w:bottom="1418" w:left="1418" w:header="567" w:footer="709" w:gutter="0"/>
          <w:cols w:space="720"/>
          <w:docGrid w:linePitch="272"/>
        </w:sectPr>
      </w:pPr>
    </w:p>
    <w:p w:rsidRPr="00FA1633" w:rsidR="004C6304" w:rsidP="26813EA6" w:rsidRDefault="2C705415" w14:paraId="572F45CE" w14:textId="27DBCBCD">
      <w:pPr>
        <w:jc w:val="right"/>
        <w:rPr>
          <w:lang w:val="pt-BR"/>
        </w:rPr>
      </w:pPr>
      <w:proofErr w:type="spellStart"/>
      <w:r w:rsidRPr="26813EA6">
        <w:rPr>
          <w:lang w:val="pt-BR"/>
        </w:rPr>
        <w:t>Kéroly</w:t>
      </w:r>
      <w:proofErr w:type="spellEnd"/>
      <w:r w:rsidRPr="26813EA6">
        <w:rPr>
          <w:lang w:val="pt-BR"/>
        </w:rPr>
        <w:t xml:space="preserve"> Aline da Costa Silva</w:t>
      </w:r>
      <w:r w:rsidRPr="00841DD6" w:rsidR="004C6304">
        <w:rPr>
          <w:rStyle w:val="Refdenotaderodap"/>
        </w:rPr>
        <w:footnoteReference w:id="5"/>
      </w:r>
    </w:p>
    <w:p w:rsidRPr="00FA1633" w:rsidR="00B6201C" w:rsidP="00B6201C" w:rsidRDefault="00B6201C" w14:paraId="2FAFBC09" w14:textId="77777777">
      <w:pPr>
        <w:jc w:val="right"/>
        <w:rPr>
          <w:bCs/>
          <w:lang w:val="pt-BR"/>
        </w:rPr>
      </w:pPr>
      <w:r>
        <w:rPr>
          <w:bCs/>
          <w:lang w:val="pt-BR"/>
        </w:rPr>
        <w:t>Alex Santiago Nina</w:t>
      </w:r>
      <w:r>
        <w:rPr>
          <w:rStyle w:val="Refdenotaderodap"/>
          <w:bCs/>
          <w:lang w:val="pt-BR"/>
        </w:rPr>
        <w:footnoteReference w:id="6"/>
      </w:r>
    </w:p>
    <w:p w:rsidRPr="00FA1633" w:rsidR="004C6304" w:rsidP="004C6304" w:rsidRDefault="004C6304" w14:paraId="77169682" w14:textId="77777777">
      <w:pPr>
        <w:jc w:val="center"/>
        <w:rPr>
          <w:b/>
          <w:bCs/>
          <w:sz w:val="24"/>
          <w:szCs w:val="24"/>
          <w:lang w:val="pt-BR"/>
        </w:rPr>
      </w:pPr>
    </w:p>
    <w:p w:rsidR="17A6130D" w:rsidP="000D4BD7" w:rsidRDefault="6B38D171" w14:paraId="3838E439" w14:textId="4258F5A7">
      <w:pPr>
        <w:pStyle w:val="Ttulo1"/>
      </w:pPr>
      <w:r>
        <w:t>INTRODUÇÃO</w:t>
      </w:r>
    </w:p>
    <w:p w:rsidR="0A0075D8" w:rsidP="26813EA6" w:rsidRDefault="3E766595" w14:paraId="3DAC3CB6" w14:textId="070A62A9" w14:noSpellErr="1">
      <w:pPr>
        <w:pStyle w:val="texto"/>
      </w:pPr>
      <w:r w:rsidRPr="1BEB305D" w:rsidR="3E766595">
        <w:rPr>
          <w:lang w:val="en-GB"/>
        </w:rPr>
        <w:t xml:space="preserve">A tecnologia de irrigação </w:t>
      </w:r>
      <w:r w:rsidRPr="1BEB305D" w:rsidR="00D64BD3">
        <w:rPr>
          <w:lang w:val="en-GB"/>
        </w:rPr>
        <w:t>consiste no conjunto de</w:t>
      </w:r>
      <w:r w:rsidRPr="1BEB305D" w:rsidR="3E766595">
        <w:rPr>
          <w:lang w:val="en-GB"/>
        </w:rPr>
        <w:t xml:space="preserve"> técnicas e sistemas voltados ao </w:t>
      </w:r>
      <w:r w:rsidRPr="1BEB305D" w:rsidR="00D64BD3">
        <w:rPr>
          <w:lang w:val="en-GB"/>
        </w:rPr>
        <w:t>abastecimento</w:t>
      </w:r>
      <w:r w:rsidRPr="1BEB305D" w:rsidR="3E766595">
        <w:rPr>
          <w:lang w:val="en-GB"/>
        </w:rPr>
        <w:t xml:space="preserve"> de água para o cultivo agrícola, promovendo o uso mais eficiente dos recursos hídricos. </w:t>
      </w:r>
      <w:r w:rsidRPr="1BEB305D" w:rsidR="00FA7024">
        <w:rPr>
          <w:lang w:val="en-GB"/>
        </w:rPr>
        <w:t xml:space="preserve">Através de </w:t>
      </w:r>
      <w:r w:rsidRPr="1BEB305D" w:rsidR="3E766595">
        <w:rPr>
          <w:lang w:val="en-GB"/>
        </w:rPr>
        <w:t xml:space="preserve">sistemas como a irrigação por gotejamento e os mecanismos automatizados, </w:t>
      </w:r>
      <w:r w:rsidRPr="1BEB305D" w:rsidR="00FA7024">
        <w:rPr>
          <w:lang w:val="en-GB"/>
        </w:rPr>
        <w:t>pode-se</w:t>
      </w:r>
      <w:r w:rsidRPr="1BEB305D" w:rsidR="3E766595">
        <w:rPr>
          <w:lang w:val="en-GB"/>
        </w:rPr>
        <w:t xml:space="preserve"> garantir melhores condições </w:t>
      </w:r>
      <w:r w:rsidRPr="1BEB305D" w:rsidR="00FA7024">
        <w:rPr>
          <w:lang w:val="en-GB"/>
        </w:rPr>
        <w:t>as</w:t>
      </w:r>
      <w:r w:rsidRPr="1BEB305D" w:rsidR="3E766595">
        <w:rPr>
          <w:lang w:val="en-GB"/>
        </w:rPr>
        <w:t xml:space="preserve"> plantas e aumentar a produtividade, mesmo em áreas com escassez hídrica.</w:t>
      </w:r>
    </w:p>
    <w:p w:rsidR="0A0075D8" w:rsidP="26813EA6" w:rsidRDefault="3E766595" w14:paraId="3BBAF125" w14:textId="7DB9E456">
      <w:pPr>
        <w:pStyle w:val="texto"/>
      </w:pPr>
      <w:r w:rsidRPr="1BEB305D" w:rsidR="3E766595">
        <w:rPr>
          <w:lang w:val="en-GB"/>
        </w:rPr>
        <w:t xml:space="preserve">Segundo Dionisio, </w:t>
      </w:r>
      <w:r w:rsidRPr="1BEB305D" w:rsidR="3E766595">
        <w:rPr>
          <w:lang w:val="en-GB"/>
        </w:rPr>
        <w:t>Essencfelder</w:t>
      </w:r>
      <w:r w:rsidRPr="1BEB305D" w:rsidR="3E766595">
        <w:rPr>
          <w:lang w:val="en-GB"/>
        </w:rPr>
        <w:t xml:space="preserve"> e Perry (2020), para que a irrigação contribua efetivamente para o aumento da renda e da sustentabilidade, é necessário que essas tecnologias sejam acompanhadas por políticas comportamentais. Caso contrário, podem levar ao uso excessivo da água e comprometer sua disponibilidade futura. Os autores defendem que tais tecnologias só são realmente viáveis em contextos de escassez hídrica, desde que a água a jusante esteja ecologicamente protegida e disponível para usos produtivos.</w:t>
      </w:r>
    </w:p>
    <w:p w:rsidR="0A0075D8" w:rsidP="26813EA6" w:rsidRDefault="00635403" w14:paraId="04A83C1C" w14:textId="0162E717">
      <w:pPr>
        <w:pStyle w:val="texto"/>
      </w:pPr>
      <w:r w:rsidRPr="1BEB305D" w:rsidR="00635403">
        <w:rPr>
          <w:lang w:val="en-GB"/>
        </w:rPr>
        <w:t xml:space="preserve">No nordeste brasileiro, </w:t>
      </w:r>
      <w:r w:rsidRPr="1BEB305D" w:rsidR="3E766595">
        <w:rPr>
          <w:lang w:val="en-GB"/>
        </w:rPr>
        <w:t>há evidências de que a irrigação pode ser uma importante ferramenta para enfrentar a vulnerabilidade climática</w:t>
      </w:r>
      <w:r w:rsidRPr="1BEB305D" w:rsidR="009967A8">
        <w:rPr>
          <w:lang w:val="en-GB"/>
        </w:rPr>
        <w:t>, a</w:t>
      </w:r>
      <w:r w:rsidRPr="1BEB305D" w:rsidR="3E766595">
        <w:rPr>
          <w:lang w:val="en-GB"/>
        </w:rPr>
        <w:t xml:space="preserve">lém de aumentar a produtividade e a eficiência agrícola, </w:t>
      </w:r>
      <w:r w:rsidRPr="1BEB305D" w:rsidR="009967A8">
        <w:rPr>
          <w:lang w:val="en-GB"/>
        </w:rPr>
        <w:t>ampliando</w:t>
      </w:r>
      <w:r w:rsidRPr="1BEB305D" w:rsidR="3E766595">
        <w:rPr>
          <w:lang w:val="en-GB"/>
        </w:rPr>
        <w:t xml:space="preserve"> os lucros no setor rural e contribu</w:t>
      </w:r>
      <w:r w:rsidRPr="1BEB305D" w:rsidR="009967A8">
        <w:rPr>
          <w:lang w:val="en-GB"/>
        </w:rPr>
        <w:t>indo</w:t>
      </w:r>
      <w:r w:rsidRPr="1BEB305D" w:rsidR="3E766595">
        <w:rPr>
          <w:lang w:val="en-GB"/>
        </w:rPr>
        <w:t xml:space="preserve"> significativamente para a </w:t>
      </w:r>
      <w:r w:rsidRPr="1BEB305D" w:rsidR="009967A8">
        <w:rPr>
          <w:lang w:val="en-GB"/>
        </w:rPr>
        <w:t>diminuição</w:t>
      </w:r>
      <w:r w:rsidRPr="1BEB305D" w:rsidR="3E766595">
        <w:rPr>
          <w:lang w:val="en-GB"/>
        </w:rPr>
        <w:t xml:space="preserve"> da pobreza (Cunha; Coelho; </w:t>
      </w:r>
      <w:r w:rsidRPr="1BEB305D" w:rsidR="3E766595">
        <w:rPr>
          <w:lang w:val="en-GB"/>
        </w:rPr>
        <w:t>Féres</w:t>
      </w:r>
      <w:r w:rsidRPr="1BEB305D" w:rsidR="3E766595">
        <w:rPr>
          <w:lang w:val="en-GB"/>
        </w:rPr>
        <w:t xml:space="preserve">, 2015). De modo geral, propriedades que utilizam irrigação demonstram maior eficiência técnica em comparação com aquelas que não utilizam. Embora as pequenas propriedades apresentem vantagens relativas nesse aspecto, os maiores ganhos de eficiência tendem a se concentrar nas médias e grandes propriedades. Outros fatores também são determinantes para o sucesso da irrigação, como o acesso a serviços de assistência técnica e à oferta de crédito rural (Moraes </w:t>
      </w:r>
      <w:r w:rsidRPr="1BEB305D" w:rsidR="3E766595">
        <w:rPr>
          <w:i w:val="1"/>
          <w:iCs w:val="1"/>
          <w:lang w:val="en-GB"/>
        </w:rPr>
        <w:t>et al</w:t>
      </w:r>
      <w:r w:rsidRPr="1BEB305D" w:rsidR="3E766595">
        <w:rPr>
          <w:lang w:val="en-GB"/>
        </w:rPr>
        <w:t>., 2021).</w:t>
      </w:r>
      <w:bookmarkStart w:name="_Hlk60065106" w:id="0"/>
    </w:p>
    <w:bookmarkEnd w:id="0"/>
    <w:p w:rsidR="4397BC45" w:rsidP="1BEB305D" w:rsidRDefault="4397BC45" w14:paraId="25991AB3" w14:textId="6394CC2A">
      <w:pPr>
        <w:pStyle w:val="texto"/>
        <w:rPr>
          <w:color w:val="EE0000"/>
          <w:lang w:val="en-GB"/>
        </w:rPr>
      </w:pPr>
      <w:r w:rsidRPr="1BEB305D" w:rsidR="4397BC45">
        <w:rPr>
          <w:lang w:val="en-GB"/>
        </w:rPr>
        <w:t>A</w:t>
      </w:r>
      <w:r w:rsidRPr="1BEB305D" w:rsidR="1C3AAC6A">
        <w:rPr>
          <w:lang w:val="en-GB"/>
        </w:rPr>
        <w:t>inda há uma ampla variedade de tecnologias de irrigação em uso, sendo que, de acordo com o Censo Agropecuário de 2017, as de menor complexidade tecnológica são classificadas nas categorias de “outros métodos” e/ou “</w:t>
      </w:r>
      <w:r w:rsidRPr="1BEB305D" w:rsidR="1C3AAC6A">
        <w:rPr>
          <w:lang w:val="en-GB"/>
        </w:rPr>
        <w:t>molhação</w:t>
      </w:r>
      <w:r w:rsidRPr="1BEB305D" w:rsidR="1C3AAC6A">
        <w:rPr>
          <w:lang w:val="en-GB"/>
        </w:rPr>
        <w:t>” (Instituto Brasileiro de Geografia e Estatística – IBGE, 2023).</w:t>
      </w:r>
    </w:p>
    <w:p w:rsidR="1C3AAC6A" w:rsidP="17A6130D" w:rsidRDefault="1C3AAC6A" w14:paraId="2C9CA7D9" w14:textId="07707F6E">
      <w:pPr>
        <w:pStyle w:val="texto"/>
      </w:pPr>
      <w:r>
        <w:t xml:space="preserve"> </w:t>
      </w:r>
    </w:p>
    <w:p w:rsidR="1C3AAC6A" w:rsidP="17A6130D" w:rsidRDefault="1C3AAC6A" w14:paraId="4EE470B9" w14:textId="73DC04B6">
      <w:pPr>
        <w:pStyle w:val="texto"/>
      </w:pPr>
      <w:r w:rsidRPr="1BEB305D" w:rsidR="1C3AAC6A">
        <w:rPr>
          <w:lang w:val="en-GB"/>
        </w:rPr>
        <w:t xml:space="preserve">A relevância deste estudo se fundamenta na importância das tecnologias de irrigação para o estado de Alagoas, cuja predominância do clima semiárido impõe restrições à disponibilidade hídrica para a atividade agrícola. A adoção de sistemas de irrigação eficientes pode elevar a produtividade no campo, assegurando a segurança alimentar e impulsionando o desenvolvimento econômico regional (Moraes </w:t>
      </w:r>
      <w:r w:rsidRPr="1BEB305D" w:rsidR="1C3AAC6A">
        <w:rPr>
          <w:i w:val="1"/>
          <w:iCs w:val="1"/>
          <w:lang w:val="en-GB"/>
        </w:rPr>
        <w:t>et al</w:t>
      </w:r>
      <w:r w:rsidRPr="1BEB305D" w:rsidR="1C3AAC6A">
        <w:rPr>
          <w:lang w:val="en-GB"/>
        </w:rPr>
        <w:t xml:space="preserve">., 2021). Além disso, essas tecnologias desempenham um papel fundamental na conservação dos recursos hídricos, contribuindo para a sustentabilidade ambiental (Cunha; Coelho; </w:t>
      </w:r>
      <w:r w:rsidRPr="1BEB305D" w:rsidR="1C3AAC6A">
        <w:rPr>
          <w:lang w:val="en-GB"/>
        </w:rPr>
        <w:t>Féres</w:t>
      </w:r>
      <w:r w:rsidRPr="1BEB305D" w:rsidR="1C3AAC6A">
        <w:rPr>
          <w:lang w:val="en-GB"/>
        </w:rPr>
        <w:t>, 2015).</w:t>
      </w:r>
    </w:p>
    <w:p w:rsidR="1C3AAC6A" w:rsidP="00352D1B" w:rsidRDefault="1C3AAC6A" w14:paraId="492AFF4F" w14:textId="6D009290" w14:noSpellErr="1">
      <w:pPr>
        <w:pStyle w:val="texto"/>
      </w:pPr>
      <w:r w:rsidRPr="1BEB305D" w:rsidR="1C3AAC6A">
        <w:rPr>
          <w:lang w:val="en-GB"/>
        </w:rPr>
        <w:t>Diante disso, o presente estudo tem como objetivo geral avaliar o uso de tecnologias de irrigação nas áreas agrícolas dos municípios alagoanos. Os objetivos específicos são:</w:t>
      </w:r>
      <w:r w:rsidRPr="1BEB305D" w:rsidR="00B603B7">
        <w:rPr>
          <w:lang w:val="en-GB"/>
        </w:rPr>
        <w:t xml:space="preserve"> </w:t>
      </w:r>
      <w:r w:rsidRPr="1BEB305D" w:rsidR="1C3AAC6A">
        <w:rPr>
          <w:lang w:val="en-GB"/>
        </w:rPr>
        <w:t>a) levantar dados estatísticos sobre as tecnologias de irrigação utilizadas nos municípios de Alagoas; b) apresentar uma visão panorâmica do cenário da irrigação no estado.</w:t>
      </w:r>
      <w:r w:rsidRPr="1BEB305D" w:rsidR="00352D1B">
        <w:rPr>
          <w:lang w:val="en-GB"/>
        </w:rPr>
        <w:t xml:space="preserve"> </w:t>
      </w:r>
      <w:r w:rsidRPr="1BEB305D" w:rsidR="1C3AAC6A">
        <w:rPr>
          <w:lang w:val="en-GB"/>
        </w:rPr>
        <w:t>A pesquisa será orientada pela seguinte hipótese principal: a maioria dos municípios de Alagoas apresenta um percentual de áreas irrigadas inferior à média nacional (10,59%). Como hipótese secundária, considera-se que a maior parte desses municípios utiliza tecnologias de irrigação simples em proporção superior à média nacional (3,43%).</w:t>
      </w:r>
    </w:p>
    <w:p w:rsidR="17A6130D" w:rsidP="17A6130D" w:rsidRDefault="17A6130D" w14:paraId="747C5377" w14:textId="5481415F">
      <w:pPr>
        <w:pStyle w:val="texto"/>
      </w:pPr>
    </w:p>
    <w:p w:rsidR="17A6130D" w:rsidP="000D4BD7" w:rsidRDefault="6B38D171" w14:paraId="72CEEE49" w14:textId="3036E878">
      <w:pPr>
        <w:pStyle w:val="Ttulo1"/>
      </w:pPr>
      <w:r>
        <w:t>METODOLOGIA</w:t>
      </w:r>
    </w:p>
    <w:p w:rsidRPr="002961B7" w:rsidR="004C6304" w:rsidP="1BEB305D" w:rsidRDefault="004C6304" w14:paraId="2DD277B1" w14:textId="076713F7" w14:noSpellErr="1">
      <w:pPr>
        <w:pStyle w:val="texto"/>
        <w:rPr>
          <w:color w:val="4472C4" w:themeColor="accent1"/>
          <w:lang w:val="en-GB"/>
        </w:rPr>
      </w:pPr>
      <w:r w:rsidRPr="1BEB305D" w:rsidR="004C6304">
        <w:rPr>
          <w:lang w:val="en-GB"/>
        </w:rPr>
        <w:t xml:space="preserve">Com base em Lima </w:t>
      </w:r>
      <w:r w:rsidRPr="1BEB305D" w:rsidR="004C6304">
        <w:rPr>
          <w:i w:val="1"/>
          <w:iCs w:val="1"/>
          <w:lang w:val="en-GB"/>
        </w:rPr>
        <w:t xml:space="preserve">et al. </w:t>
      </w:r>
      <w:r w:rsidRPr="1BEB305D" w:rsidR="004C6304">
        <w:rPr>
          <w:lang w:val="en-GB"/>
        </w:rPr>
        <w:t xml:space="preserve">(2024), </w:t>
      </w:r>
      <w:r w:rsidRPr="1BEB305D" w:rsidR="2DEF787E">
        <w:rPr>
          <w:lang w:val="en-GB"/>
        </w:rPr>
        <w:t xml:space="preserve">a condução </w:t>
      </w:r>
      <w:r w:rsidRPr="1BEB305D" w:rsidR="478586D1">
        <w:rPr>
          <w:lang w:val="en-GB"/>
        </w:rPr>
        <w:t>deste estudo seguirá as etapas metodológicas</w:t>
      </w:r>
      <w:r w:rsidRPr="1BEB305D" w:rsidR="71248ED0">
        <w:rPr>
          <w:lang w:val="en-GB"/>
        </w:rPr>
        <w:t>:</w:t>
      </w:r>
    </w:p>
    <w:p w:rsidRPr="002961B7" w:rsidR="004C6304" w:rsidP="1BEB305D" w:rsidRDefault="49C531CF" w14:paraId="7E469225" w14:textId="6D421951" w14:noSpellErr="1">
      <w:pPr>
        <w:pStyle w:val="texto"/>
        <w:rPr>
          <w:color w:val="4472C4" w:themeColor="accent1"/>
          <w:lang w:val="en-GB"/>
        </w:rPr>
      </w:pPr>
      <w:r w:rsidRPr="1BEB305D" w:rsidR="49C531CF">
        <w:rPr>
          <w:lang w:val="en-GB"/>
        </w:rPr>
        <w:t xml:space="preserve">a) Coleta de informações estatísticas provenientes do </w:t>
      </w:r>
      <w:r w:rsidRPr="1BEB305D" w:rsidR="00072589">
        <w:rPr>
          <w:lang w:val="en-GB"/>
        </w:rPr>
        <w:t>C</w:t>
      </w:r>
      <w:r w:rsidRPr="1BEB305D" w:rsidR="49C531CF">
        <w:rPr>
          <w:lang w:val="en-GB"/>
        </w:rPr>
        <w:t xml:space="preserve">enso </w:t>
      </w:r>
      <w:r w:rsidRPr="1BEB305D" w:rsidR="00072589">
        <w:rPr>
          <w:lang w:val="en-GB"/>
        </w:rPr>
        <w:t>A</w:t>
      </w:r>
      <w:r w:rsidRPr="1BEB305D" w:rsidR="49C531CF">
        <w:rPr>
          <w:lang w:val="en-GB"/>
        </w:rPr>
        <w:t>gropecu</w:t>
      </w:r>
      <w:r w:rsidRPr="1BEB305D" w:rsidR="50CAA84F">
        <w:rPr>
          <w:lang w:val="en-GB"/>
        </w:rPr>
        <w:t>á</w:t>
      </w:r>
      <w:r w:rsidRPr="1BEB305D" w:rsidR="49C531CF">
        <w:rPr>
          <w:lang w:val="en-GB"/>
        </w:rPr>
        <w:t>rio</w:t>
      </w:r>
      <w:r w:rsidRPr="1BEB305D" w:rsidR="24960A56">
        <w:rPr>
          <w:lang w:val="en-GB"/>
        </w:rPr>
        <w:t xml:space="preserve"> 2017, disponibilizado pelo Instituto B</w:t>
      </w:r>
      <w:r w:rsidRPr="1BEB305D" w:rsidR="46C3EF6D">
        <w:rPr>
          <w:lang w:val="en-GB"/>
        </w:rPr>
        <w:t>rasileiro de Geografia e Estatística (IBGE, 2023)</w:t>
      </w:r>
      <w:r w:rsidRPr="1BEB305D" w:rsidR="30BB6DCD">
        <w:rPr>
          <w:lang w:val="en-GB"/>
        </w:rPr>
        <w:t xml:space="preserve">, com </w:t>
      </w:r>
      <w:r w:rsidRPr="1BEB305D" w:rsidR="00072589">
        <w:rPr>
          <w:lang w:val="en-GB"/>
        </w:rPr>
        <w:t>ênfase</w:t>
      </w:r>
      <w:r w:rsidRPr="1BEB305D" w:rsidR="30BB6DCD">
        <w:rPr>
          <w:lang w:val="en-GB"/>
        </w:rPr>
        <w:t xml:space="preserve"> na análise dos dados sobr</w:t>
      </w:r>
      <w:r w:rsidRPr="1BEB305D" w:rsidR="29366F6E">
        <w:rPr>
          <w:lang w:val="en-GB"/>
        </w:rPr>
        <w:t>e</w:t>
      </w:r>
      <w:r w:rsidRPr="1BEB305D" w:rsidR="30BB6DCD">
        <w:rPr>
          <w:lang w:val="en-GB"/>
        </w:rPr>
        <w:t xml:space="preserve"> irrigação nos</w:t>
      </w:r>
      <w:r w:rsidRPr="1BEB305D" w:rsidR="079637A9">
        <w:rPr>
          <w:lang w:val="en-GB"/>
        </w:rPr>
        <w:t xml:space="preserve"> </w:t>
      </w:r>
      <w:r w:rsidRPr="1BEB305D" w:rsidR="2C007494">
        <w:rPr>
          <w:lang w:val="en-GB"/>
        </w:rPr>
        <w:t xml:space="preserve">municípios do Estado de </w:t>
      </w:r>
      <w:r w:rsidRPr="1BEB305D" w:rsidR="6553299F">
        <w:rPr>
          <w:lang w:val="en-GB"/>
        </w:rPr>
        <w:t>Alagoas</w:t>
      </w:r>
      <w:r w:rsidRPr="1BEB305D" w:rsidR="2C007494">
        <w:rPr>
          <w:lang w:val="en-GB"/>
        </w:rPr>
        <w:t>;</w:t>
      </w:r>
    </w:p>
    <w:p w:rsidRPr="002961B7" w:rsidR="004C6304" w:rsidP="1BEB305D" w:rsidRDefault="5958379D" w14:paraId="7736B7B7" w14:textId="31449397">
      <w:pPr>
        <w:pStyle w:val="texto"/>
        <w:rPr>
          <w:color w:val="4472C4" w:themeColor="accent1"/>
          <w:lang w:val="en-GB"/>
        </w:rPr>
      </w:pPr>
      <w:r w:rsidRPr="1BEB305D" w:rsidR="5958379D">
        <w:rPr>
          <w:lang w:val="en-GB"/>
        </w:rPr>
        <w:t xml:space="preserve">b) </w:t>
      </w:r>
      <w:r w:rsidRPr="1BEB305D" w:rsidR="5958379D">
        <w:rPr>
          <w:rStyle w:val="textoChar"/>
          <w:lang w:val="en-GB"/>
        </w:rPr>
        <w:t>Tratamento e interpretação dos dados obtidos, englobando a dimensão das áreas agrícolas e a identificação dos sistemas de irrigação utilizados. Serão considerados aspectos como a extensão das terras irrigadas voltadas à atividade agrícola e a classificação dessas áreas conforme os métodos empregados, incluindo tecnologias rudimentares ou de baixo nível tecnológico, identificadas nas categorias “outros métodos” e/ou “</w:t>
      </w:r>
      <w:r w:rsidRPr="1BEB305D" w:rsidR="5958379D">
        <w:rPr>
          <w:rStyle w:val="textoChar"/>
          <w:lang w:val="en-GB"/>
        </w:rPr>
        <w:t>molhação</w:t>
      </w:r>
      <w:r w:rsidRPr="1BEB305D" w:rsidR="5958379D">
        <w:rPr>
          <w:rStyle w:val="textoChar"/>
          <w:lang w:val="en-GB"/>
        </w:rPr>
        <w:t xml:space="preserve">” pelo Censo Agropecuário 2017 (IBGE, 2023); </w:t>
      </w:r>
    </w:p>
    <w:p w:rsidR="004C6304" w:rsidP="002252E0" w:rsidRDefault="004C6304" w14:paraId="24834622" w14:textId="6D20E2C0" w14:noSpellErr="1">
      <w:pPr>
        <w:pStyle w:val="texto"/>
      </w:pPr>
      <w:r w:rsidRPr="1BEB305D" w:rsidR="004C6304">
        <w:rPr>
          <w:lang w:val="en-GB"/>
        </w:rPr>
        <w:t>c)</w:t>
      </w:r>
      <w:r w:rsidRPr="1BEB305D" w:rsidR="3A8CEEF0">
        <w:rPr>
          <w:lang w:val="en-GB"/>
        </w:rPr>
        <w:t xml:space="preserve"> Estruturação das informações em planilhas no Microsoft Excel, com a criação de gráficos que possibilitem uma visualização clara e objetiva dos dados, facilitando sua interpretação e discussão.</w:t>
      </w:r>
      <w:r w:rsidRPr="1BEB305D" w:rsidR="004C6304">
        <w:rPr>
          <w:lang w:val="en-GB"/>
        </w:rPr>
        <w:t xml:space="preserve"> </w:t>
      </w:r>
    </w:p>
    <w:p w:rsidRPr="00FA1633" w:rsidR="002252E0" w:rsidP="002252E0" w:rsidRDefault="002252E0" w14:paraId="3D61C6C1" w14:textId="77777777">
      <w:pPr>
        <w:pStyle w:val="texto"/>
      </w:pPr>
    </w:p>
    <w:p w:rsidR="17A6130D" w:rsidP="000D4BD7" w:rsidRDefault="6B38D171" w14:paraId="29857AA1" w14:textId="232B3425">
      <w:pPr>
        <w:pStyle w:val="Ttulo1"/>
      </w:pPr>
      <w:r>
        <w:t>RESULTADOS E DISCUSSÃO</w:t>
      </w:r>
    </w:p>
    <w:p w:rsidR="1B707221" w:rsidP="00F66AAF" w:rsidRDefault="116EF14E" w14:paraId="0F0DC021" w14:textId="05842343" w14:noSpellErr="1">
      <w:pPr>
        <w:pStyle w:val="texto"/>
      </w:pPr>
      <w:r w:rsidRPr="1BEB305D" w:rsidR="116EF14E">
        <w:rPr>
          <w:lang w:val="en-GB"/>
        </w:rPr>
        <w:t xml:space="preserve">As informações obtidas indicam que, dos 102 municípios do estado de Alagoas, 94 (92%) forneceram registros relacionados à área irrigada, enquanto 54 (53%) apresentaram dados sobre os métodos de irrigação empregados. Observa-se que 77% das cidades analisadas possuem uma proporção de área irrigada inferior à média nacional, o que corrobora a hipótese principal da pesquisa. Adicionalmente, 46% dos </w:t>
      </w:r>
      <w:r w:rsidRPr="1BEB305D" w:rsidR="116EF14E">
        <w:rPr>
          <w:lang w:val="en-GB"/>
        </w:rPr>
        <w:t xml:space="preserve">municípios utilizam formas básicas de irrigação em proporção superior à média nacional, </w:t>
      </w:r>
      <w:r w:rsidRPr="1BEB305D" w:rsidR="000830DF">
        <w:rPr>
          <w:lang w:val="en-GB"/>
        </w:rPr>
        <w:t>refutando</w:t>
      </w:r>
      <w:r w:rsidRPr="1BEB305D" w:rsidR="116EF14E">
        <w:rPr>
          <w:lang w:val="en-GB"/>
        </w:rPr>
        <w:t xml:space="preserve"> a hipótese </w:t>
      </w:r>
      <w:r w:rsidRPr="1BEB305D" w:rsidR="000830DF">
        <w:rPr>
          <w:lang w:val="en-GB"/>
        </w:rPr>
        <w:t>levantada</w:t>
      </w:r>
      <w:r w:rsidRPr="1BEB305D" w:rsidR="116EF14E">
        <w:rPr>
          <w:lang w:val="en-GB"/>
        </w:rPr>
        <w:t xml:space="preserve"> (</w:t>
      </w:r>
      <w:r w:rsidRPr="1BEB305D" w:rsidR="116EF14E">
        <w:rPr>
          <w:lang w:val="en-GB"/>
        </w:rPr>
        <w:t>Figura</w:t>
      </w:r>
      <w:r w:rsidRPr="1BEB305D" w:rsidR="116EF14E">
        <w:rPr>
          <w:lang w:val="en-GB"/>
        </w:rPr>
        <w:t xml:space="preserve"> 1).</w:t>
      </w:r>
    </w:p>
    <w:p w:rsidRPr="00C54E6A" w:rsidR="004C6304" w:rsidP="000830DF" w:rsidRDefault="004C6304" w14:paraId="1A3C258D" w14:textId="44BA417D">
      <w:pPr>
        <w:pStyle w:val="Legenda2"/>
        <w:rPr>
          <w:color w:val="538135" w:themeColor="accent6" w:themeShade="BF"/>
          <w:sz w:val="24"/>
        </w:rPr>
      </w:pPr>
      <w:r w:rsidRPr="26813EA6">
        <w:t xml:space="preserve">Figura </w:t>
      </w:r>
      <w:r w:rsidRPr="26813EA6">
        <w:rPr>
          <w:color w:val="538135" w:themeColor="accent6" w:themeShade="BF"/>
        </w:rPr>
        <w:fldChar w:fldCharType="begin"/>
      </w:r>
      <w:r w:rsidRPr="26813EA6">
        <w:rPr>
          <w:color w:val="538135" w:themeColor="accent6" w:themeShade="BF"/>
        </w:rPr>
        <w:instrText xml:space="preserve"> SEQ Figura \* ARABIC </w:instrText>
      </w:r>
      <w:r w:rsidRPr="26813EA6">
        <w:rPr>
          <w:color w:val="538135" w:themeColor="accent6" w:themeShade="BF"/>
        </w:rPr>
        <w:fldChar w:fldCharType="separate"/>
      </w:r>
      <w:r w:rsidRPr="26813EA6">
        <w:rPr>
          <w:noProof/>
          <w:color w:val="538135" w:themeColor="accent6" w:themeShade="BF"/>
        </w:rPr>
        <w:t>1</w:t>
      </w:r>
      <w:r w:rsidRPr="26813EA6">
        <w:rPr>
          <w:color w:val="538135" w:themeColor="accent6" w:themeShade="BF"/>
        </w:rPr>
        <w:fldChar w:fldCharType="end"/>
      </w:r>
      <w:r w:rsidRPr="26813EA6">
        <w:t xml:space="preserve"> – Percentuais de municípios de </w:t>
      </w:r>
      <w:r w:rsidRPr="26813EA6" w:rsidR="4AEA8EDC">
        <w:t>Alagoas</w:t>
      </w:r>
      <w:r w:rsidRPr="26813EA6">
        <w:t>: a) com % de área irrigada acima e abaixo da média nacional (à esquerda); b) com % de tecnologia simples de irrigação acima da média nacional (à direita)</w:t>
      </w:r>
      <w:r w:rsidRPr="26813EA6" w:rsidR="0D1D2954">
        <w:t>.</w:t>
      </w:r>
    </w:p>
    <w:tbl>
      <w:tblPr>
        <w:tblStyle w:val="Tabelacomgrad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4530"/>
        <w:gridCol w:w="4530"/>
      </w:tblGrid>
      <w:tr w:rsidRPr="00963754" w:rsidR="004C6304" w:rsidTr="26813EA6" w14:paraId="32C05E33" w14:textId="77777777">
        <w:tc>
          <w:tcPr>
            <w:tcW w:w="4530" w:type="dxa"/>
          </w:tcPr>
          <w:p w:rsidRPr="002961B7" w:rsidR="004C6304" w:rsidRDefault="004C6304" w14:paraId="107961F3" w14:textId="430191C8">
            <w:pPr>
              <w:rPr>
                <w:lang w:val="pt-BR"/>
              </w:rPr>
            </w:pPr>
          </w:p>
        </w:tc>
        <w:tc>
          <w:tcPr>
            <w:tcW w:w="4530" w:type="dxa"/>
          </w:tcPr>
          <w:p w:rsidRPr="002961B7" w:rsidR="004C6304" w:rsidRDefault="004C6304" w14:paraId="1BAF64F2" w14:textId="723D2081">
            <w:pPr>
              <w:rPr>
                <w:lang w:val="pt-BR"/>
              </w:rPr>
            </w:pPr>
          </w:p>
        </w:tc>
      </w:tr>
    </w:tbl>
    <w:p w:rsidRPr="00D64BD3" w:rsidR="14EBFA19" w:rsidP="26813EA6" w:rsidRDefault="14EBFA19" w14:paraId="22DDF442" w14:textId="5AA1C851">
      <w:pPr>
        <w:rPr>
          <w:lang w:val="pt-BR"/>
        </w:rPr>
      </w:pPr>
      <w:r>
        <w:rPr>
          <w:noProof/>
        </w:rPr>
        <w:drawing>
          <wp:inline distT="0" distB="0" distL="0" distR="0" wp14:anchorId="3B658775" wp14:editId="5B898F30">
            <wp:extent cx="2627562" cy="2152442"/>
            <wp:effectExtent l="0" t="0" r="0" b="0"/>
            <wp:docPr id="346287303" name="Picture 34628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627562" cy="2152442"/>
                    </a:xfrm>
                    <a:prstGeom prst="rect">
                      <a:avLst/>
                    </a:prstGeom>
                  </pic:spPr>
                </pic:pic>
              </a:graphicData>
            </a:graphic>
          </wp:inline>
        </w:drawing>
      </w:r>
      <w:r w:rsidRPr="00D64BD3">
        <w:rPr>
          <w:lang w:val="pt-BR"/>
        </w:rPr>
        <w:t xml:space="preserve"> </w:t>
      </w:r>
      <w:r w:rsidR="5DBFAC01">
        <w:rPr>
          <w:noProof/>
        </w:rPr>
        <w:drawing>
          <wp:inline distT="0" distB="0" distL="0" distR="0" wp14:anchorId="053F5230" wp14:editId="5B3E26B9">
            <wp:extent cx="2592934" cy="2124075"/>
            <wp:effectExtent l="0" t="0" r="0" b="0"/>
            <wp:docPr id="1464413809" name="Picture 146441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92934" cy="2124075"/>
                    </a:xfrm>
                    <a:prstGeom prst="rect">
                      <a:avLst/>
                    </a:prstGeom>
                  </pic:spPr>
                </pic:pic>
              </a:graphicData>
            </a:graphic>
          </wp:inline>
        </w:drawing>
      </w:r>
    </w:p>
    <w:p w:rsidRPr="00D64BD3" w:rsidR="26813EA6" w:rsidP="1B707221" w:rsidRDefault="26813EA6" w14:paraId="7BE7E121" w14:textId="6776E1C0">
      <w:pPr>
        <w:rPr>
          <w:lang w:val="pt-BR"/>
        </w:rPr>
      </w:pPr>
    </w:p>
    <w:p w:rsidRPr="00C54E6A" w:rsidR="004C6304" w:rsidP="26813EA6" w:rsidRDefault="004C6304" w14:paraId="18EA8C8B" w14:textId="77777777">
      <w:pPr>
        <w:rPr>
          <w:color w:val="538135" w:themeColor="accent6" w:themeShade="BF"/>
          <w:sz w:val="24"/>
          <w:szCs w:val="24"/>
          <w:lang w:val="pt-BR"/>
        </w:rPr>
      </w:pPr>
      <w:r w:rsidRPr="1B707221">
        <w:rPr>
          <w:lang w:val="pt-BR"/>
        </w:rPr>
        <w:t>Fonte: Baseado em IBGE (2023).</w:t>
      </w:r>
    </w:p>
    <w:p w:rsidRPr="00C54E6A" w:rsidR="004C6304" w:rsidP="26813EA6" w:rsidRDefault="004C6304" w14:paraId="791E64F1" w14:textId="77777777">
      <w:pPr>
        <w:rPr>
          <w:color w:val="538135" w:themeColor="accent6" w:themeShade="BF"/>
          <w:sz w:val="24"/>
          <w:szCs w:val="24"/>
          <w:lang w:val="pt-BR"/>
        </w:rPr>
      </w:pPr>
    </w:p>
    <w:p w:rsidR="44B9FD2B" w:rsidP="26813EA6" w:rsidRDefault="44B9FD2B" w14:paraId="78818235" w14:textId="29A17118">
      <w:pPr>
        <w:pStyle w:val="texto"/>
      </w:pPr>
      <w:r w:rsidRPr="1BEB305D" w:rsidR="44B9FD2B">
        <w:rPr>
          <w:lang w:val="en-GB"/>
        </w:rPr>
        <w:t>Em termos médios, cada município alagoano possui apenas 8% de suas terras agrícolas com algum tipo de irrigação. Deste total, cerca de 14% fazem uso de técnicas rudimentares, como a tradicional “</w:t>
      </w:r>
      <w:r w:rsidRPr="1BEB305D" w:rsidR="44B9FD2B">
        <w:rPr>
          <w:lang w:val="en-GB"/>
        </w:rPr>
        <w:t>molhação</w:t>
      </w:r>
      <w:r w:rsidRPr="1BEB305D" w:rsidR="44B9FD2B">
        <w:rPr>
          <w:lang w:val="en-GB"/>
        </w:rPr>
        <w:t>”. Esses métodos apresentam baixa eficiência, evidenciando a carência de maior incorporação tecnológica nos sistemas de irrigação dos municípios de Alagoas — fator que possui grande potencial para elevar a produtividade no campo e contribuir para a diminuição da pobreza no estado. Entre os municípios com dados disponíveis, Estrela de Alagoas registrou o menor índice de área irrigada, com apenas 0,01% das terras agrícolas. Esse município também figura entre os mais carentes da região, apresentando um Índice de Desenvolvimento Humano (IDH) de 0,534, conforme dados do IBGE (2010).</w:t>
      </w:r>
    </w:p>
    <w:p w:rsidRPr="00FA1633" w:rsidR="004C6304" w:rsidP="004C6304" w:rsidRDefault="004C6304" w14:paraId="62C94B98" w14:textId="77777777">
      <w:pPr>
        <w:rPr>
          <w:sz w:val="24"/>
          <w:szCs w:val="24"/>
          <w:lang w:val="pt-BR"/>
        </w:rPr>
      </w:pPr>
    </w:p>
    <w:p w:rsidR="17A6130D" w:rsidP="000D4BD7" w:rsidRDefault="6B38D171" w14:paraId="0A4C9F10" w14:textId="2AEFFEEC">
      <w:pPr>
        <w:pStyle w:val="Ttulo1"/>
      </w:pPr>
      <w:r w:rsidRPr="17A6130D">
        <w:t>CONCLUSÃO</w:t>
      </w:r>
    </w:p>
    <w:p w:rsidRPr="004C6304" w:rsidR="004C6304" w:rsidP="26813EA6" w:rsidRDefault="34DABCDF" w14:paraId="5771E1A5" w14:textId="6568963A" w14:noSpellErr="1">
      <w:pPr>
        <w:pStyle w:val="texto"/>
      </w:pPr>
      <w:r w:rsidRPr="1BEB305D" w:rsidR="34DABCDF">
        <w:rPr>
          <w:lang w:val="en-GB"/>
        </w:rPr>
        <w:t>O uso de tecnologias de irrigação em Alagoas ainda é pouco desenvolvido, atingindo apenas 8% das áreas agrícolas</w:t>
      </w:r>
      <w:r w:rsidRPr="1BEB305D" w:rsidR="000D3BD5">
        <w:rPr>
          <w:lang w:val="en-GB"/>
        </w:rPr>
        <w:t xml:space="preserve">. </w:t>
      </w:r>
      <w:r w:rsidRPr="1BEB305D" w:rsidR="34DABCDF">
        <w:rPr>
          <w:lang w:val="en-GB"/>
        </w:rPr>
        <w:t>Em 77% dos municípios alagoanos, a irrigação está presente em proporções menores que a média</w:t>
      </w:r>
      <w:r w:rsidRPr="1BEB305D" w:rsidR="00064AFC">
        <w:rPr>
          <w:lang w:val="en-GB"/>
        </w:rPr>
        <w:t xml:space="preserve"> nacional</w:t>
      </w:r>
      <w:r w:rsidRPr="1BEB305D" w:rsidR="34DABCDF">
        <w:rPr>
          <w:lang w:val="en-GB"/>
        </w:rPr>
        <w:t>, o que confirma a principal hipótese do estudo. Além disso, 14% das tecnologias utilizadas são consideradas simples e menos eficientes, sendo adotadas por 46% dos municípios, o que mostra que essa não é a principal forma de irrigação no estado</w:t>
      </w:r>
      <w:r w:rsidRPr="1BEB305D" w:rsidR="00C166D0">
        <w:rPr>
          <w:lang w:val="en-GB"/>
        </w:rPr>
        <w:t xml:space="preserve"> (em proporção superior à média nacional)</w:t>
      </w:r>
      <w:r w:rsidRPr="1BEB305D" w:rsidR="007C3AC9">
        <w:rPr>
          <w:lang w:val="en-GB"/>
        </w:rPr>
        <w:t>, refutando a hipótese secundária de pesquisa</w:t>
      </w:r>
      <w:r w:rsidRPr="1BEB305D" w:rsidR="34DABCDF">
        <w:rPr>
          <w:lang w:val="en-GB"/>
        </w:rPr>
        <w:t>.</w:t>
      </w:r>
    </w:p>
    <w:p w:rsidRPr="004C6304" w:rsidR="004C6304" w:rsidP="26813EA6" w:rsidRDefault="34DABCDF" w14:paraId="2CAAD441" w14:textId="5011305D" w14:noSpellErr="1">
      <w:pPr>
        <w:pStyle w:val="texto"/>
      </w:pPr>
      <w:r w:rsidRPr="1BEB305D" w:rsidR="34DABCDF">
        <w:rPr>
          <w:lang w:val="en-GB"/>
        </w:rPr>
        <w:t xml:space="preserve"> Diante disso, conclui-se que Alagoas tem um grande potencial para expandir o uso de tecnologias de irrigação, o que pode aumentar a produção agrícola e contribuir para a redução da pobreza nos municípios.</w:t>
      </w:r>
    </w:p>
    <w:p w:rsidR="006212C1" w:rsidRDefault="006212C1" w14:paraId="309D88B9" w14:textId="0B049465">
      <w:pPr>
        <w:jc w:val="left"/>
        <w:rPr>
          <w:rFonts w:eastAsia="Calibri" w:cs="Arial"/>
          <w:color w:val="7030A0"/>
          <w:sz w:val="24"/>
          <w:szCs w:val="22"/>
          <w:lang w:val="pt-BR" w:eastAsia="pt-BR"/>
        </w:rPr>
      </w:pPr>
      <w:r w:rsidRPr="00963754">
        <w:rPr>
          <w:color w:val="7030A0"/>
          <w:lang w:val="pt-BR"/>
        </w:rPr>
        <w:br w:type="page"/>
      </w:r>
    </w:p>
    <w:p w:rsidR="6B38D171" w:rsidP="17A6130D" w:rsidRDefault="6B38D171" w14:paraId="0655CC07" w14:textId="003402DC">
      <w:pPr>
        <w:jc w:val="center"/>
        <w:rPr>
          <w:b/>
          <w:bCs/>
          <w:sz w:val="24"/>
          <w:szCs w:val="24"/>
          <w:lang w:val="pt-BR"/>
        </w:rPr>
      </w:pPr>
      <w:r w:rsidRPr="17A6130D">
        <w:rPr>
          <w:b/>
          <w:bCs/>
          <w:sz w:val="24"/>
          <w:szCs w:val="24"/>
          <w:lang w:val="pt-BR"/>
        </w:rPr>
        <w:t>REFERÊNCIAS</w:t>
      </w:r>
    </w:p>
    <w:p w:rsidR="17A6130D" w:rsidP="17A6130D" w:rsidRDefault="17A6130D" w14:paraId="2A3FEC68" w14:textId="72C0368A">
      <w:pPr>
        <w:jc w:val="center"/>
        <w:rPr>
          <w:b/>
          <w:bCs/>
          <w:sz w:val="24"/>
          <w:szCs w:val="24"/>
          <w:lang w:val="pt-BR"/>
        </w:rPr>
      </w:pPr>
    </w:p>
    <w:p w:rsidRPr="002961B7" w:rsidR="00F07634" w:rsidP="17A6130D" w:rsidRDefault="00F07634" w14:paraId="7E894455" w14:textId="77777777">
      <w:pPr>
        <w:pStyle w:val="RefABNT"/>
      </w:pPr>
      <w:r w:rsidRPr="00963754">
        <w:t xml:space="preserve">CUNHA, D.A.; COELHO, A.B.; FÉRES, J.G. </w:t>
      </w:r>
      <w:proofErr w:type="spellStart"/>
      <w:r w:rsidRPr="00963754">
        <w:t>Irrigation</w:t>
      </w:r>
      <w:proofErr w:type="spellEnd"/>
      <w:r w:rsidRPr="00963754">
        <w:t xml:space="preserve"> as </w:t>
      </w:r>
      <w:proofErr w:type="spellStart"/>
      <w:r w:rsidRPr="00963754">
        <w:t>an</w:t>
      </w:r>
      <w:proofErr w:type="spellEnd"/>
      <w:r w:rsidRPr="00963754">
        <w:t xml:space="preserve"> </w:t>
      </w:r>
      <w:proofErr w:type="spellStart"/>
      <w:r w:rsidRPr="00963754">
        <w:t>adaptive</w:t>
      </w:r>
      <w:proofErr w:type="spellEnd"/>
      <w:r w:rsidRPr="00963754">
        <w:t xml:space="preserve"> </w:t>
      </w:r>
      <w:proofErr w:type="spellStart"/>
      <w:r w:rsidRPr="00963754">
        <w:t>strategy</w:t>
      </w:r>
      <w:proofErr w:type="spellEnd"/>
      <w:r w:rsidRPr="00963754">
        <w:t xml:space="preserve"> </w:t>
      </w:r>
      <w:proofErr w:type="spellStart"/>
      <w:r w:rsidRPr="00963754">
        <w:t>to</w:t>
      </w:r>
      <w:proofErr w:type="spellEnd"/>
      <w:r w:rsidRPr="00963754">
        <w:t xml:space="preserve"> </w:t>
      </w:r>
      <w:proofErr w:type="spellStart"/>
      <w:r w:rsidRPr="00963754">
        <w:t>climate</w:t>
      </w:r>
      <w:proofErr w:type="spellEnd"/>
      <w:r w:rsidRPr="00963754">
        <w:t xml:space="preserve"> </w:t>
      </w:r>
      <w:proofErr w:type="spellStart"/>
      <w:r w:rsidRPr="00963754">
        <w:t>change</w:t>
      </w:r>
      <w:proofErr w:type="spellEnd"/>
      <w:r w:rsidRPr="00963754">
        <w:t xml:space="preserve">: </w:t>
      </w:r>
      <w:proofErr w:type="spellStart"/>
      <w:r w:rsidRPr="00963754">
        <w:t>An</w:t>
      </w:r>
      <w:proofErr w:type="spellEnd"/>
      <w:r w:rsidRPr="00963754">
        <w:t xml:space="preserve"> </w:t>
      </w:r>
      <w:proofErr w:type="spellStart"/>
      <w:r w:rsidRPr="00963754">
        <w:t>economic</w:t>
      </w:r>
      <w:proofErr w:type="spellEnd"/>
      <w:r w:rsidRPr="00963754">
        <w:t xml:space="preserve"> perspective </w:t>
      </w:r>
      <w:proofErr w:type="spellStart"/>
      <w:r w:rsidRPr="00963754">
        <w:t>on</w:t>
      </w:r>
      <w:proofErr w:type="spellEnd"/>
      <w:r w:rsidRPr="00963754">
        <w:t xml:space="preserve"> </w:t>
      </w:r>
      <w:proofErr w:type="spellStart"/>
      <w:r w:rsidRPr="00963754">
        <w:t>Brazilian</w:t>
      </w:r>
      <w:proofErr w:type="spellEnd"/>
      <w:r w:rsidRPr="00963754">
        <w:t xml:space="preserve"> </w:t>
      </w:r>
      <w:proofErr w:type="spellStart"/>
      <w:r w:rsidRPr="00963754">
        <w:t>agriculture</w:t>
      </w:r>
      <w:proofErr w:type="spellEnd"/>
      <w:r w:rsidRPr="00963754">
        <w:t xml:space="preserve">. </w:t>
      </w:r>
      <w:proofErr w:type="spellStart"/>
      <w:r w:rsidRPr="002961B7">
        <w:rPr>
          <w:b/>
        </w:rPr>
        <w:t>Environ</w:t>
      </w:r>
      <w:proofErr w:type="spellEnd"/>
      <w:r w:rsidRPr="002961B7">
        <w:rPr>
          <w:b/>
        </w:rPr>
        <w:t>. Dev. Econ.</w:t>
      </w:r>
      <w:r w:rsidRPr="002961B7">
        <w:t xml:space="preserve"> </w:t>
      </w:r>
      <w:r>
        <w:t xml:space="preserve">v. 20, p. 57-79, </w:t>
      </w:r>
      <w:r w:rsidRPr="002961B7">
        <w:t>2015,</w:t>
      </w:r>
    </w:p>
    <w:p w:rsidR="00F07634" w:rsidP="17A6130D" w:rsidRDefault="00F07634" w14:paraId="730F63F7" w14:textId="77777777">
      <w:pPr>
        <w:pStyle w:val="RefABNT"/>
        <w:rPr>
          <w:lang w:val="en-US"/>
        </w:rPr>
      </w:pPr>
      <w:r>
        <w:rPr>
          <w:lang w:val="fr-FR"/>
        </w:rPr>
        <w:t xml:space="preserve">DIONÍSIO, </w:t>
      </w:r>
      <w:r w:rsidRPr="17A6130D">
        <w:rPr>
          <w:lang w:val="fr-FR"/>
        </w:rPr>
        <w:t>PEREZ-</w:t>
      </w:r>
      <w:proofErr w:type="gramStart"/>
      <w:r w:rsidRPr="17A6130D">
        <w:rPr>
          <w:lang w:val="fr-FR"/>
        </w:rPr>
        <w:t>BLANCO;</w:t>
      </w:r>
      <w:proofErr w:type="gramEnd"/>
      <w:r w:rsidRPr="17A6130D">
        <w:rPr>
          <w:lang w:val="fr-FR"/>
        </w:rPr>
        <w:t xml:space="preserve"> ESSENFELDER, </w:t>
      </w:r>
      <w:proofErr w:type="gramStart"/>
      <w:r w:rsidRPr="17A6130D">
        <w:rPr>
          <w:lang w:val="fr-FR"/>
        </w:rPr>
        <w:t>A.;</w:t>
      </w:r>
      <w:proofErr w:type="gramEnd"/>
      <w:r w:rsidRPr="17A6130D">
        <w:rPr>
          <w:lang w:val="fr-FR"/>
        </w:rPr>
        <w:t xml:space="preserve"> PERRY, C. </w:t>
      </w:r>
      <w:r w:rsidRPr="001D4A1E">
        <w:rPr>
          <w:rFonts w:eastAsia="Arial" w:cs="Arial"/>
          <w:lang w:val="en-GB"/>
        </w:rPr>
        <w:t xml:space="preserve">Irrigation technology and water </w:t>
      </w:r>
      <w:proofErr w:type="gramStart"/>
      <w:r w:rsidRPr="001D4A1E">
        <w:rPr>
          <w:rFonts w:eastAsia="Arial" w:cs="Arial"/>
          <w:lang w:val="en-GB"/>
        </w:rPr>
        <w:t>conservation:</w:t>
      </w:r>
      <w:proofErr w:type="gramEnd"/>
      <w:r w:rsidRPr="001D4A1E">
        <w:rPr>
          <w:rFonts w:eastAsia="Arial" w:cs="Arial"/>
          <w:lang w:val="en-GB"/>
        </w:rPr>
        <w:t xml:space="preserve"> A review of the theory and evidence. </w:t>
      </w:r>
      <w:r w:rsidRPr="002961B7">
        <w:rPr>
          <w:b/>
          <w:lang w:val="en-US"/>
        </w:rPr>
        <w:t>Review of Environmental Economics and Policy</w:t>
      </w:r>
      <w:r w:rsidRPr="002961B7">
        <w:rPr>
          <w:lang w:val="en-US"/>
        </w:rPr>
        <w:t xml:space="preserve">, </w:t>
      </w:r>
      <w:r>
        <w:rPr>
          <w:lang w:val="en-US"/>
        </w:rPr>
        <w:t xml:space="preserve">v. </w:t>
      </w:r>
      <w:r w:rsidRPr="002961B7">
        <w:rPr>
          <w:lang w:val="en-US"/>
        </w:rPr>
        <w:t>14</w:t>
      </w:r>
      <w:r>
        <w:rPr>
          <w:lang w:val="en-US"/>
        </w:rPr>
        <w:t xml:space="preserve">, n. </w:t>
      </w:r>
      <w:r w:rsidRPr="002961B7">
        <w:rPr>
          <w:lang w:val="en-US"/>
        </w:rPr>
        <w:t>2, p. 216-239</w:t>
      </w:r>
      <w:r>
        <w:rPr>
          <w:lang w:val="en-US"/>
        </w:rPr>
        <w:t xml:space="preserve">, </w:t>
      </w:r>
      <w:r w:rsidRPr="002961B7">
        <w:rPr>
          <w:lang w:val="en-US"/>
        </w:rPr>
        <w:t>2020</w:t>
      </w:r>
      <w:r>
        <w:rPr>
          <w:lang w:val="en-US"/>
        </w:rPr>
        <w:t>.</w:t>
      </w:r>
    </w:p>
    <w:p w:rsidRPr="002961B7" w:rsidR="00F07634" w:rsidP="17A6130D" w:rsidRDefault="00F07634" w14:paraId="307AFAEF" w14:textId="77777777">
      <w:pPr>
        <w:pStyle w:val="RefABNT"/>
      </w:pPr>
      <w:r w:rsidRPr="00963754">
        <w:rPr>
          <w:lang w:val="en-US"/>
        </w:rPr>
        <w:t xml:space="preserve">IBGE. </w:t>
      </w:r>
      <w:r w:rsidRPr="002961B7">
        <w:t xml:space="preserve">Instituto Brasileiro de Geografia e Estatística. </w:t>
      </w:r>
      <w:r w:rsidRPr="00065E68">
        <w:rPr>
          <w:b/>
          <w:bCs w:val="0"/>
        </w:rPr>
        <w:t>Censo Demográfico, 2022</w:t>
      </w:r>
      <w:r>
        <w:t>. Rio de Janeiro: IBGE, 2023</w:t>
      </w:r>
      <w:r w:rsidRPr="002961B7">
        <w:t>.</w:t>
      </w:r>
    </w:p>
    <w:p w:rsidRPr="00EF2402" w:rsidR="00F07634" w:rsidP="17A6130D" w:rsidRDefault="00F07634" w14:paraId="78F97491" w14:textId="77777777">
      <w:pPr>
        <w:pStyle w:val="RefABNT"/>
        <w:rPr>
          <w:rFonts w:eastAsia="Arial" w:cs="Arial"/>
          <w:color w:val="auto"/>
          <w:lang w:val="en-US"/>
        </w:rPr>
      </w:pPr>
      <w:r w:rsidRPr="002961B7">
        <w:rPr>
          <w:rFonts w:eastAsia="Arial" w:cs="Arial"/>
          <w:color w:val="auto"/>
        </w:rPr>
        <w:t>LIMA, V.; LIMA, L.; SILVA, E.; SANTOS, H. A tecnologia de irriga</w:t>
      </w:r>
      <w:r w:rsidRPr="002961B7">
        <w:rPr>
          <w:rFonts w:hint="eastAsia" w:eastAsia="Arial" w:cs="Arial"/>
          <w:color w:val="auto"/>
        </w:rPr>
        <w:t>çã</w:t>
      </w:r>
      <w:r w:rsidRPr="002961B7">
        <w:rPr>
          <w:rFonts w:eastAsia="Arial" w:cs="Arial"/>
          <w:color w:val="auto"/>
        </w:rPr>
        <w:t>o nos estados da regi</w:t>
      </w:r>
      <w:r w:rsidRPr="002961B7">
        <w:rPr>
          <w:rFonts w:hint="eastAsia" w:eastAsia="Arial" w:cs="Arial"/>
          <w:color w:val="auto"/>
        </w:rPr>
        <w:t>ã</w:t>
      </w:r>
      <w:r w:rsidRPr="002961B7">
        <w:rPr>
          <w:rFonts w:eastAsia="Arial" w:cs="Arial"/>
          <w:color w:val="auto"/>
        </w:rPr>
        <w:t xml:space="preserve">o </w:t>
      </w:r>
      <w:r>
        <w:rPr>
          <w:rFonts w:eastAsia="Arial" w:cs="Arial"/>
          <w:color w:val="auto"/>
        </w:rPr>
        <w:t>n</w:t>
      </w:r>
      <w:r w:rsidRPr="002961B7">
        <w:rPr>
          <w:rFonts w:eastAsia="Arial" w:cs="Arial"/>
          <w:color w:val="auto"/>
        </w:rPr>
        <w:t xml:space="preserve">orte do </w:t>
      </w:r>
      <w:r>
        <w:rPr>
          <w:rFonts w:eastAsia="Arial" w:cs="Arial"/>
          <w:color w:val="auto"/>
        </w:rPr>
        <w:t>B</w:t>
      </w:r>
      <w:r w:rsidRPr="002961B7">
        <w:rPr>
          <w:rFonts w:eastAsia="Arial" w:cs="Arial"/>
          <w:color w:val="auto"/>
        </w:rPr>
        <w:t xml:space="preserve">rasil. </w:t>
      </w:r>
      <w:proofErr w:type="spellStart"/>
      <w:r w:rsidRPr="00EF2402">
        <w:rPr>
          <w:rFonts w:eastAsia="Arial" w:cs="Arial"/>
          <w:b/>
          <w:bCs w:val="0"/>
          <w:color w:val="auto"/>
          <w:lang w:val="en-US"/>
        </w:rPr>
        <w:t>Revista</w:t>
      </w:r>
      <w:proofErr w:type="spellEnd"/>
      <w:r w:rsidRPr="00EF2402">
        <w:rPr>
          <w:rFonts w:eastAsia="Arial" w:cs="Arial"/>
          <w:b/>
          <w:bCs w:val="0"/>
          <w:color w:val="auto"/>
          <w:lang w:val="en-US"/>
        </w:rPr>
        <w:t xml:space="preserve"> Foco</w:t>
      </w:r>
      <w:r w:rsidRPr="00EF2402">
        <w:rPr>
          <w:rFonts w:eastAsia="Arial" w:cs="Arial"/>
          <w:color w:val="auto"/>
          <w:lang w:val="en-US"/>
        </w:rPr>
        <w:t>, v.17, n.9e6271, p.01-06, 2024.</w:t>
      </w:r>
    </w:p>
    <w:p w:rsidRPr="00EF2402" w:rsidR="00F07634" w:rsidP="17A6130D" w:rsidRDefault="00F07634" w14:paraId="14F9E566" w14:textId="77777777">
      <w:pPr>
        <w:pStyle w:val="RefABNT"/>
        <w:rPr>
          <w:lang w:val="en-US"/>
        </w:rPr>
      </w:pPr>
      <w:r w:rsidRPr="002961B7">
        <w:rPr>
          <w:lang w:val="en-US"/>
        </w:rPr>
        <w:t xml:space="preserve">MORAIS, G.; SILVA, F.; </w:t>
      </w:r>
      <w:r w:rsidRPr="002961B7">
        <w:rPr>
          <w:rFonts w:eastAsia="Arial" w:cs="Arial"/>
          <w:bCs w:val="0"/>
          <w:color w:val="000000" w:themeColor="text1"/>
          <w:lang w:val="en-US"/>
        </w:rPr>
        <w:t>FREITAS, C.; BRAGA, M. Irrigation,</w:t>
      </w:r>
      <w:r w:rsidRPr="002961B7">
        <w:rPr>
          <w:lang w:val="en-US"/>
        </w:rPr>
        <w:t xml:space="preserve"> </w:t>
      </w:r>
      <w:r w:rsidRPr="002961B7">
        <w:rPr>
          <w:rFonts w:eastAsia="Arial" w:cs="Arial"/>
          <w:bCs w:val="0"/>
          <w:color w:val="000000" w:themeColor="text1"/>
          <w:lang w:val="en-US"/>
        </w:rPr>
        <w:t>Technical Efficiency, and Farm Size:</w:t>
      </w:r>
      <w:r w:rsidRPr="002961B7">
        <w:rPr>
          <w:lang w:val="en-US"/>
        </w:rPr>
        <w:t xml:space="preserve"> </w:t>
      </w:r>
      <w:r w:rsidRPr="002961B7">
        <w:rPr>
          <w:rFonts w:eastAsia="Arial" w:cs="Arial"/>
          <w:bCs w:val="0"/>
          <w:color w:val="000000" w:themeColor="text1"/>
          <w:lang w:val="en-US"/>
        </w:rPr>
        <w:t xml:space="preserve">The Case of Brazil. </w:t>
      </w:r>
      <w:r w:rsidRPr="00EF2402">
        <w:rPr>
          <w:rFonts w:eastAsia="Arial" w:cs="Arial"/>
          <w:b/>
          <w:color w:val="000000" w:themeColor="text1"/>
          <w:lang w:val="en-US"/>
        </w:rPr>
        <w:t>Sustainability</w:t>
      </w:r>
      <w:r w:rsidRPr="00EF2402">
        <w:rPr>
          <w:rFonts w:eastAsia="Arial" w:cs="Arial"/>
          <w:bCs w:val="0"/>
          <w:color w:val="000000" w:themeColor="text1"/>
          <w:lang w:val="en-US"/>
        </w:rPr>
        <w:t xml:space="preserve">, </w:t>
      </w:r>
      <w:r>
        <w:rPr>
          <w:rFonts w:eastAsia="Arial" w:cs="Arial"/>
          <w:bCs w:val="0"/>
          <w:color w:val="000000" w:themeColor="text1"/>
          <w:lang w:val="en-US"/>
        </w:rPr>
        <w:t xml:space="preserve">v. 13, n. 1132, p. 1-21, </w:t>
      </w:r>
      <w:r w:rsidRPr="00EF2402">
        <w:rPr>
          <w:rFonts w:eastAsia="Arial" w:cs="Arial"/>
          <w:bCs w:val="0"/>
          <w:color w:val="000000" w:themeColor="text1"/>
          <w:lang w:val="en-US"/>
        </w:rPr>
        <w:t>2021</w:t>
      </w:r>
      <w:r>
        <w:rPr>
          <w:rFonts w:eastAsia="Arial" w:cs="Arial"/>
          <w:bCs w:val="0"/>
          <w:color w:val="000000" w:themeColor="text1"/>
          <w:lang w:val="en-US"/>
        </w:rPr>
        <w:t>.</w:t>
      </w:r>
    </w:p>
    <w:p w:rsidRPr="00EF2402" w:rsidR="000A22C4" w:rsidP="17A6130D" w:rsidRDefault="000A22C4" w14:paraId="7D98E629" w14:textId="77777777">
      <w:pPr>
        <w:pStyle w:val="RefABNT"/>
        <w:rPr>
          <w:rFonts w:eastAsia="Arial" w:cs="Arial"/>
          <w:bCs w:val="0"/>
          <w:color w:val="000000" w:themeColor="text1"/>
          <w:lang w:val="en-US"/>
        </w:rPr>
      </w:pPr>
    </w:p>
    <w:p w:rsidRPr="00EF2402" w:rsidR="000A22C4" w:rsidP="17A6130D" w:rsidRDefault="000A22C4" w14:paraId="03FB9FB5" w14:textId="77777777">
      <w:pPr>
        <w:pStyle w:val="RefABNT"/>
        <w:rPr>
          <w:rFonts w:eastAsia="Arial" w:cs="Arial"/>
          <w:bCs w:val="0"/>
          <w:color w:val="000000" w:themeColor="text1"/>
          <w:lang w:val="en-US"/>
        </w:rPr>
      </w:pPr>
    </w:p>
    <w:sectPr w:rsidRPr="00EF2402" w:rsidR="000A22C4" w:rsidSect="00666873">
      <w:headerReference w:type="default" r:id="rId12"/>
      <w:type w:val="continuous"/>
      <w:pgSz w:w="11906" w:h="16838" w:orient="portrait" w:code="9"/>
      <w:pgMar w:top="1418" w:right="1418" w:bottom="1418" w:left="1418" w:header="720" w:footer="720"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340" w:rsidRDefault="00232340" w14:paraId="475D1BE8" w14:textId="77777777">
      <w:r>
        <w:separator/>
      </w:r>
    </w:p>
  </w:endnote>
  <w:endnote w:type="continuationSeparator" w:id="0">
    <w:p w:rsidR="00232340" w:rsidRDefault="00232340" w14:paraId="77C6DC5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304" w:rsidRDefault="004C6304" w14:paraId="1BFFBF8A" w14:textId="1CDF4C03">
    <w:pPr>
      <w:pStyle w:val="Rodap"/>
    </w:pPr>
  </w:p>
  <w:p w:rsidR="004C6304" w:rsidRDefault="004C6304" w14:paraId="59BC5823"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340" w:rsidRDefault="00232340" w14:paraId="084346FD" w14:textId="77777777">
      <w:r>
        <w:separator/>
      </w:r>
    </w:p>
  </w:footnote>
  <w:footnote w:type="continuationSeparator" w:id="0">
    <w:p w:rsidR="00232340" w:rsidRDefault="00232340" w14:paraId="6060F13D" w14:textId="77777777">
      <w:r>
        <w:continuationSeparator/>
      </w:r>
    </w:p>
  </w:footnote>
  <w:footnote w:id="1">
    <w:p w:rsidRPr="001E79E0" w:rsidR="004C6304" w:rsidP="004C6304" w:rsidRDefault="004C6304" w14:paraId="02B940BF" w14:textId="5221953E">
      <w:pPr>
        <w:pStyle w:val="Textodenotaderodap"/>
        <w:rPr>
          <w:lang w:val="pt-BR"/>
        </w:rPr>
      </w:pPr>
      <w:r w:rsidRPr="00841DD6">
        <w:rPr>
          <w:rStyle w:val="Refdenotaderodap"/>
        </w:rPr>
        <w:footnoteRef/>
      </w:r>
      <w:r w:rsidRPr="00E941FC" w:rsidR="26813EA6">
        <w:rPr>
          <w:lang w:val="pt-BR"/>
        </w:rPr>
        <w:t xml:space="preserve"> </w:t>
      </w:r>
      <w:r w:rsidR="26813EA6">
        <w:rPr>
          <w:lang w:val="pt-BR"/>
        </w:rPr>
        <w:t xml:space="preserve">Graduado em </w:t>
      </w:r>
      <w:r w:rsidR="004C0A9B">
        <w:rPr>
          <w:lang w:val="pt-BR"/>
        </w:rPr>
        <w:t>Engenharia Agronômica, Instituto Federal de Alagoas</w:t>
      </w:r>
      <w:r w:rsidR="00B6201C">
        <w:rPr>
          <w:lang w:val="pt-BR"/>
        </w:rPr>
        <w:t>, gabrielmatricarde4@gmail.com</w:t>
      </w:r>
    </w:p>
  </w:footnote>
  <w:footnote w:id="2">
    <w:p w:rsidRPr="001E79E0" w:rsidR="004C6304" w:rsidP="004C6304" w:rsidRDefault="004C6304" w14:paraId="41A681A8" w14:textId="74BA0A70">
      <w:pPr>
        <w:pStyle w:val="Textodenotaderodap"/>
        <w:rPr>
          <w:lang w:val="pt-BR"/>
        </w:rPr>
      </w:pPr>
      <w:r w:rsidRPr="00841DD6">
        <w:rPr>
          <w:rStyle w:val="Refdenotaderodap"/>
        </w:rPr>
        <w:footnoteRef/>
      </w:r>
      <w:r w:rsidRPr="00E941FC">
        <w:rPr>
          <w:lang w:val="pt-BR"/>
        </w:rPr>
        <w:t xml:space="preserve"> </w:t>
      </w:r>
      <w:r>
        <w:rPr>
          <w:lang w:val="pt-BR"/>
        </w:rPr>
        <w:t xml:space="preserve">Graduado em </w:t>
      </w:r>
      <w:r w:rsidR="004C0A9B">
        <w:rPr>
          <w:lang w:val="pt-BR"/>
        </w:rPr>
        <w:t>Engenharia Agronômica, Instituto Federal de Alagoas</w:t>
      </w:r>
    </w:p>
  </w:footnote>
  <w:footnote w:id="3">
    <w:p w:rsidRPr="001E79E0" w:rsidR="004C6304" w:rsidP="004C6304" w:rsidRDefault="004C6304" w14:paraId="24868060" w14:textId="58A83ACA">
      <w:pPr>
        <w:pStyle w:val="Textodenotaderodap"/>
        <w:rPr>
          <w:lang w:val="pt-BR"/>
        </w:rPr>
      </w:pPr>
      <w:r w:rsidRPr="00841DD6">
        <w:rPr>
          <w:rStyle w:val="Refdenotaderodap"/>
        </w:rPr>
        <w:footnoteRef/>
      </w:r>
      <w:r w:rsidRPr="00E941FC">
        <w:rPr>
          <w:lang w:val="pt-BR"/>
        </w:rPr>
        <w:t xml:space="preserve"> </w:t>
      </w:r>
      <w:r>
        <w:rPr>
          <w:lang w:val="pt-BR"/>
        </w:rPr>
        <w:t xml:space="preserve">Graduado em </w:t>
      </w:r>
      <w:r w:rsidR="00E91A44">
        <w:rPr>
          <w:lang w:val="pt-BR"/>
        </w:rPr>
        <w:t xml:space="preserve">Engenharia Agronômica, </w:t>
      </w:r>
      <w:r w:rsidR="002368B0">
        <w:rPr>
          <w:lang w:val="pt-BR"/>
        </w:rPr>
        <w:t>Instituto Federal de Alagoas</w:t>
      </w:r>
    </w:p>
  </w:footnote>
  <w:footnote w:id="4">
    <w:p w:rsidRPr="001E79E0" w:rsidR="004C6304" w:rsidP="004C6304" w:rsidRDefault="004C6304" w14:paraId="56F7966D" w14:textId="4C7EF3A2">
      <w:pPr>
        <w:pStyle w:val="Textodenotaderodap"/>
        <w:rPr>
          <w:lang w:val="pt-BR"/>
        </w:rPr>
      </w:pPr>
      <w:r w:rsidRPr="00841DD6">
        <w:rPr>
          <w:rStyle w:val="Refdenotaderodap"/>
        </w:rPr>
        <w:footnoteRef/>
      </w:r>
      <w:r w:rsidRPr="00E70CCB" w:rsidR="26813EA6">
        <w:rPr>
          <w:lang w:val="pt-BR"/>
        </w:rPr>
        <w:t xml:space="preserve"> </w:t>
      </w:r>
      <w:r w:rsidRPr="26813EA6" w:rsidR="26813EA6">
        <w:rPr>
          <w:lang w:val="pt-BR"/>
        </w:rPr>
        <w:t xml:space="preserve">Graduado em </w:t>
      </w:r>
      <w:r w:rsidR="004C0A9B">
        <w:rPr>
          <w:lang w:val="pt-BR"/>
        </w:rPr>
        <w:t>Engenharia Agronômica, Instituto Federal de Alagoas</w:t>
      </w:r>
    </w:p>
  </w:footnote>
  <w:footnote w:id="5">
    <w:p w:rsidRPr="001E79E0" w:rsidR="004C6304" w:rsidP="004C6304" w:rsidRDefault="004C6304" w14:paraId="1BB3C0A8" w14:textId="165AFDFA">
      <w:pPr>
        <w:pStyle w:val="Textodenotaderodap"/>
        <w:rPr>
          <w:lang w:val="pt-BR"/>
        </w:rPr>
      </w:pPr>
      <w:r w:rsidRPr="00841DD6">
        <w:rPr>
          <w:rStyle w:val="Refdenotaderodap"/>
        </w:rPr>
        <w:footnoteRef/>
      </w:r>
      <w:r w:rsidRPr="004C0A9B" w:rsidR="26813EA6">
        <w:rPr>
          <w:lang w:val="pt-BR"/>
        </w:rPr>
        <w:t xml:space="preserve"> </w:t>
      </w:r>
      <w:r w:rsidRPr="26813EA6" w:rsidR="26813EA6">
        <w:rPr>
          <w:lang w:val="pt-BR"/>
        </w:rPr>
        <w:t xml:space="preserve">Graduado em </w:t>
      </w:r>
      <w:r w:rsidR="004C0A9B">
        <w:rPr>
          <w:lang w:val="pt-BR"/>
        </w:rPr>
        <w:t>Engenharia Agronômica, Instituto Federal de Alagoas</w:t>
      </w:r>
    </w:p>
  </w:footnote>
  <w:footnote w:id="6">
    <w:p w:rsidRPr="00923F1F" w:rsidR="00B6201C" w:rsidP="00B6201C" w:rsidRDefault="00B6201C" w14:paraId="03CD70F3" w14:textId="77777777">
      <w:pPr>
        <w:pStyle w:val="Textodenotaderodap"/>
        <w:rPr>
          <w:lang w:val="pt-BR"/>
        </w:rPr>
      </w:pPr>
      <w:r>
        <w:rPr>
          <w:rStyle w:val="Refdenotaderodap"/>
        </w:rPr>
        <w:footnoteRef/>
      </w:r>
      <w:r w:rsidRPr="003C230A">
        <w:rPr>
          <w:lang w:val="pt-BR"/>
        </w:rPr>
        <w:t xml:space="preserve"> </w:t>
      </w:r>
      <w:r>
        <w:rPr>
          <w:lang w:val="pt-BR"/>
        </w:rPr>
        <w:t>Professor do Instituto Federal de Alagoas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C6304" w:rsidP="00F9377A" w:rsidRDefault="004C6304" w14:paraId="67908AF9" w14:textId="77777777">
    <w:pPr>
      <w:pStyle w:val="Cabealho"/>
      <w:ind w:left="-737"/>
      <w:jc w:val="center"/>
      <w:rPr>
        <w:i/>
        <w:iCs/>
        <w:color w:val="808080"/>
        <w:sz w:val="18"/>
        <w:szCs w:val="18"/>
        <w:lang w:val="pt-BR"/>
      </w:rPr>
    </w:pPr>
    <w:r>
      <w:rPr>
        <w:i/>
        <w:iCs/>
        <w:noProof/>
        <w:color w:val="808080"/>
        <w:sz w:val="18"/>
        <w:szCs w:val="18"/>
        <w:lang w:val="pt-BR"/>
      </w:rPr>
      <w:drawing>
        <wp:anchor distT="0" distB="0" distL="114300" distR="114300" simplePos="0" relativeHeight="251658240" behindDoc="1" locked="0" layoutInCell="1" allowOverlap="1" wp14:anchorId="2513B755" wp14:editId="006CFC11">
          <wp:simplePos x="0" y="0"/>
          <wp:positionH relativeFrom="margin">
            <wp:align>center</wp:align>
          </wp:positionH>
          <wp:positionV relativeFrom="paragraph">
            <wp:posOffset>5163</wp:posOffset>
          </wp:positionV>
          <wp:extent cx="2133853" cy="938254"/>
          <wp:effectExtent l="0" t="0" r="0" b="0"/>
          <wp:wrapNone/>
          <wp:docPr id="7081310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95812" w:rsidR="004C6304" w:rsidP="0052282A" w:rsidRDefault="004C6304" w14:paraId="4B338A24" w14:textId="1FF964E8">
    <w:pPr>
      <w:pStyle w:val="Cabealho"/>
      <w:jc w:val="right"/>
      <w:rPr>
        <w:i/>
        <w:iCs/>
        <w:color w:val="808080"/>
        <w:sz w:val="18"/>
        <w:szCs w:val="18"/>
        <w:lang w:val="pt-BR"/>
      </w:rPr>
    </w:pPr>
    <w:r>
      <w:rPr>
        <w:noProof/>
        <w:lang w:val="pt-BR"/>
      </w:rPr>
      <w:drawing>
        <wp:anchor distT="0" distB="0" distL="114300" distR="114300" simplePos="0" relativeHeight="251658241" behindDoc="1" locked="0" layoutInCell="1" allowOverlap="1" wp14:anchorId="700ED6E3" wp14:editId="0456C3F2">
          <wp:simplePos x="0" y="0"/>
          <wp:positionH relativeFrom="margin">
            <wp:posOffset>275700</wp:posOffset>
          </wp:positionH>
          <wp:positionV relativeFrom="paragraph">
            <wp:posOffset>8172</wp:posOffset>
          </wp:positionV>
          <wp:extent cx="601345" cy="874395"/>
          <wp:effectExtent l="0" t="0" r="8255" b="1905"/>
          <wp:wrapNone/>
          <wp:docPr id="179816408"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color w:val="808080"/>
        <w:sz w:val="18"/>
        <w:szCs w:val="18"/>
        <w:lang w:val="pt-BR"/>
      </w:rPr>
      <w:t xml:space="preserve">  30 de agosto a 03 de setembro de 2025</w:t>
    </w:r>
  </w:p>
  <w:p w:rsidR="004C6304" w:rsidP="00F9377A" w:rsidRDefault="004C6304" w14:paraId="21F1BBC7" w14:textId="00709800">
    <w:pPr>
      <w:pStyle w:val="Cabealho"/>
      <w:ind w:left="-737"/>
      <w:jc w:val="center"/>
      <w:rPr>
        <w:i/>
        <w:iCs/>
        <w:color w:val="808080"/>
        <w:sz w:val="18"/>
        <w:szCs w:val="18"/>
        <w:lang w:val="pt-BR"/>
      </w:rPr>
    </w:pPr>
  </w:p>
  <w:p w:rsidR="004C6304" w:rsidP="00427842" w:rsidRDefault="004C6304" w14:paraId="6D2CB01D" w14:textId="5669CBF1">
    <w:pPr>
      <w:pStyle w:val="Cabealho"/>
      <w:ind w:left="-737"/>
      <w:rPr>
        <w:i/>
        <w:iCs/>
        <w:color w:val="808080"/>
        <w:sz w:val="18"/>
        <w:szCs w:val="18"/>
        <w:lang w:val="pt-BR"/>
      </w:rPr>
    </w:pPr>
  </w:p>
  <w:p w:rsidR="004C6304" w:rsidP="00F9377A" w:rsidRDefault="004C6304" w14:paraId="081C5CF7" w14:textId="77777777">
    <w:pPr>
      <w:pStyle w:val="Cabealho"/>
      <w:ind w:left="-737"/>
      <w:jc w:val="center"/>
      <w:rPr>
        <w:i/>
        <w:iCs/>
        <w:color w:val="808080"/>
        <w:sz w:val="18"/>
        <w:szCs w:val="18"/>
        <w:lang w:val="pt-BR"/>
      </w:rPr>
    </w:pPr>
  </w:p>
  <w:p w:rsidR="004C6304" w:rsidP="00F9377A" w:rsidRDefault="004C6304" w14:paraId="4F089F3A" w14:textId="72B97456">
    <w:pPr>
      <w:pStyle w:val="Cabealho"/>
      <w:ind w:left="-737"/>
      <w:jc w:val="center"/>
      <w:rPr>
        <w:i/>
        <w:iCs/>
        <w:color w:val="808080"/>
        <w:sz w:val="18"/>
        <w:szCs w:val="18"/>
        <w:lang w:val="pt-BR"/>
      </w:rPr>
    </w:pPr>
  </w:p>
  <w:p w:rsidR="004C6304" w:rsidP="00AA7AD6" w:rsidRDefault="004C6304" w14:paraId="1DC8D4F1" w14:textId="77777777">
    <w:pPr>
      <w:pStyle w:val="Cabealho"/>
      <w:rPr>
        <w:i/>
        <w:iCs/>
        <w:color w:val="808080"/>
        <w:sz w:val="18"/>
        <w:szCs w:val="18"/>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06F7" w:rsidR="00E94256" w:rsidP="00C106F7" w:rsidRDefault="00E94256" w14:paraId="62C94BC6" w14:textId="77777777">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81C"/>
    <w:multiLevelType w:val="singleLevel"/>
    <w:tmpl w:val="0407000B"/>
    <w:lvl w:ilvl="0">
      <w:start w:val="1"/>
      <w:numFmt w:val="bullet"/>
      <w:lvlText w:val=""/>
      <w:lvlJc w:val="left"/>
      <w:pPr>
        <w:tabs>
          <w:tab w:val="num" w:pos="360"/>
        </w:tabs>
        <w:ind w:left="360" w:hanging="360"/>
      </w:pPr>
      <w:rPr>
        <w:rFonts w:hint="default" w:ascii="Wingdings" w:hAnsi="Wingdings"/>
      </w:rPr>
    </w:lvl>
  </w:abstractNum>
  <w:abstractNum w:abstractNumId="1" w15:restartNumberingAfterBreak="0">
    <w:nsid w:val="0A3136F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04B462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1B332268"/>
    <w:multiLevelType w:val="singleLevel"/>
    <w:tmpl w:val="73A60B28"/>
    <w:lvl w:ilvl="0">
      <w:start w:val="1"/>
      <w:numFmt w:val="decimal"/>
      <w:lvlText w:val="%1."/>
      <w:legacy w:legacy="1" w:legacySpace="0" w:legacyIndent="283"/>
      <w:lvlJc w:val="left"/>
      <w:pPr>
        <w:ind w:left="283" w:hanging="283"/>
      </w:pPr>
    </w:lvl>
  </w:abstractNum>
  <w:abstractNum w:abstractNumId="4" w15:restartNumberingAfterBreak="0">
    <w:nsid w:val="1D591C3F"/>
    <w:multiLevelType w:val="singleLevel"/>
    <w:tmpl w:val="77B49566"/>
    <w:lvl w:ilvl="0">
      <w:start w:val="100"/>
      <w:numFmt w:val="decimal"/>
      <w:lvlText w:val="%1."/>
      <w:lvlJc w:val="left"/>
      <w:pPr>
        <w:tabs>
          <w:tab w:val="num" w:pos="516"/>
        </w:tabs>
        <w:ind w:left="516" w:hanging="516"/>
      </w:pPr>
      <w:rPr>
        <w:rFonts w:hint="default"/>
      </w:rPr>
    </w:lvl>
  </w:abstractNum>
  <w:abstractNum w:abstractNumId="5" w15:restartNumberingAfterBreak="0">
    <w:nsid w:val="26E83B82"/>
    <w:multiLevelType w:val="singleLevel"/>
    <w:tmpl w:val="04070007"/>
    <w:lvl w:ilvl="0">
      <w:start w:val="1"/>
      <w:numFmt w:val="bullet"/>
      <w:lvlText w:val="-"/>
      <w:lvlJc w:val="left"/>
      <w:pPr>
        <w:tabs>
          <w:tab w:val="num" w:pos="360"/>
        </w:tabs>
        <w:ind w:left="360" w:hanging="360"/>
      </w:pPr>
      <w:rPr>
        <w:sz w:val="16"/>
      </w:rPr>
    </w:lvl>
  </w:abstractNum>
  <w:abstractNum w:abstractNumId="6" w15:restartNumberingAfterBreak="0">
    <w:nsid w:val="2E692360"/>
    <w:multiLevelType w:val="hybridMultilevel"/>
    <w:tmpl w:val="5C408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026D0E"/>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30CA0333"/>
    <w:multiLevelType w:val="singleLevel"/>
    <w:tmpl w:val="F670ADA8"/>
    <w:lvl w:ilvl="0">
      <w:numFmt w:val="bullet"/>
      <w:lvlText w:val="-"/>
      <w:lvlJc w:val="left"/>
      <w:pPr>
        <w:tabs>
          <w:tab w:val="num" w:pos="502"/>
        </w:tabs>
        <w:ind w:left="502" w:hanging="360"/>
      </w:pPr>
      <w:rPr>
        <w:rFonts w:hint="default"/>
      </w:rPr>
    </w:lvl>
  </w:abstractNum>
  <w:abstractNum w:abstractNumId="9" w15:restartNumberingAfterBreak="0">
    <w:nsid w:val="34345EF3"/>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510618A"/>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38967F7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421610CE"/>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47D91D3A"/>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49917937"/>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15:restartNumberingAfterBreak="0">
    <w:nsid w:val="4A961025"/>
    <w:multiLevelType w:val="hybridMultilevel"/>
    <w:tmpl w:val="F894D4BC"/>
    <w:lvl w:ilvl="0" w:tplc="040E0001">
      <w:start w:val="1"/>
      <w:numFmt w:val="bullet"/>
      <w:lvlText w:val=""/>
      <w:lvlJc w:val="left"/>
      <w:pPr>
        <w:tabs>
          <w:tab w:val="num" w:pos="360"/>
        </w:tabs>
        <w:ind w:left="360" w:hanging="360"/>
      </w:pPr>
      <w:rPr>
        <w:rFonts w:hint="default" w:ascii="Symbol" w:hAnsi="Symbol"/>
      </w:rPr>
    </w:lvl>
    <w:lvl w:ilvl="1" w:tplc="040E0003" w:tentative="1">
      <w:start w:val="1"/>
      <w:numFmt w:val="bullet"/>
      <w:lvlText w:val="o"/>
      <w:lvlJc w:val="left"/>
      <w:pPr>
        <w:tabs>
          <w:tab w:val="num" w:pos="1080"/>
        </w:tabs>
        <w:ind w:left="1080" w:hanging="360"/>
      </w:pPr>
      <w:rPr>
        <w:rFonts w:hint="default" w:ascii="Courier New" w:hAnsi="Courier New" w:cs="Courier New"/>
      </w:rPr>
    </w:lvl>
    <w:lvl w:ilvl="2" w:tplc="040E0005" w:tentative="1">
      <w:start w:val="1"/>
      <w:numFmt w:val="bullet"/>
      <w:lvlText w:val=""/>
      <w:lvlJc w:val="left"/>
      <w:pPr>
        <w:tabs>
          <w:tab w:val="num" w:pos="1800"/>
        </w:tabs>
        <w:ind w:left="1800" w:hanging="360"/>
      </w:pPr>
      <w:rPr>
        <w:rFonts w:hint="default" w:ascii="Wingdings" w:hAnsi="Wingdings"/>
      </w:rPr>
    </w:lvl>
    <w:lvl w:ilvl="3" w:tplc="040E0001" w:tentative="1">
      <w:start w:val="1"/>
      <w:numFmt w:val="bullet"/>
      <w:lvlText w:val=""/>
      <w:lvlJc w:val="left"/>
      <w:pPr>
        <w:tabs>
          <w:tab w:val="num" w:pos="2520"/>
        </w:tabs>
        <w:ind w:left="2520" w:hanging="360"/>
      </w:pPr>
      <w:rPr>
        <w:rFonts w:hint="default" w:ascii="Symbol" w:hAnsi="Symbol"/>
      </w:rPr>
    </w:lvl>
    <w:lvl w:ilvl="4" w:tplc="040E0003" w:tentative="1">
      <w:start w:val="1"/>
      <w:numFmt w:val="bullet"/>
      <w:lvlText w:val="o"/>
      <w:lvlJc w:val="left"/>
      <w:pPr>
        <w:tabs>
          <w:tab w:val="num" w:pos="3240"/>
        </w:tabs>
        <w:ind w:left="3240" w:hanging="360"/>
      </w:pPr>
      <w:rPr>
        <w:rFonts w:hint="default" w:ascii="Courier New" w:hAnsi="Courier New" w:cs="Courier New"/>
      </w:rPr>
    </w:lvl>
    <w:lvl w:ilvl="5" w:tplc="040E0005" w:tentative="1">
      <w:start w:val="1"/>
      <w:numFmt w:val="bullet"/>
      <w:lvlText w:val=""/>
      <w:lvlJc w:val="left"/>
      <w:pPr>
        <w:tabs>
          <w:tab w:val="num" w:pos="3960"/>
        </w:tabs>
        <w:ind w:left="3960" w:hanging="360"/>
      </w:pPr>
      <w:rPr>
        <w:rFonts w:hint="default" w:ascii="Wingdings" w:hAnsi="Wingdings"/>
      </w:rPr>
    </w:lvl>
    <w:lvl w:ilvl="6" w:tplc="040E0001" w:tentative="1">
      <w:start w:val="1"/>
      <w:numFmt w:val="bullet"/>
      <w:lvlText w:val=""/>
      <w:lvlJc w:val="left"/>
      <w:pPr>
        <w:tabs>
          <w:tab w:val="num" w:pos="4680"/>
        </w:tabs>
        <w:ind w:left="4680" w:hanging="360"/>
      </w:pPr>
      <w:rPr>
        <w:rFonts w:hint="default" w:ascii="Symbol" w:hAnsi="Symbol"/>
      </w:rPr>
    </w:lvl>
    <w:lvl w:ilvl="7" w:tplc="040E0003" w:tentative="1">
      <w:start w:val="1"/>
      <w:numFmt w:val="bullet"/>
      <w:lvlText w:val="o"/>
      <w:lvlJc w:val="left"/>
      <w:pPr>
        <w:tabs>
          <w:tab w:val="num" w:pos="5400"/>
        </w:tabs>
        <w:ind w:left="5400" w:hanging="360"/>
      </w:pPr>
      <w:rPr>
        <w:rFonts w:hint="default" w:ascii="Courier New" w:hAnsi="Courier New" w:cs="Courier New"/>
      </w:rPr>
    </w:lvl>
    <w:lvl w:ilvl="8" w:tplc="040E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4C63287F"/>
    <w:multiLevelType w:val="singleLevel"/>
    <w:tmpl w:val="F670ADA8"/>
    <w:lvl w:ilvl="0">
      <w:numFmt w:val="bullet"/>
      <w:lvlText w:val="-"/>
      <w:lvlJc w:val="left"/>
      <w:pPr>
        <w:tabs>
          <w:tab w:val="num" w:pos="502"/>
        </w:tabs>
        <w:ind w:left="502" w:hanging="360"/>
      </w:pPr>
      <w:rPr>
        <w:rFonts w:hint="default"/>
      </w:rPr>
    </w:lvl>
  </w:abstractNum>
  <w:abstractNum w:abstractNumId="17" w15:restartNumberingAfterBreak="0">
    <w:nsid w:val="504F1BCD"/>
    <w:multiLevelType w:val="singleLevel"/>
    <w:tmpl w:val="8CDA2D48"/>
    <w:lvl w:ilvl="0">
      <w:start w:val="1"/>
      <w:numFmt w:val="upperRoman"/>
      <w:lvlText w:val="%1."/>
      <w:lvlJc w:val="left"/>
      <w:pPr>
        <w:tabs>
          <w:tab w:val="num" w:pos="720"/>
        </w:tabs>
        <w:ind w:left="720" w:hanging="720"/>
      </w:pPr>
      <w:rPr>
        <w:rFonts w:hint="default"/>
      </w:rPr>
    </w:lvl>
  </w:abstractNum>
  <w:abstractNum w:abstractNumId="18" w15:restartNumberingAfterBreak="0">
    <w:nsid w:val="57187DA2"/>
    <w:multiLevelType w:val="singleLevel"/>
    <w:tmpl w:val="0144E210"/>
    <w:lvl w:ilvl="0">
      <w:start w:val="3"/>
      <w:numFmt w:val="decimal"/>
      <w:lvlText w:val="%1"/>
      <w:lvlJc w:val="left"/>
      <w:pPr>
        <w:tabs>
          <w:tab w:val="num" w:pos="705"/>
        </w:tabs>
        <w:ind w:left="705" w:hanging="705"/>
      </w:pPr>
      <w:rPr>
        <w:rFonts w:hint="default"/>
      </w:rPr>
    </w:lvl>
  </w:abstractNum>
  <w:abstractNum w:abstractNumId="19" w15:restartNumberingAfterBreak="0">
    <w:nsid w:val="582250CF"/>
    <w:multiLevelType w:val="hybridMultilevel"/>
    <w:tmpl w:val="A54CBF2E"/>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0" w15:restartNumberingAfterBreak="0">
    <w:nsid w:val="58DB020D"/>
    <w:multiLevelType w:val="singleLevel"/>
    <w:tmpl w:val="04070005"/>
    <w:lvl w:ilvl="0">
      <w:start w:val="1"/>
      <w:numFmt w:val="bullet"/>
      <w:lvlText w:val=""/>
      <w:lvlJc w:val="left"/>
      <w:pPr>
        <w:tabs>
          <w:tab w:val="num" w:pos="360"/>
        </w:tabs>
        <w:ind w:left="360" w:hanging="360"/>
      </w:pPr>
      <w:rPr>
        <w:rFonts w:hint="default" w:ascii="Wingdings" w:hAnsi="Wingdings"/>
      </w:rPr>
    </w:lvl>
  </w:abstractNum>
  <w:abstractNum w:abstractNumId="21" w15:restartNumberingAfterBreak="0">
    <w:nsid w:val="611F2778"/>
    <w:multiLevelType w:val="hybridMultilevel"/>
    <w:tmpl w:val="D6DC3BE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hint="default" w:ascii="Courier New" w:hAnsi="Courier New" w:cs="Courier New"/>
      </w:rPr>
    </w:lvl>
    <w:lvl w:ilvl="2" w:tplc="040E0005" w:tentative="1">
      <w:start w:val="1"/>
      <w:numFmt w:val="bullet"/>
      <w:lvlText w:val=""/>
      <w:lvlJc w:val="left"/>
      <w:pPr>
        <w:tabs>
          <w:tab w:val="num" w:pos="1800"/>
        </w:tabs>
        <w:ind w:left="1800" w:hanging="360"/>
      </w:pPr>
      <w:rPr>
        <w:rFonts w:hint="default" w:ascii="Wingdings" w:hAnsi="Wingdings"/>
      </w:rPr>
    </w:lvl>
    <w:lvl w:ilvl="3" w:tplc="040E0001" w:tentative="1">
      <w:start w:val="1"/>
      <w:numFmt w:val="bullet"/>
      <w:lvlText w:val=""/>
      <w:lvlJc w:val="left"/>
      <w:pPr>
        <w:tabs>
          <w:tab w:val="num" w:pos="2520"/>
        </w:tabs>
        <w:ind w:left="2520" w:hanging="360"/>
      </w:pPr>
      <w:rPr>
        <w:rFonts w:hint="default" w:ascii="Symbol" w:hAnsi="Symbol"/>
      </w:rPr>
    </w:lvl>
    <w:lvl w:ilvl="4" w:tplc="040E0003" w:tentative="1">
      <w:start w:val="1"/>
      <w:numFmt w:val="bullet"/>
      <w:lvlText w:val="o"/>
      <w:lvlJc w:val="left"/>
      <w:pPr>
        <w:tabs>
          <w:tab w:val="num" w:pos="3240"/>
        </w:tabs>
        <w:ind w:left="3240" w:hanging="360"/>
      </w:pPr>
      <w:rPr>
        <w:rFonts w:hint="default" w:ascii="Courier New" w:hAnsi="Courier New" w:cs="Courier New"/>
      </w:rPr>
    </w:lvl>
    <w:lvl w:ilvl="5" w:tplc="040E0005" w:tentative="1">
      <w:start w:val="1"/>
      <w:numFmt w:val="bullet"/>
      <w:lvlText w:val=""/>
      <w:lvlJc w:val="left"/>
      <w:pPr>
        <w:tabs>
          <w:tab w:val="num" w:pos="3960"/>
        </w:tabs>
        <w:ind w:left="3960" w:hanging="360"/>
      </w:pPr>
      <w:rPr>
        <w:rFonts w:hint="default" w:ascii="Wingdings" w:hAnsi="Wingdings"/>
      </w:rPr>
    </w:lvl>
    <w:lvl w:ilvl="6" w:tplc="040E0001" w:tentative="1">
      <w:start w:val="1"/>
      <w:numFmt w:val="bullet"/>
      <w:lvlText w:val=""/>
      <w:lvlJc w:val="left"/>
      <w:pPr>
        <w:tabs>
          <w:tab w:val="num" w:pos="4680"/>
        </w:tabs>
        <w:ind w:left="4680" w:hanging="360"/>
      </w:pPr>
      <w:rPr>
        <w:rFonts w:hint="default" w:ascii="Symbol" w:hAnsi="Symbol"/>
      </w:rPr>
    </w:lvl>
    <w:lvl w:ilvl="7" w:tplc="040E0003" w:tentative="1">
      <w:start w:val="1"/>
      <w:numFmt w:val="bullet"/>
      <w:lvlText w:val="o"/>
      <w:lvlJc w:val="left"/>
      <w:pPr>
        <w:tabs>
          <w:tab w:val="num" w:pos="5400"/>
        </w:tabs>
        <w:ind w:left="5400" w:hanging="360"/>
      </w:pPr>
      <w:rPr>
        <w:rFonts w:hint="default" w:ascii="Courier New" w:hAnsi="Courier New" w:cs="Courier New"/>
      </w:rPr>
    </w:lvl>
    <w:lvl w:ilvl="8" w:tplc="040E0005" w:tentative="1">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62B621C5"/>
    <w:multiLevelType w:val="hybridMultilevel"/>
    <w:tmpl w:val="66E27638"/>
    <w:lvl w:ilvl="0" w:tplc="040E0001">
      <w:start w:val="1"/>
      <w:numFmt w:val="bullet"/>
      <w:lvlText w:val=""/>
      <w:lvlJc w:val="left"/>
      <w:pPr>
        <w:tabs>
          <w:tab w:val="num" w:pos="360"/>
        </w:tabs>
        <w:ind w:left="360" w:hanging="360"/>
      </w:pPr>
      <w:rPr>
        <w:rFonts w:hint="default" w:ascii="Symbol" w:hAnsi="Symbol"/>
      </w:rPr>
    </w:lvl>
    <w:lvl w:ilvl="1" w:tplc="040E0003" w:tentative="1">
      <w:start w:val="1"/>
      <w:numFmt w:val="bullet"/>
      <w:lvlText w:val="o"/>
      <w:lvlJc w:val="left"/>
      <w:pPr>
        <w:tabs>
          <w:tab w:val="num" w:pos="1080"/>
        </w:tabs>
        <w:ind w:left="1080" w:hanging="360"/>
      </w:pPr>
      <w:rPr>
        <w:rFonts w:hint="default" w:ascii="Courier New" w:hAnsi="Courier New" w:cs="Courier New"/>
      </w:rPr>
    </w:lvl>
    <w:lvl w:ilvl="2" w:tplc="040E0005" w:tentative="1">
      <w:start w:val="1"/>
      <w:numFmt w:val="bullet"/>
      <w:lvlText w:val=""/>
      <w:lvlJc w:val="left"/>
      <w:pPr>
        <w:tabs>
          <w:tab w:val="num" w:pos="1800"/>
        </w:tabs>
        <w:ind w:left="1800" w:hanging="360"/>
      </w:pPr>
      <w:rPr>
        <w:rFonts w:hint="default" w:ascii="Wingdings" w:hAnsi="Wingdings"/>
      </w:rPr>
    </w:lvl>
    <w:lvl w:ilvl="3" w:tplc="040E0001" w:tentative="1">
      <w:start w:val="1"/>
      <w:numFmt w:val="bullet"/>
      <w:lvlText w:val=""/>
      <w:lvlJc w:val="left"/>
      <w:pPr>
        <w:tabs>
          <w:tab w:val="num" w:pos="2520"/>
        </w:tabs>
        <w:ind w:left="2520" w:hanging="360"/>
      </w:pPr>
      <w:rPr>
        <w:rFonts w:hint="default" w:ascii="Symbol" w:hAnsi="Symbol"/>
      </w:rPr>
    </w:lvl>
    <w:lvl w:ilvl="4" w:tplc="040E0003" w:tentative="1">
      <w:start w:val="1"/>
      <w:numFmt w:val="bullet"/>
      <w:lvlText w:val="o"/>
      <w:lvlJc w:val="left"/>
      <w:pPr>
        <w:tabs>
          <w:tab w:val="num" w:pos="3240"/>
        </w:tabs>
        <w:ind w:left="3240" w:hanging="360"/>
      </w:pPr>
      <w:rPr>
        <w:rFonts w:hint="default" w:ascii="Courier New" w:hAnsi="Courier New" w:cs="Courier New"/>
      </w:rPr>
    </w:lvl>
    <w:lvl w:ilvl="5" w:tplc="040E0005" w:tentative="1">
      <w:start w:val="1"/>
      <w:numFmt w:val="bullet"/>
      <w:lvlText w:val=""/>
      <w:lvlJc w:val="left"/>
      <w:pPr>
        <w:tabs>
          <w:tab w:val="num" w:pos="3960"/>
        </w:tabs>
        <w:ind w:left="3960" w:hanging="360"/>
      </w:pPr>
      <w:rPr>
        <w:rFonts w:hint="default" w:ascii="Wingdings" w:hAnsi="Wingdings"/>
      </w:rPr>
    </w:lvl>
    <w:lvl w:ilvl="6" w:tplc="040E0001" w:tentative="1">
      <w:start w:val="1"/>
      <w:numFmt w:val="bullet"/>
      <w:lvlText w:val=""/>
      <w:lvlJc w:val="left"/>
      <w:pPr>
        <w:tabs>
          <w:tab w:val="num" w:pos="4680"/>
        </w:tabs>
        <w:ind w:left="4680" w:hanging="360"/>
      </w:pPr>
      <w:rPr>
        <w:rFonts w:hint="default" w:ascii="Symbol" w:hAnsi="Symbol"/>
      </w:rPr>
    </w:lvl>
    <w:lvl w:ilvl="7" w:tplc="040E0003" w:tentative="1">
      <w:start w:val="1"/>
      <w:numFmt w:val="bullet"/>
      <w:lvlText w:val="o"/>
      <w:lvlJc w:val="left"/>
      <w:pPr>
        <w:tabs>
          <w:tab w:val="num" w:pos="5400"/>
        </w:tabs>
        <w:ind w:left="5400" w:hanging="360"/>
      </w:pPr>
      <w:rPr>
        <w:rFonts w:hint="default" w:ascii="Courier New" w:hAnsi="Courier New" w:cs="Courier New"/>
      </w:rPr>
    </w:lvl>
    <w:lvl w:ilvl="8" w:tplc="040E0005" w:tentative="1">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63741485"/>
    <w:multiLevelType w:val="singleLevel"/>
    <w:tmpl w:val="D5B8B5D8"/>
    <w:lvl w:ilvl="0">
      <w:numFmt w:val="bullet"/>
      <w:lvlText w:val="-"/>
      <w:lvlJc w:val="left"/>
      <w:pPr>
        <w:tabs>
          <w:tab w:val="num" w:pos="705"/>
        </w:tabs>
        <w:ind w:left="705" w:hanging="705"/>
      </w:pPr>
      <w:rPr>
        <w:rFonts w:hint="default"/>
      </w:rPr>
    </w:lvl>
  </w:abstractNum>
  <w:abstractNum w:abstractNumId="24" w15:restartNumberingAfterBreak="0">
    <w:nsid w:val="658B5097"/>
    <w:multiLevelType w:val="hybridMultilevel"/>
    <w:tmpl w:val="F7840B08"/>
    <w:lvl w:ilvl="0" w:tplc="FFFFFFFF">
      <w:start w:val="1"/>
      <w:numFmt w:val="bullet"/>
      <w:lvlText w:val=""/>
      <w:lvlJc w:val="left"/>
      <w:pPr>
        <w:tabs>
          <w:tab w:val="num" w:pos="1287"/>
        </w:tabs>
        <w:ind w:left="1287" w:hanging="360"/>
      </w:pPr>
      <w:rPr>
        <w:rFonts w:hint="default" w:ascii="Symbol" w:hAnsi="Symbol"/>
      </w:rPr>
    </w:lvl>
    <w:lvl w:ilvl="1" w:tplc="FFFFFFFF" w:tentative="1">
      <w:start w:val="1"/>
      <w:numFmt w:val="bullet"/>
      <w:lvlText w:val="o"/>
      <w:lvlJc w:val="left"/>
      <w:pPr>
        <w:tabs>
          <w:tab w:val="num" w:pos="2007"/>
        </w:tabs>
        <w:ind w:left="2007" w:hanging="360"/>
      </w:pPr>
      <w:rPr>
        <w:rFonts w:hint="default" w:ascii="Courier New" w:hAnsi="Courier New"/>
      </w:rPr>
    </w:lvl>
    <w:lvl w:ilvl="2" w:tplc="FFFFFFFF" w:tentative="1">
      <w:start w:val="1"/>
      <w:numFmt w:val="bullet"/>
      <w:lvlText w:val=""/>
      <w:lvlJc w:val="left"/>
      <w:pPr>
        <w:tabs>
          <w:tab w:val="num" w:pos="2727"/>
        </w:tabs>
        <w:ind w:left="2727" w:hanging="360"/>
      </w:pPr>
      <w:rPr>
        <w:rFonts w:hint="default" w:ascii="Wingdings" w:hAnsi="Wingdings"/>
      </w:rPr>
    </w:lvl>
    <w:lvl w:ilvl="3" w:tplc="FFFFFFFF" w:tentative="1">
      <w:start w:val="1"/>
      <w:numFmt w:val="bullet"/>
      <w:lvlText w:val=""/>
      <w:lvlJc w:val="left"/>
      <w:pPr>
        <w:tabs>
          <w:tab w:val="num" w:pos="3447"/>
        </w:tabs>
        <w:ind w:left="3447" w:hanging="360"/>
      </w:pPr>
      <w:rPr>
        <w:rFonts w:hint="default" w:ascii="Symbol" w:hAnsi="Symbol"/>
      </w:rPr>
    </w:lvl>
    <w:lvl w:ilvl="4" w:tplc="FFFFFFFF" w:tentative="1">
      <w:start w:val="1"/>
      <w:numFmt w:val="bullet"/>
      <w:lvlText w:val="o"/>
      <w:lvlJc w:val="left"/>
      <w:pPr>
        <w:tabs>
          <w:tab w:val="num" w:pos="4167"/>
        </w:tabs>
        <w:ind w:left="4167" w:hanging="360"/>
      </w:pPr>
      <w:rPr>
        <w:rFonts w:hint="default" w:ascii="Courier New" w:hAnsi="Courier New"/>
      </w:rPr>
    </w:lvl>
    <w:lvl w:ilvl="5" w:tplc="FFFFFFFF" w:tentative="1">
      <w:start w:val="1"/>
      <w:numFmt w:val="bullet"/>
      <w:lvlText w:val=""/>
      <w:lvlJc w:val="left"/>
      <w:pPr>
        <w:tabs>
          <w:tab w:val="num" w:pos="4887"/>
        </w:tabs>
        <w:ind w:left="4887" w:hanging="360"/>
      </w:pPr>
      <w:rPr>
        <w:rFonts w:hint="default" w:ascii="Wingdings" w:hAnsi="Wingdings"/>
      </w:rPr>
    </w:lvl>
    <w:lvl w:ilvl="6" w:tplc="FFFFFFFF" w:tentative="1">
      <w:start w:val="1"/>
      <w:numFmt w:val="bullet"/>
      <w:lvlText w:val=""/>
      <w:lvlJc w:val="left"/>
      <w:pPr>
        <w:tabs>
          <w:tab w:val="num" w:pos="5607"/>
        </w:tabs>
        <w:ind w:left="5607" w:hanging="360"/>
      </w:pPr>
      <w:rPr>
        <w:rFonts w:hint="default" w:ascii="Symbol" w:hAnsi="Symbol"/>
      </w:rPr>
    </w:lvl>
    <w:lvl w:ilvl="7" w:tplc="FFFFFFFF" w:tentative="1">
      <w:start w:val="1"/>
      <w:numFmt w:val="bullet"/>
      <w:lvlText w:val="o"/>
      <w:lvlJc w:val="left"/>
      <w:pPr>
        <w:tabs>
          <w:tab w:val="num" w:pos="6327"/>
        </w:tabs>
        <w:ind w:left="6327" w:hanging="360"/>
      </w:pPr>
      <w:rPr>
        <w:rFonts w:hint="default" w:ascii="Courier New" w:hAnsi="Courier New"/>
      </w:rPr>
    </w:lvl>
    <w:lvl w:ilvl="8" w:tplc="FFFFFFFF" w:tentative="1">
      <w:start w:val="1"/>
      <w:numFmt w:val="bullet"/>
      <w:lvlText w:val=""/>
      <w:lvlJc w:val="left"/>
      <w:pPr>
        <w:tabs>
          <w:tab w:val="num" w:pos="7047"/>
        </w:tabs>
        <w:ind w:left="7047" w:hanging="360"/>
      </w:pPr>
      <w:rPr>
        <w:rFonts w:hint="default" w:ascii="Wingdings" w:hAnsi="Wingdings"/>
      </w:rPr>
    </w:lvl>
  </w:abstractNum>
  <w:abstractNum w:abstractNumId="25" w15:restartNumberingAfterBreak="0">
    <w:nsid w:val="6C387D96"/>
    <w:multiLevelType w:val="hybridMultilevel"/>
    <w:tmpl w:val="5F5E1ECC"/>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hint="default" w:ascii="Courier New" w:hAnsi="Courier New" w:cs="Courier New"/>
      </w:rPr>
    </w:lvl>
    <w:lvl w:ilvl="2" w:tplc="040E0005" w:tentative="1">
      <w:start w:val="1"/>
      <w:numFmt w:val="bullet"/>
      <w:lvlText w:val=""/>
      <w:lvlJc w:val="left"/>
      <w:pPr>
        <w:tabs>
          <w:tab w:val="num" w:pos="1800"/>
        </w:tabs>
        <w:ind w:left="1800" w:hanging="360"/>
      </w:pPr>
      <w:rPr>
        <w:rFonts w:hint="default" w:ascii="Wingdings" w:hAnsi="Wingdings"/>
      </w:rPr>
    </w:lvl>
    <w:lvl w:ilvl="3" w:tplc="040E0001" w:tentative="1">
      <w:start w:val="1"/>
      <w:numFmt w:val="bullet"/>
      <w:lvlText w:val=""/>
      <w:lvlJc w:val="left"/>
      <w:pPr>
        <w:tabs>
          <w:tab w:val="num" w:pos="2520"/>
        </w:tabs>
        <w:ind w:left="2520" w:hanging="360"/>
      </w:pPr>
      <w:rPr>
        <w:rFonts w:hint="default" w:ascii="Symbol" w:hAnsi="Symbol"/>
      </w:rPr>
    </w:lvl>
    <w:lvl w:ilvl="4" w:tplc="040E0003" w:tentative="1">
      <w:start w:val="1"/>
      <w:numFmt w:val="bullet"/>
      <w:lvlText w:val="o"/>
      <w:lvlJc w:val="left"/>
      <w:pPr>
        <w:tabs>
          <w:tab w:val="num" w:pos="3240"/>
        </w:tabs>
        <w:ind w:left="3240" w:hanging="360"/>
      </w:pPr>
      <w:rPr>
        <w:rFonts w:hint="default" w:ascii="Courier New" w:hAnsi="Courier New" w:cs="Courier New"/>
      </w:rPr>
    </w:lvl>
    <w:lvl w:ilvl="5" w:tplc="040E0005" w:tentative="1">
      <w:start w:val="1"/>
      <w:numFmt w:val="bullet"/>
      <w:lvlText w:val=""/>
      <w:lvlJc w:val="left"/>
      <w:pPr>
        <w:tabs>
          <w:tab w:val="num" w:pos="3960"/>
        </w:tabs>
        <w:ind w:left="3960" w:hanging="360"/>
      </w:pPr>
      <w:rPr>
        <w:rFonts w:hint="default" w:ascii="Wingdings" w:hAnsi="Wingdings"/>
      </w:rPr>
    </w:lvl>
    <w:lvl w:ilvl="6" w:tplc="040E0001" w:tentative="1">
      <w:start w:val="1"/>
      <w:numFmt w:val="bullet"/>
      <w:lvlText w:val=""/>
      <w:lvlJc w:val="left"/>
      <w:pPr>
        <w:tabs>
          <w:tab w:val="num" w:pos="4680"/>
        </w:tabs>
        <w:ind w:left="4680" w:hanging="360"/>
      </w:pPr>
      <w:rPr>
        <w:rFonts w:hint="default" w:ascii="Symbol" w:hAnsi="Symbol"/>
      </w:rPr>
    </w:lvl>
    <w:lvl w:ilvl="7" w:tplc="040E0003" w:tentative="1">
      <w:start w:val="1"/>
      <w:numFmt w:val="bullet"/>
      <w:lvlText w:val="o"/>
      <w:lvlJc w:val="left"/>
      <w:pPr>
        <w:tabs>
          <w:tab w:val="num" w:pos="5400"/>
        </w:tabs>
        <w:ind w:left="5400" w:hanging="360"/>
      </w:pPr>
      <w:rPr>
        <w:rFonts w:hint="default" w:ascii="Courier New" w:hAnsi="Courier New" w:cs="Courier New"/>
      </w:rPr>
    </w:lvl>
    <w:lvl w:ilvl="8" w:tplc="040E0005" w:tentative="1">
      <w:start w:val="1"/>
      <w:numFmt w:val="bullet"/>
      <w:lvlText w:val=""/>
      <w:lvlJc w:val="left"/>
      <w:pPr>
        <w:tabs>
          <w:tab w:val="num" w:pos="6120"/>
        </w:tabs>
        <w:ind w:left="6120" w:hanging="360"/>
      </w:pPr>
      <w:rPr>
        <w:rFonts w:hint="default" w:ascii="Wingdings" w:hAnsi="Wingdings"/>
      </w:rPr>
    </w:lvl>
  </w:abstractNum>
  <w:abstractNum w:abstractNumId="26" w15:restartNumberingAfterBreak="0">
    <w:nsid w:val="71906A9A"/>
    <w:multiLevelType w:val="singleLevel"/>
    <w:tmpl w:val="04070005"/>
    <w:lvl w:ilvl="0">
      <w:start w:val="1"/>
      <w:numFmt w:val="bullet"/>
      <w:lvlText w:val=""/>
      <w:lvlJc w:val="left"/>
      <w:pPr>
        <w:tabs>
          <w:tab w:val="num" w:pos="360"/>
        </w:tabs>
        <w:ind w:left="360" w:hanging="360"/>
      </w:pPr>
      <w:rPr>
        <w:rFonts w:hint="default" w:ascii="Wingdings" w:hAnsi="Wingdings"/>
      </w:rPr>
    </w:lvl>
  </w:abstractNum>
  <w:abstractNum w:abstractNumId="27" w15:restartNumberingAfterBreak="0">
    <w:nsid w:val="71A63C0D"/>
    <w:multiLevelType w:val="singleLevel"/>
    <w:tmpl w:val="CB46C396"/>
    <w:lvl w:ilvl="0">
      <w:start w:val="1"/>
      <w:numFmt w:val="bullet"/>
      <w:lvlText w:val="-"/>
      <w:lvlJc w:val="left"/>
      <w:pPr>
        <w:tabs>
          <w:tab w:val="num" w:pos="360"/>
        </w:tabs>
        <w:ind w:left="360" w:hanging="360"/>
      </w:pPr>
      <w:rPr>
        <w:rFonts w:hint="default"/>
      </w:rPr>
    </w:lvl>
  </w:abstractNum>
  <w:abstractNum w:abstractNumId="28" w15:restartNumberingAfterBreak="0">
    <w:nsid w:val="743B5ACE"/>
    <w:multiLevelType w:val="singleLevel"/>
    <w:tmpl w:val="18060882"/>
    <w:lvl w:ilvl="0">
      <w:start w:val="1"/>
      <w:numFmt w:val="decimal"/>
      <w:lvlText w:val="%1."/>
      <w:lvlJc w:val="left"/>
      <w:pPr>
        <w:tabs>
          <w:tab w:val="num" w:pos="360"/>
        </w:tabs>
        <w:ind w:left="360" w:hanging="360"/>
      </w:pPr>
      <w:rPr>
        <w:rFonts w:hint="default"/>
      </w:rPr>
    </w:lvl>
  </w:abstractNum>
  <w:num w:numId="1" w16cid:durableId="2044360796">
    <w:abstractNumId w:val="7"/>
  </w:num>
  <w:num w:numId="2" w16cid:durableId="1031033592">
    <w:abstractNumId w:val="5"/>
  </w:num>
  <w:num w:numId="3" w16cid:durableId="858929377">
    <w:abstractNumId w:val="10"/>
  </w:num>
  <w:num w:numId="4" w16cid:durableId="783037665">
    <w:abstractNumId w:val="13"/>
  </w:num>
  <w:num w:numId="5" w16cid:durableId="1781365749">
    <w:abstractNumId w:val="26"/>
  </w:num>
  <w:num w:numId="6" w16cid:durableId="1193611400">
    <w:abstractNumId w:val="27"/>
  </w:num>
  <w:num w:numId="7" w16cid:durableId="1431974055">
    <w:abstractNumId w:val="0"/>
  </w:num>
  <w:num w:numId="8" w16cid:durableId="796610594">
    <w:abstractNumId w:val="12"/>
  </w:num>
  <w:num w:numId="9" w16cid:durableId="814761938">
    <w:abstractNumId w:val="23"/>
  </w:num>
  <w:num w:numId="10" w16cid:durableId="2071153491">
    <w:abstractNumId w:val="20"/>
  </w:num>
  <w:num w:numId="11" w16cid:durableId="1698582353">
    <w:abstractNumId w:val="18"/>
  </w:num>
  <w:num w:numId="12" w16cid:durableId="1221332836">
    <w:abstractNumId w:val="14"/>
  </w:num>
  <w:num w:numId="13" w16cid:durableId="1909993438">
    <w:abstractNumId w:val="2"/>
  </w:num>
  <w:num w:numId="14" w16cid:durableId="1942833202">
    <w:abstractNumId w:val="3"/>
  </w:num>
  <w:num w:numId="15" w16cid:durableId="1538201881">
    <w:abstractNumId w:val="11"/>
  </w:num>
  <w:num w:numId="16" w16cid:durableId="430515261">
    <w:abstractNumId w:val="8"/>
  </w:num>
  <w:num w:numId="17" w16cid:durableId="87777457">
    <w:abstractNumId w:val="16"/>
  </w:num>
  <w:num w:numId="18" w16cid:durableId="100228498">
    <w:abstractNumId w:val="17"/>
  </w:num>
  <w:num w:numId="19" w16cid:durableId="1655068812">
    <w:abstractNumId w:val="28"/>
  </w:num>
  <w:num w:numId="20" w16cid:durableId="1411738033">
    <w:abstractNumId w:val="1"/>
  </w:num>
  <w:num w:numId="21" w16cid:durableId="1391490446">
    <w:abstractNumId w:val="24"/>
  </w:num>
  <w:num w:numId="22" w16cid:durableId="837960838">
    <w:abstractNumId w:val="4"/>
  </w:num>
  <w:num w:numId="23" w16cid:durableId="1710957454">
    <w:abstractNumId w:val="15"/>
  </w:num>
  <w:num w:numId="24" w16cid:durableId="1560021992">
    <w:abstractNumId w:val="25"/>
  </w:num>
  <w:num w:numId="25" w16cid:durableId="1407532070">
    <w:abstractNumId w:val="22"/>
  </w:num>
  <w:num w:numId="26" w16cid:durableId="2046834474">
    <w:abstractNumId w:val="21"/>
  </w:num>
  <w:num w:numId="27" w16cid:durableId="1274746114">
    <w:abstractNumId w:val="19"/>
  </w:num>
  <w:num w:numId="28" w16cid:durableId="68189191">
    <w:abstractNumId w:val="6"/>
  </w:num>
  <w:num w:numId="29" w16cid:durableId="576789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4B"/>
    <w:rsid w:val="000019B1"/>
    <w:rsid w:val="00001A23"/>
    <w:rsid w:val="00001EC8"/>
    <w:rsid w:val="00016625"/>
    <w:rsid w:val="00022191"/>
    <w:rsid w:val="00023E86"/>
    <w:rsid w:val="000300B7"/>
    <w:rsid w:val="00032B91"/>
    <w:rsid w:val="000370D5"/>
    <w:rsid w:val="0003765F"/>
    <w:rsid w:val="00037FD4"/>
    <w:rsid w:val="00047306"/>
    <w:rsid w:val="000550D5"/>
    <w:rsid w:val="00055BEC"/>
    <w:rsid w:val="00056447"/>
    <w:rsid w:val="00060E4A"/>
    <w:rsid w:val="00064AFC"/>
    <w:rsid w:val="00065E68"/>
    <w:rsid w:val="00066E9D"/>
    <w:rsid w:val="00067585"/>
    <w:rsid w:val="00072589"/>
    <w:rsid w:val="00073A18"/>
    <w:rsid w:val="000756C2"/>
    <w:rsid w:val="000821E5"/>
    <w:rsid w:val="000830DF"/>
    <w:rsid w:val="000836B5"/>
    <w:rsid w:val="000910C0"/>
    <w:rsid w:val="00097968"/>
    <w:rsid w:val="000A22C4"/>
    <w:rsid w:val="000A4350"/>
    <w:rsid w:val="000C0D32"/>
    <w:rsid w:val="000C3934"/>
    <w:rsid w:val="000D06C7"/>
    <w:rsid w:val="000D0970"/>
    <w:rsid w:val="000D2C31"/>
    <w:rsid w:val="000D3BD5"/>
    <w:rsid w:val="000D4BD7"/>
    <w:rsid w:val="000D66F1"/>
    <w:rsid w:val="000E4A14"/>
    <w:rsid w:val="000E587A"/>
    <w:rsid w:val="000F05CA"/>
    <w:rsid w:val="000F5E2C"/>
    <w:rsid w:val="00101B30"/>
    <w:rsid w:val="00116359"/>
    <w:rsid w:val="0012226A"/>
    <w:rsid w:val="00132939"/>
    <w:rsid w:val="00143910"/>
    <w:rsid w:val="0015508B"/>
    <w:rsid w:val="00163993"/>
    <w:rsid w:val="00164BBD"/>
    <w:rsid w:val="001745C4"/>
    <w:rsid w:val="0017559F"/>
    <w:rsid w:val="0017757F"/>
    <w:rsid w:val="00192CA2"/>
    <w:rsid w:val="0019531B"/>
    <w:rsid w:val="001A0F88"/>
    <w:rsid w:val="001A15D9"/>
    <w:rsid w:val="001B38FB"/>
    <w:rsid w:val="001B7828"/>
    <w:rsid w:val="001B7A06"/>
    <w:rsid w:val="001C12C0"/>
    <w:rsid w:val="001C18F0"/>
    <w:rsid w:val="001D1CDF"/>
    <w:rsid w:val="001D23C7"/>
    <w:rsid w:val="001D35C6"/>
    <w:rsid w:val="001D4A1E"/>
    <w:rsid w:val="001E09A3"/>
    <w:rsid w:val="001E0B67"/>
    <w:rsid w:val="001E468E"/>
    <w:rsid w:val="001E54D9"/>
    <w:rsid w:val="001E79E0"/>
    <w:rsid w:val="002003FE"/>
    <w:rsid w:val="00200EE0"/>
    <w:rsid w:val="002252E0"/>
    <w:rsid w:val="002257A5"/>
    <w:rsid w:val="00231618"/>
    <w:rsid w:val="00232340"/>
    <w:rsid w:val="002368B0"/>
    <w:rsid w:val="00241A5E"/>
    <w:rsid w:val="00242913"/>
    <w:rsid w:val="0024555C"/>
    <w:rsid w:val="002469E9"/>
    <w:rsid w:val="00263687"/>
    <w:rsid w:val="002650C5"/>
    <w:rsid w:val="00265F0E"/>
    <w:rsid w:val="00273157"/>
    <w:rsid w:val="0028361F"/>
    <w:rsid w:val="002858EC"/>
    <w:rsid w:val="002914B6"/>
    <w:rsid w:val="00293F58"/>
    <w:rsid w:val="002961B7"/>
    <w:rsid w:val="002B278E"/>
    <w:rsid w:val="002B5E5D"/>
    <w:rsid w:val="002C767A"/>
    <w:rsid w:val="002D0C6F"/>
    <w:rsid w:val="002D39C0"/>
    <w:rsid w:val="002E007F"/>
    <w:rsid w:val="002F145A"/>
    <w:rsid w:val="002F5656"/>
    <w:rsid w:val="002F5951"/>
    <w:rsid w:val="0032052C"/>
    <w:rsid w:val="00323551"/>
    <w:rsid w:val="003413B1"/>
    <w:rsid w:val="0034328F"/>
    <w:rsid w:val="00346AA6"/>
    <w:rsid w:val="00352D1B"/>
    <w:rsid w:val="00356AE3"/>
    <w:rsid w:val="003579BD"/>
    <w:rsid w:val="00360774"/>
    <w:rsid w:val="00386C12"/>
    <w:rsid w:val="00393414"/>
    <w:rsid w:val="00395438"/>
    <w:rsid w:val="003A1093"/>
    <w:rsid w:val="003A1A27"/>
    <w:rsid w:val="003A6F1D"/>
    <w:rsid w:val="003A77E1"/>
    <w:rsid w:val="003B1CC8"/>
    <w:rsid w:val="003B75B0"/>
    <w:rsid w:val="003B7783"/>
    <w:rsid w:val="003D634B"/>
    <w:rsid w:val="003D7D92"/>
    <w:rsid w:val="003E256B"/>
    <w:rsid w:val="003E70A2"/>
    <w:rsid w:val="003F3820"/>
    <w:rsid w:val="00407FFA"/>
    <w:rsid w:val="00410619"/>
    <w:rsid w:val="00413282"/>
    <w:rsid w:val="00427842"/>
    <w:rsid w:val="00430CC5"/>
    <w:rsid w:val="00433FA3"/>
    <w:rsid w:val="004443B1"/>
    <w:rsid w:val="004448CA"/>
    <w:rsid w:val="00454EA5"/>
    <w:rsid w:val="00462ECF"/>
    <w:rsid w:val="004643AE"/>
    <w:rsid w:val="00472291"/>
    <w:rsid w:val="00472A72"/>
    <w:rsid w:val="00474A87"/>
    <w:rsid w:val="00481C0B"/>
    <w:rsid w:val="00487F46"/>
    <w:rsid w:val="00494EE5"/>
    <w:rsid w:val="00495753"/>
    <w:rsid w:val="00495D1B"/>
    <w:rsid w:val="004C0A9B"/>
    <w:rsid w:val="004C489F"/>
    <w:rsid w:val="004C4C12"/>
    <w:rsid w:val="004C6304"/>
    <w:rsid w:val="004D03A7"/>
    <w:rsid w:val="004D0843"/>
    <w:rsid w:val="004D2E5D"/>
    <w:rsid w:val="004D5806"/>
    <w:rsid w:val="004E7137"/>
    <w:rsid w:val="004E7868"/>
    <w:rsid w:val="004F0258"/>
    <w:rsid w:val="004F672F"/>
    <w:rsid w:val="004F7806"/>
    <w:rsid w:val="005002C1"/>
    <w:rsid w:val="00502E2B"/>
    <w:rsid w:val="00507357"/>
    <w:rsid w:val="0051356C"/>
    <w:rsid w:val="005215D8"/>
    <w:rsid w:val="0052282A"/>
    <w:rsid w:val="00522CCB"/>
    <w:rsid w:val="00523622"/>
    <w:rsid w:val="00525072"/>
    <w:rsid w:val="005309DE"/>
    <w:rsid w:val="00532B1B"/>
    <w:rsid w:val="00556EDA"/>
    <w:rsid w:val="005576C8"/>
    <w:rsid w:val="005814F9"/>
    <w:rsid w:val="0058376C"/>
    <w:rsid w:val="00583857"/>
    <w:rsid w:val="005845E1"/>
    <w:rsid w:val="005B1819"/>
    <w:rsid w:val="005B5987"/>
    <w:rsid w:val="005D11A2"/>
    <w:rsid w:val="005D30C7"/>
    <w:rsid w:val="005D3BBB"/>
    <w:rsid w:val="005E2945"/>
    <w:rsid w:val="005F2DCA"/>
    <w:rsid w:val="005F7BDD"/>
    <w:rsid w:val="0060236A"/>
    <w:rsid w:val="006077E1"/>
    <w:rsid w:val="00611AFC"/>
    <w:rsid w:val="00615765"/>
    <w:rsid w:val="006212C1"/>
    <w:rsid w:val="00630530"/>
    <w:rsid w:val="00632D9F"/>
    <w:rsid w:val="00635403"/>
    <w:rsid w:val="00635CCC"/>
    <w:rsid w:val="00643E0A"/>
    <w:rsid w:val="0064537A"/>
    <w:rsid w:val="00666873"/>
    <w:rsid w:val="00682F7A"/>
    <w:rsid w:val="00692042"/>
    <w:rsid w:val="00693A57"/>
    <w:rsid w:val="006A2DD7"/>
    <w:rsid w:val="006B1DE6"/>
    <w:rsid w:val="006B2A0F"/>
    <w:rsid w:val="006B471C"/>
    <w:rsid w:val="006B56B2"/>
    <w:rsid w:val="006C71AD"/>
    <w:rsid w:val="006D136D"/>
    <w:rsid w:val="006D6ECB"/>
    <w:rsid w:val="006D710A"/>
    <w:rsid w:val="006E12D8"/>
    <w:rsid w:val="006E1460"/>
    <w:rsid w:val="006E2624"/>
    <w:rsid w:val="006E58D2"/>
    <w:rsid w:val="006F067A"/>
    <w:rsid w:val="006F5AC7"/>
    <w:rsid w:val="006F762D"/>
    <w:rsid w:val="00702B18"/>
    <w:rsid w:val="007048B8"/>
    <w:rsid w:val="0071229A"/>
    <w:rsid w:val="007139F7"/>
    <w:rsid w:val="00725B70"/>
    <w:rsid w:val="00727079"/>
    <w:rsid w:val="0073209A"/>
    <w:rsid w:val="00742D72"/>
    <w:rsid w:val="00747ADB"/>
    <w:rsid w:val="00752B5D"/>
    <w:rsid w:val="007538DD"/>
    <w:rsid w:val="00753A2A"/>
    <w:rsid w:val="00763B1D"/>
    <w:rsid w:val="00763F82"/>
    <w:rsid w:val="00786375"/>
    <w:rsid w:val="00791FD5"/>
    <w:rsid w:val="00793AFF"/>
    <w:rsid w:val="007B12C7"/>
    <w:rsid w:val="007C3AC9"/>
    <w:rsid w:val="007C5640"/>
    <w:rsid w:val="007C61F9"/>
    <w:rsid w:val="007C6AB0"/>
    <w:rsid w:val="007D4216"/>
    <w:rsid w:val="007D774C"/>
    <w:rsid w:val="007E10A8"/>
    <w:rsid w:val="007E292A"/>
    <w:rsid w:val="007E3B09"/>
    <w:rsid w:val="007E410F"/>
    <w:rsid w:val="007E411C"/>
    <w:rsid w:val="008001D1"/>
    <w:rsid w:val="00805A73"/>
    <w:rsid w:val="00806C87"/>
    <w:rsid w:val="00807615"/>
    <w:rsid w:val="00820EC2"/>
    <w:rsid w:val="008243C8"/>
    <w:rsid w:val="00825A79"/>
    <w:rsid w:val="0083788C"/>
    <w:rsid w:val="00841DD6"/>
    <w:rsid w:val="008447E1"/>
    <w:rsid w:val="00846E86"/>
    <w:rsid w:val="008712C1"/>
    <w:rsid w:val="008731AD"/>
    <w:rsid w:val="008823D0"/>
    <w:rsid w:val="00886BB4"/>
    <w:rsid w:val="00896895"/>
    <w:rsid w:val="008B3025"/>
    <w:rsid w:val="008B5D29"/>
    <w:rsid w:val="008C57FB"/>
    <w:rsid w:val="008D1D3A"/>
    <w:rsid w:val="008D449E"/>
    <w:rsid w:val="008D76AD"/>
    <w:rsid w:val="008E3075"/>
    <w:rsid w:val="008E3F5F"/>
    <w:rsid w:val="008E576B"/>
    <w:rsid w:val="008F099A"/>
    <w:rsid w:val="008F5803"/>
    <w:rsid w:val="00903A76"/>
    <w:rsid w:val="00903FAE"/>
    <w:rsid w:val="00913538"/>
    <w:rsid w:val="009135E7"/>
    <w:rsid w:val="00913744"/>
    <w:rsid w:val="0091596E"/>
    <w:rsid w:val="00917CE7"/>
    <w:rsid w:val="00927374"/>
    <w:rsid w:val="00927951"/>
    <w:rsid w:val="0093620F"/>
    <w:rsid w:val="0094214D"/>
    <w:rsid w:val="00946990"/>
    <w:rsid w:val="00950CA7"/>
    <w:rsid w:val="009561BD"/>
    <w:rsid w:val="0096067C"/>
    <w:rsid w:val="00963754"/>
    <w:rsid w:val="00963BA2"/>
    <w:rsid w:val="00964AFD"/>
    <w:rsid w:val="00964C82"/>
    <w:rsid w:val="009773AD"/>
    <w:rsid w:val="00977FB7"/>
    <w:rsid w:val="0098384C"/>
    <w:rsid w:val="00992EDC"/>
    <w:rsid w:val="00995F33"/>
    <w:rsid w:val="009967A8"/>
    <w:rsid w:val="009978AB"/>
    <w:rsid w:val="009A20D7"/>
    <w:rsid w:val="009A3548"/>
    <w:rsid w:val="009B4867"/>
    <w:rsid w:val="009D0FC0"/>
    <w:rsid w:val="009E472C"/>
    <w:rsid w:val="009F0065"/>
    <w:rsid w:val="009F1028"/>
    <w:rsid w:val="009F4503"/>
    <w:rsid w:val="00A014E6"/>
    <w:rsid w:val="00A12347"/>
    <w:rsid w:val="00A23BEC"/>
    <w:rsid w:val="00A27277"/>
    <w:rsid w:val="00A33B4F"/>
    <w:rsid w:val="00A33F6C"/>
    <w:rsid w:val="00A34E3D"/>
    <w:rsid w:val="00A4112D"/>
    <w:rsid w:val="00A5232C"/>
    <w:rsid w:val="00A60E95"/>
    <w:rsid w:val="00A64318"/>
    <w:rsid w:val="00A74E4A"/>
    <w:rsid w:val="00A82674"/>
    <w:rsid w:val="00A94894"/>
    <w:rsid w:val="00A9601F"/>
    <w:rsid w:val="00AA3CD8"/>
    <w:rsid w:val="00AA5992"/>
    <w:rsid w:val="00AA7786"/>
    <w:rsid w:val="00AA7AD6"/>
    <w:rsid w:val="00AB3689"/>
    <w:rsid w:val="00AB4F92"/>
    <w:rsid w:val="00AB54DF"/>
    <w:rsid w:val="00AB5564"/>
    <w:rsid w:val="00AC01A7"/>
    <w:rsid w:val="00AC3C16"/>
    <w:rsid w:val="00AC44C8"/>
    <w:rsid w:val="00AC5185"/>
    <w:rsid w:val="00AD5E40"/>
    <w:rsid w:val="00AE50D5"/>
    <w:rsid w:val="00AE6116"/>
    <w:rsid w:val="00AE6E5C"/>
    <w:rsid w:val="00AE752E"/>
    <w:rsid w:val="00AF40BE"/>
    <w:rsid w:val="00AF53BE"/>
    <w:rsid w:val="00AF6C36"/>
    <w:rsid w:val="00B074F6"/>
    <w:rsid w:val="00B14A66"/>
    <w:rsid w:val="00B30162"/>
    <w:rsid w:val="00B34870"/>
    <w:rsid w:val="00B57D03"/>
    <w:rsid w:val="00B603B7"/>
    <w:rsid w:val="00B6201C"/>
    <w:rsid w:val="00B669DB"/>
    <w:rsid w:val="00B75B1B"/>
    <w:rsid w:val="00B91E46"/>
    <w:rsid w:val="00B95D23"/>
    <w:rsid w:val="00B97E2A"/>
    <w:rsid w:val="00BA0926"/>
    <w:rsid w:val="00BA6C7F"/>
    <w:rsid w:val="00BA6DEA"/>
    <w:rsid w:val="00BA7CDC"/>
    <w:rsid w:val="00BB05B1"/>
    <w:rsid w:val="00BB6C54"/>
    <w:rsid w:val="00BC5ABC"/>
    <w:rsid w:val="00BD1004"/>
    <w:rsid w:val="00BD1AE0"/>
    <w:rsid w:val="00BD2B9C"/>
    <w:rsid w:val="00BD30AD"/>
    <w:rsid w:val="00BE35CF"/>
    <w:rsid w:val="00BE4D31"/>
    <w:rsid w:val="00BE66DB"/>
    <w:rsid w:val="00BE7BB5"/>
    <w:rsid w:val="00BF434F"/>
    <w:rsid w:val="00BF690E"/>
    <w:rsid w:val="00BF735D"/>
    <w:rsid w:val="00C106F7"/>
    <w:rsid w:val="00C113D4"/>
    <w:rsid w:val="00C166D0"/>
    <w:rsid w:val="00C16A5F"/>
    <w:rsid w:val="00C17DB8"/>
    <w:rsid w:val="00C24F16"/>
    <w:rsid w:val="00C2630F"/>
    <w:rsid w:val="00C26BBA"/>
    <w:rsid w:val="00C333BE"/>
    <w:rsid w:val="00C40089"/>
    <w:rsid w:val="00C40C54"/>
    <w:rsid w:val="00C42506"/>
    <w:rsid w:val="00C47A6C"/>
    <w:rsid w:val="00C5439B"/>
    <w:rsid w:val="00C5719A"/>
    <w:rsid w:val="00C61A29"/>
    <w:rsid w:val="00C706B7"/>
    <w:rsid w:val="00C70765"/>
    <w:rsid w:val="00C8755F"/>
    <w:rsid w:val="00C90476"/>
    <w:rsid w:val="00C94273"/>
    <w:rsid w:val="00C96CF6"/>
    <w:rsid w:val="00CA00E5"/>
    <w:rsid w:val="00CA3E8B"/>
    <w:rsid w:val="00CB1935"/>
    <w:rsid w:val="00CB690F"/>
    <w:rsid w:val="00CC11D7"/>
    <w:rsid w:val="00CC4DA3"/>
    <w:rsid w:val="00CC5735"/>
    <w:rsid w:val="00CC73DA"/>
    <w:rsid w:val="00CD09F1"/>
    <w:rsid w:val="00CD2569"/>
    <w:rsid w:val="00CE0BB3"/>
    <w:rsid w:val="00CF02B9"/>
    <w:rsid w:val="00CF53E6"/>
    <w:rsid w:val="00D009B2"/>
    <w:rsid w:val="00D052B2"/>
    <w:rsid w:val="00D24C8F"/>
    <w:rsid w:val="00D36948"/>
    <w:rsid w:val="00D43FAB"/>
    <w:rsid w:val="00D46245"/>
    <w:rsid w:val="00D51CFD"/>
    <w:rsid w:val="00D53D44"/>
    <w:rsid w:val="00D64BD3"/>
    <w:rsid w:val="00D711EA"/>
    <w:rsid w:val="00D72A77"/>
    <w:rsid w:val="00D743A7"/>
    <w:rsid w:val="00D75192"/>
    <w:rsid w:val="00D82355"/>
    <w:rsid w:val="00D9172C"/>
    <w:rsid w:val="00D917AC"/>
    <w:rsid w:val="00DA0D46"/>
    <w:rsid w:val="00DA1700"/>
    <w:rsid w:val="00DA4E36"/>
    <w:rsid w:val="00DB262B"/>
    <w:rsid w:val="00DB4FFE"/>
    <w:rsid w:val="00DC37BC"/>
    <w:rsid w:val="00DC5E42"/>
    <w:rsid w:val="00DC7F0B"/>
    <w:rsid w:val="00DD555C"/>
    <w:rsid w:val="00DE0271"/>
    <w:rsid w:val="00DF0CBB"/>
    <w:rsid w:val="00DF3670"/>
    <w:rsid w:val="00DF6AF8"/>
    <w:rsid w:val="00E0392F"/>
    <w:rsid w:val="00E04ED8"/>
    <w:rsid w:val="00E10805"/>
    <w:rsid w:val="00E1467A"/>
    <w:rsid w:val="00E1488D"/>
    <w:rsid w:val="00E21889"/>
    <w:rsid w:val="00E27178"/>
    <w:rsid w:val="00E31927"/>
    <w:rsid w:val="00E348EF"/>
    <w:rsid w:val="00E434BB"/>
    <w:rsid w:val="00E500B8"/>
    <w:rsid w:val="00E50931"/>
    <w:rsid w:val="00E5152B"/>
    <w:rsid w:val="00E62984"/>
    <w:rsid w:val="00E64C15"/>
    <w:rsid w:val="00E70CCB"/>
    <w:rsid w:val="00E7713E"/>
    <w:rsid w:val="00E847A5"/>
    <w:rsid w:val="00E84FEB"/>
    <w:rsid w:val="00E91A44"/>
    <w:rsid w:val="00E941FC"/>
    <w:rsid w:val="00E94256"/>
    <w:rsid w:val="00E95812"/>
    <w:rsid w:val="00E968E7"/>
    <w:rsid w:val="00EA5E54"/>
    <w:rsid w:val="00EB00D9"/>
    <w:rsid w:val="00EB0BB6"/>
    <w:rsid w:val="00EB3455"/>
    <w:rsid w:val="00EB374E"/>
    <w:rsid w:val="00EB67F7"/>
    <w:rsid w:val="00EB732E"/>
    <w:rsid w:val="00EB7358"/>
    <w:rsid w:val="00EC5786"/>
    <w:rsid w:val="00ED0F86"/>
    <w:rsid w:val="00ED4028"/>
    <w:rsid w:val="00ED642F"/>
    <w:rsid w:val="00EE7163"/>
    <w:rsid w:val="00EF2402"/>
    <w:rsid w:val="00EF3E49"/>
    <w:rsid w:val="00EF41F1"/>
    <w:rsid w:val="00EF7F14"/>
    <w:rsid w:val="00F07634"/>
    <w:rsid w:val="00F20833"/>
    <w:rsid w:val="00F23139"/>
    <w:rsid w:val="00F364BB"/>
    <w:rsid w:val="00F52312"/>
    <w:rsid w:val="00F66AAF"/>
    <w:rsid w:val="00F705B3"/>
    <w:rsid w:val="00F76A8B"/>
    <w:rsid w:val="00F80913"/>
    <w:rsid w:val="00F85701"/>
    <w:rsid w:val="00F867FE"/>
    <w:rsid w:val="00F87BE3"/>
    <w:rsid w:val="00F9370A"/>
    <w:rsid w:val="00F9377A"/>
    <w:rsid w:val="00F9655D"/>
    <w:rsid w:val="00FA0240"/>
    <w:rsid w:val="00FA68A5"/>
    <w:rsid w:val="00FA7024"/>
    <w:rsid w:val="00FB3B01"/>
    <w:rsid w:val="00FB5DDE"/>
    <w:rsid w:val="00FC07FD"/>
    <w:rsid w:val="00FC384C"/>
    <w:rsid w:val="00FC42D1"/>
    <w:rsid w:val="00FC4B3C"/>
    <w:rsid w:val="00FD192D"/>
    <w:rsid w:val="00FE0E22"/>
    <w:rsid w:val="00FE6557"/>
    <w:rsid w:val="0296B03A"/>
    <w:rsid w:val="02EE2BED"/>
    <w:rsid w:val="0319C006"/>
    <w:rsid w:val="03A505DF"/>
    <w:rsid w:val="03BBC659"/>
    <w:rsid w:val="047C161B"/>
    <w:rsid w:val="04A0D43E"/>
    <w:rsid w:val="063471D2"/>
    <w:rsid w:val="06B1F4C3"/>
    <w:rsid w:val="079637A9"/>
    <w:rsid w:val="07DA43EE"/>
    <w:rsid w:val="089CD3FF"/>
    <w:rsid w:val="0A0075D8"/>
    <w:rsid w:val="0A93341A"/>
    <w:rsid w:val="0C25F6BE"/>
    <w:rsid w:val="0CEF64E9"/>
    <w:rsid w:val="0D1D2954"/>
    <w:rsid w:val="0F1EABC3"/>
    <w:rsid w:val="116EF14E"/>
    <w:rsid w:val="13690953"/>
    <w:rsid w:val="141AAB79"/>
    <w:rsid w:val="14E9F322"/>
    <w:rsid w:val="14EBFA19"/>
    <w:rsid w:val="159F5E41"/>
    <w:rsid w:val="1621ECA8"/>
    <w:rsid w:val="1656BDC7"/>
    <w:rsid w:val="16987556"/>
    <w:rsid w:val="17A6130D"/>
    <w:rsid w:val="1B326277"/>
    <w:rsid w:val="1B707221"/>
    <w:rsid w:val="1BEB305D"/>
    <w:rsid w:val="1C370E93"/>
    <w:rsid w:val="1C3AAC6A"/>
    <w:rsid w:val="1C648749"/>
    <w:rsid w:val="1CAB660E"/>
    <w:rsid w:val="1CCB219F"/>
    <w:rsid w:val="1D038EC2"/>
    <w:rsid w:val="1D6F47F0"/>
    <w:rsid w:val="1F07C369"/>
    <w:rsid w:val="1F99F49C"/>
    <w:rsid w:val="23ADA40E"/>
    <w:rsid w:val="23E62286"/>
    <w:rsid w:val="24960A56"/>
    <w:rsid w:val="24C519F3"/>
    <w:rsid w:val="25779819"/>
    <w:rsid w:val="26813EA6"/>
    <w:rsid w:val="29366F6E"/>
    <w:rsid w:val="2A5CC8B9"/>
    <w:rsid w:val="2AF9E396"/>
    <w:rsid w:val="2B2DE304"/>
    <w:rsid w:val="2B976A3C"/>
    <w:rsid w:val="2C007494"/>
    <w:rsid w:val="2C705415"/>
    <w:rsid w:val="2DA6BEB9"/>
    <w:rsid w:val="2DEF787E"/>
    <w:rsid w:val="2F638434"/>
    <w:rsid w:val="30BB6DCD"/>
    <w:rsid w:val="316EFB76"/>
    <w:rsid w:val="320E1A36"/>
    <w:rsid w:val="321BD5A4"/>
    <w:rsid w:val="32855E1F"/>
    <w:rsid w:val="331989AC"/>
    <w:rsid w:val="338BEC8B"/>
    <w:rsid w:val="34DABCDF"/>
    <w:rsid w:val="34E8BDC8"/>
    <w:rsid w:val="35FC6A27"/>
    <w:rsid w:val="39B50802"/>
    <w:rsid w:val="3A8CEEF0"/>
    <w:rsid w:val="3C522EAC"/>
    <w:rsid w:val="3C7B1ED6"/>
    <w:rsid w:val="3E766595"/>
    <w:rsid w:val="3F4577B6"/>
    <w:rsid w:val="3F5EACEF"/>
    <w:rsid w:val="4181A797"/>
    <w:rsid w:val="4245EEAC"/>
    <w:rsid w:val="42716600"/>
    <w:rsid w:val="4333DC05"/>
    <w:rsid w:val="4397BC45"/>
    <w:rsid w:val="443270B8"/>
    <w:rsid w:val="44476652"/>
    <w:rsid w:val="44B9FD2B"/>
    <w:rsid w:val="4517FC09"/>
    <w:rsid w:val="45CF8276"/>
    <w:rsid w:val="4682DBB7"/>
    <w:rsid w:val="46C3EF6D"/>
    <w:rsid w:val="478586D1"/>
    <w:rsid w:val="48E7A3FF"/>
    <w:rsid w:val="49069296"/>
    <w:rsid w:val="49C531CF"/>
    <w:rsid w:val="49D48A80"/>
    <w:rsid w:val="49F821BF"/>
    <w:rsid w:val="4AEA8EDC"/>
    <w:rsid w:val="4B69E844"/>
    <w:rsid w:val="4C843AB8"/>
    <w:rsid w:val="4E0F0FDA"/>
    <w:rsid w:val="4EFB7922"/>
    <w:rsid w:val="502BF7D8"/>
    <w:rsid w:val="50CAA84F"/>
    <w:rsid w:val="50D6EB7B"/>
    <w:rsid w:val="513F1D80"/>
    <w:rsid w:val="514B068F"/>
    <w:rsid w:val="516808F3"/>
    <w:rsid w:val="5270F531"/>
    <w:rsid w:val="53079396"/>
    <w:rsid w:val="53A2378C"/>
    <w:rsid w:val="564A9B83"/>
    <w:rsid w:val="579BF637"/>
    <w:rsid w:val="5958379D"/>
    <w:rsid w:val="5A9D7C1C"/>
    <w:rsid w:val="5C5C4C6B"/>
    <w:rsid w:val="5DBFAC01"/>
    <w:rsid w:val="5F070E57"/>
    <w:rsid w:val="5F4A72C5"/>
    <w:rsid w:val="5F98933C"/>
    <w:rsid w:val="5FE16AF6"/>
    <w:rsid w:val="624E28C2"/>
    <w:rsid w:val="62C2BA65"/>
    <w:rsid w:val="62FCFA12"/>
    <w:rsid w:val="63F498EE"/>
    <w:rsid w:val="6461620E"/>
    <w:rsid w:val="6553299F"/>
    <w:rsid w:val="657725C4"/>
    <w:rsid w:val="6610741A"/>
    <w:rsid w:val="6689D4E3"/>
    <w:rsid w:val="675539D7"/>
    <w:rsid w:val="680E019E"/>
    <w:rsid w:val="697652A8"/>
    <w:rsid w:val="69E90CF1"/>
    <w:rsid w:val="6A573144"/>
    <w:rsid w:val="6B38D171"/>
    <w:rsid w:val="6BE3CFD8"/>
    <w:rsid w:val="6C2042D9"/>
    <w:rsid w:val="6CCDDA6E"/>
    <w:rsid w:val="6D17DD06"/>
    <w:rsid w:val="6E6FEC57"/>
    <w:rsid w:val="6F743321"/>
    <w:rsid w:val="7023EAE6"/>
    <w:rsid w:val="71248ED0"/>
    <w:rsid w:val="720E93F4"/>
    <w:rsid w:val="74C51D65"/>
    <w:rsid w:val="761BDFDF"/>
    <w:rsid w:val="77936230"/>
    <w:rsid w:val="7AADE002"/>
    <w:rsid w:val="7B2372B0"/>
    <w:rsid w:val="7B335F10"/>
    <w:rsid w:val="7C13D9FD"/>
    <w:rsid w:val="7D065A1C"/>
    <w:rsid w:val="7DBAC8AB"/>
    <w:rsid w:val="7ECE343E"/>
    <w:rsid w:val="7FAB79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94B78"/>
  <w15:chartTrackingRefBased/>
  <w15:docId w15:val="{1CAB7FC8-41B7-4240-B38E-EB60747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lsdException w:name="heading 4" w:uiPriority="9"/>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09A3"/>
    <w:pPr>
      <w:jc w:val="both"/>
    </w:pPr>
    <w:rPr>
      <w:rFonts w:ascii="Arial" w:hAnsi="Arial"/>
      <w:lang w:val="en-GB" w:eastAsia="hu-HU"/>
    </w:rPr>
  </w:style>
  <w:style w:type="paragraph" w:styleId="Ttulo1">
    <w:name w:val="heading 1"/>
    <w:basedOn w:val="Normal"/>
    <w:next w:val="texto"/>
    <w:qFormat/>
    <w:rsid w:val="001E09A3"/>
    <w:pPr>
      <w:keepNext/>
      <w:numPr>
        <w:numId w:val="29"/>
      </w:numPr>
      <w:spacing w:before="120" w:after="120"/>
      <w:ind w:left="431" w:hanging="431"/>
      <w:jc w:val="left"/>
      <w:outlineLvl w:val="0"/>
    </w:pPr>
    <w:rPr>
      <w:b/>
      <w:caps/>
      <w:sz w:val="24"/>
      <w:szCs w:val="24"/>
      <w:lang w:val="pt-BR"/>
    </w:rPr>
  </w:style>
  <w:style w:type="paragraph" w:styleId="Ttulo2">
    <w:name w:val="heading 2"/>
    <w:basedOn w:val="Normal"/>
    <w:next w:val="texto"/>
    <w:link w:val="Ttulo2Char"/>
    <w:uiPriority w:val="9"/>
    <w:unhideWhenUsed/>
    <w:qFormat/>
    <w:rsid w:val="001E09A3"/>
    <w:pPr>
      <w:keepNext/>
      <w:keepLines/>
      <w:numPr>
        <w:ilvl w:val="1"/>
        <w:numId w:val="29"/>
      </w:numPr>
      <w:spacing w:before="120" w:after="120"/>
      <w:ind w:left="0" w:firstLine="0"/>
      <w:outlineLvl w:val="1"/>
    </w:pPr>
    <w:rPr>
      <w:rFonts w:eastAsiaTheme="majorEastAsia" w:cstheme="majorBidi"/>
      <w:caps/>
      <w:sz w:val="24"/>
      <w:szCs w:val="26"/>
    </w:rPr>
  </w:style>
  <w:style w:type="paragraph" w:styleId="Ttulo3">
    <w:name w:val="heading 3"/>
    <w:basedOn w:val="Normal"/>
    <w:next w:val="Normal"/>
    <w:rsid w:val="00055BEC"/>
    <w:pPr>
      <w:keepNext/>
      <w:numPr>
        <w:ilvl w:val="2"/>
        <w:numId w:val="29"/>
      </w:numPr>
      <w:spacing w:before="120" w:after="120" w:line="360" w:lineRule="auto"/>
      <w:outlineLvl w:val="2"/>
    </w:pPr>
    <w:rPr>
      <w:rFonts w:cs="Arial"/>
      <w:b/>
      <w:bCs/>
      <w:sz w:val="24"/>
      <w:szCs w:val="26"/>
    </w:rPr>
  </w:style>
  <w:style w:type="paragraph" w:styleId="Ttulo4">
    <w:name w:val="heading 4"/>
    <w:basedOn w:val="Normal"/>
    <w:next w:val="Normal"/>
    <w:rsid w:val="00BA6C7F"/>
    <w:pPr>
      <w:keepNext/>
      <w:numPr>
        <w:ilvl w:val="3"/>
        <w:numId w:val="29"/>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D51CFD"/>
    <w:pPr>
      <w:keepNext/>
      <w:keepLines/>
      <w:numPr>
        <w:ilvl w:val="4"/>
        <w:numId w:val="29"/>
      </w:numPr>
      <w:spacing w:before="40"/>
      <w:outlineLvl w:val="4"/>
    </w:pPr>
    <w:rPr>
      <w:rFonts w:asciiTheme="majorHAnsi" w:hAnsiTheme="majorHAnsi"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51CFD"/>
    <w:pPr>
      <w:keepNext/>
      <w:keepLines/>
      <w:numPr>
        <w:ilvl w:val="5"/>
        <w:numId w:val="29"/>
      </w:numPr>
      <w:spacing w:before="40"/>
      <w:outlineLvl w:val="5"/>
    </w:pPr>
    <w:rPr>
      <w:rFonts w:asciiTheme="majorHAnsi" w:hAnsiTheme="majorHAnsi" w:eastAsiaTheme="majorEastAsia" w:cstheme="majorBidi"/>
      <w:color w:val="1F3763" w:themeColor="accent1" w:themeShade="7F"/>
    </w:rPr>
  </w:style>
  <w:style w:type="paragraph" w:styleId="Ttulo7">
    <w:name w:val="heading 7"/>
    <w:basedOn w:val="Normal"/>
    <w:next w:val="Normal"/>
    <w:link w:val="Ttulo7Char"/>
    <w:uiPriority w:val="9"/>
    <w:semiHidden/>
    <w:unhideWhenUsed/>
    <w:qFormat/>
    <w:rsid w:val="00D51CFD"/>
    <w:pPr>
      <w:keepNext/>
      <w:keepLines/>
      <w:numPr>
        <w:ilvl w:val="6"/>
        <w:numId w:val="29"/>
      </w:numPr>
      <w:spacing w:before="40"/>
      <w:outlineLvl w:val="6"/>
    </w:pPr>
    <w:rPr>
      <w:rFonts w:asciiTheme="majorHAnsi" w:hAnsiTheme="majorHAnsi" w:eastAsiaTheme="majorEastAsia" w:cstheme="majorBidi"/>
      <w:i/>
      <w:iCs/>
      <w:color w:val="1F3763" w:themeColor="accent1" w:themeShade="7F"/>
    </w:rPr>
  </w:style>
  <w:style w:type="paragraph" w:styleId="Ttulo8">
    <w:name w:val="heading 8"/>
    <w:basedOn w:val="Normal"/>
    <w:next w:val="Normal"/>
    <w:link w:val="Ttulo8Char"/>
    <w:uiPriority w:val="9"/>
    <w:semiHidden/>
    <w:unhideWhenUsed/>
    <w:qFormat/>
    <w:rsid w:val="00D51CFD"/>
    <w:pPr>
      <w:keepNext/>
      <w:keepLines/>
      <w:numPr>
        <w:ilvl w:val="7"/>
        <w:numId w:val="29"/>
      </w:numPr>
      <w:spacing w:before="40"/>
      <w:outlineLvl w:val="7"/>
    </w:pPr>
    <w:rPr>
      <w:rFonts w:asciiTheme="majorHAnsi" w:hAnsiTheme="majorHAnsi" w:eastAsiaTheme="majorEastAsia"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51CFD"/>
    <w:pPr>
      <w:keepNext/>
      <w:keepLines/>
      <w:numPr>
        <w:ilvl w:val="8"/>
        <w:numId w:val="29"/>
      </w:numPr>
      <w:spacing w:before="40"/>
      <w:outlineLvl w:val="8"/>
    </w:pPr>
    <w:rPr>
      <w:rFonts w:asciiTheme="majorHAnsi" w:hAnsiTheme="majorHAnsi" w:eastAsiaTheme="majorEastAsia" w:cstheme="majorBidi"/>
      <w:i/>
      <w:iCs/>
      <w:color w:val="272727" w:themeColor="text1" w:themeTint="D8"/>
      <w:sz w:val="21"/>
      <w:szCs w:val="21"/>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tulo">
    <w:name w:val="Title"/>
    <w:basedOn w:val="Normal"/>
    <w:qFormat/>
    <w:rsid w:val="001E09A3"/>
    <w:pPr>
      <w:spacing w:before="120" w:after="120"/>
      <w:jc w:val="center"/>
    </w:pPr>
    <w:rPr>
      <w:b/>
      <w:sz w:val="28"/>
      <w:szCs w:val="28"/>
      <w:lang w:val="pt-BR"/>
    </w:rPr>
  </w:style>
  <w:style w:type="character" w:styleId="Hyperlink">
    <w:name w:val="Hyperlink"/>
    <w:rsid w:val="00615765"/>
    <w:rPr>
      <w:rFonts w:hint="default" w:ascii="Verdana" w:hAnsi="Verdana"/>
      <w:strike w:val="0"/>
      <w:dstrike w:val="0"/>
      <w:color w:val="000000"/>
      <w:sz w:val="20"/>
      <w:szCs w:val="20"/>
      <w:u w:val="none"/>
      <w:effect w:val="none"/>
    </w:rPr>
  </w:style>
  <w:style w:type="paragraph" w:styleId="Recuodecorpodetexto2">
    <w:name w:val="Body Text Indent 2"/>
    <w:basedOn w:val="Normal"/>
    <w:rsid w:val="00BA6C7F"/>
    <w:pPr>
      <w:spacing w:before="120"/>
      <w:ind w:left="1134"/>
    </w:pPr>
    <w:rPr>
      <w:szCs w:val="24"/>
      <w:lang w:val="en-US"/>
    </w:rPr>
  </w:style>
  <w:style w:type="paragraph" w:styleId="Recuodecorpodetexto3">
    <w:name w:val="Body Text Indent 3"/>
    <w:basedOn w:val="Normal"/>
    <w:rsid w:val="00BA6C7F"/>
    <w:pPr>
      <w:spacing w:before="120"/>
      <w:ind w:left="1260"/>
    </w:pPr>
    <w:rPr>
      <w:szCs w:val="24"/>
      <w:lang w:val="hu-HU"/>
    </w:rPr>
  </w:style>
  <w:style w:type="paragraph" w:styleId="Legenda">
    <w:name w:val="caption"/>
    <w:basedOn w:val="Normal"/>
    <w:next w:val="Normal"/>
    <w:uiPriority w:val="10"/>
    <w:qFormat/>
    <w:rsid w:val="00BA6C7F"/>
    <w:pPr>
      <w:spacing w:before="120"/>
      <w:ind w:left="851"/>
    </w:pPr>
    <w:rPr>
      <w:i/>
      <w:iCs/>
      <w:szCs w:val="24"/>
      <w:lang w:val="en-US"/>
    </w:rPr>
  </w:style>
  <w:style w:type="character" w:styleId="goohl1" w:customStyle="1">
    <w:name w:val="goohl1"/>
    <w:basedOn w:val="Fontepargpadro"/>
    <w:rsid w:val="00BA6C7F"/>
  </w:style>
  <w:style w:type="paragraph" w:styleId="Corpodetexto3">
    <w:name w:val="Body Text 3"/>
    <w:basedOn w:val="Normal"/>
    <w:rsid w:val="008243C8"/>
    <w:pPr>
      <w:spacing w:after="120"/>
    </w:pPr>
    <w:rPr>
      <w:sz w:val="16"/>
      <w:szCs w:val="16"/>
    </w:rPr>
  </w:style>
  <w:style w:type="paragraph" w:styleId="Recuodecorpodetexto">
    <w:name w:val="Body Text Indent"/>
    <w:basedOn w:val="Normal"/>
    <w:rsid w:val="008F5803"/>
    <w:pPr>
      <w:spacing w:after="120"/>
      <w:ind w:left="283"/>
    </w:pPr>
  </w:style>
  <w:style w:type="table" w:styleId="Tabelacomgrade">
    <w:name w:val="Table Grid"/>
    <w:basedOn w:val="Tabelanormal"/>
    <w:rsid w:val="009135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bealho">
    <w:name w:val="header"/>
    <w:basedOn w:val="Normal"/>
    <w:rsid w:val="00116359"/>
    <w:pPr>
      <w:tabs>
        <w:tab w:val="center" w:pos="4536"/>
        <w:tab w:val="right" w:pos="9072"/>
      </w:tabs>
    </w:pPr>
  </w:style>
  <w:style w:type="paragraph" w:styleId="Rodap">
    <w:name w:val="footer"/>
    <w:basedOn w:val="Normal"/>
    <w:link w:val="RodapChar"/>
    <w:uiPriority w:val="99"/>
    <w:rsid w:val="00116359"/>
    <w:pPr>
      <w:tabs>
        <w:tab w:val="center" w:pos="4536"/>
        <w:tab w:val="right" w:pos="9072"/>
      </w:tabs>
    </w:pPr>
  </w:style>
  <w:style w:type="paragraph" w:styleId="Textodebalo">
    <w:name w:val="Balloon Text"/>
    <w:basedOn w:val="Normal"/>
    <w:semiHidden/>
    <w:rsid w:val="009561BD"/>
    <w:rPr>
      <w:rFonts w:ascii="Tahoma" w:hAnsi="Tahoma" w:cs="Tahoma"/>
      <w:sz w:val="16"/>
      <w:szCs w:val="16"/>
    </w:rPr>
  </w:style>
  <w:style w:type="paragraph" w:styleId="Item" w:customStyle="1">
    <w:name w:val="Item"/>
    <w:basedOn w:val="Normal"/>
    <w:rsid w:val="000910C0"/>
    <w:pPr>
      <w:tabs>
        <w:tab w:val="right" w:pos="397"/>
        <w:tab w:val="left" w:pos="510"/>
      </w:tabs>
      <w:spacing w:after="120"/>
      <w:ind w:left="510" w:hanging="510"/>
    </w:pPr>
    <w:rPr>
      <w:sz w:val="24"/>
      <w:lang w:eastAsia="en-US"/>
    </w:rPr>
  </w:style>
  <w:style w:type="paragraph" w:styleId="PargrafodaLista">
    <w:name w:val="List Paragraph"/>
    <w:basedOn w:val="Normal"/>
    <w:uiPriority w:val="34"/>
    <w:qFormat/>
    <w:rsid w:val="0019531B"/>
    <w:pPr>
      <w:spacing w:after="41" w:line="236" w:lineRule="auto"/>
      <w:ind w:left="720" w:hanging="10"/>
      <w:contextualSpacing/>
    </w:pPr>
    <w:rPr>
      <w:color w:val="000000"/>
      <w:sz w:val="22"/>
      <w:szCs w:val="22"/>
      <w:lang w:val="fr-FR" w:eastAsia="fr-FR"/>
    </w:rPr>
  </w:style>
  <w:style w:type="paragraph" w:styleId="texto" w:customStyle="1">
    <w:name w:val="texto"/>
    <w:link w:val="textoChar"/>
    <w:qFormat/>
    <w:rsid w:val="003E256B"/>
    <w:pPr>
      <w:spacing w:before="120" w:after="120"/>
      <w:ind w:firstLine="709"/>
      <w:jc w:val="both"/>
    </w:pPr>
    <w:rPr>
      <w:rFonts w:ascii="Arial" w:hAnsi="Arial" w:eastAsia="Calibri" w:cs="Arial"/>
      <w:sz w:val="24"/>
      <w:szCs w:val="22"/>
      <w:lang w:eastAsia="pt-BR"/>
    </w:rPr>
  </w:style>
  <w:style w:type="paragraph" w:styleId="SemEspaamento">
    <w:name w:val="No Spacing"/>
    <w:aliases w:val="Tabela"/>
    <w:uiPriority w:val="1"/>
    <w:rsid w:val="00A9601F"/>
    <w:pPr>
      <w:jc w:val="center"/>
    </w:pPr>
    <w:rPr>
      <w:rFonts w:eastAsia="Calibri" w:cs="Arial"/>
      <w:lang w:eastAsia="en-US"/>
    </w:rPr>
  </w:style>
  <w:style w:type="character" w:styleId="apple-converted-space" w:customStyle="1">
    <w:name w:val="apple-converted-space"/>
    <w:basedOn w:val="Fontepargpadro"/>
    <w:rsid w:val="00A9601F"/>
  </w:style>
  <w:style w:type="paragraph" w:styleId="RefABNT" w:customStyle="1">
    <w:name w:val="Ref.ABNT"/>
    <w:basedOn w:val="Normal"/>
    <w:uiPriority w:val="10"/>
    <w:qFormat/>
    <w:rsid w:val="009135E7"/>
    <w:pPr>
      <w:spacing w:before="120" w:after="120"/>
      <w:jc w:val="left"/>
    </w:pPr>
    <w:rPr>
      <w:bCs/>
      <w:color w:val="000000"/>
      <w:sz w:val="24"/>
      <w:szCs w:val="24"/>
      <w:lang w:val="pt-BR" w:eastAsia="pt-BR"/>
    </w:rPr>
  </w:style>
  <w:style w:type="paragraph" w:styleId="Legenda2" w:customStyle="1">
    <w:name w:val="Legenda 2"/>
    <w:basedOn w:val="Legenda"/>
    <w:next w:val="texto"/>
    <w:uiPriority w:val="10"/>
    <w:qFormat/>
    <w:rsid w:val="00522CCB"/>
    <w:pPr>
      <w:spacing w:before="0"/>
      <w:ind w:left="0"/>
    </w:pPr>
    <w:rPr>
      <w:bCs/>
      <w:i w:val="0"/>
      <w:iCs w:val="0"/>
      <w:color w:val="000000"/>
      <w:szCs w:val="20"/>
      <w:lang w:val="pt-BR" w:eastAsia="pt-BR"/>
    </w:rPr>
  </w:style>
  <w:style w:type="paragraph" w:styleId="Default" w:customStyle="1">
    <w:name w:val="Default"/>
    <w:rsid w:val="008712C1"/>
    <w:pPr>
      <w:autoSpaceDE w:val="0"/>
      <w:autoSpaceDN w:val="0"/>
      <w:adjustRightInd w:val="0"/>
    </w:pPr>
    <w:rPr>
      <w:rFonts w:ascii="Arial" w:hAnsi="Arial" w:cs="Arial"/>
      <w:color w:val="000000"/>
      <w:sz w:val="24"/>
      <w:szCs w:val="24"/>
      <w:lang w:eastAsia="pt-BR"/>
    </w:rPr>
  </w:style>
  <w:style w:type="paragraph" w:styleId="NormalWeb">
    <w:name w:val="Normal (Web)"/>
    <w:basedOn w:val="Normal"/>
    <w:uiPriority w:val="99"/>
    <w:semiHidden/>
    <w:unhideWhenUsed/>
    <w:rsid w:val="00200EE0"/>
    <w:pPr>
      <w:spacing w:before="100" w:beforeAutospacing="1" w:after="100" w:afterAutospacing="1"/>
      <w:jc w:val="left"/>
    </w:pPr>
    <w:rPr>
      <w:sz w:val="24"/>
      <w:szCs w:val="24"/>
      <w:lang w:val="pt-BR" w:eastAsia="pt-BR"/>
    </w:rPr>
  </w:style>
  <w:style w:type="character" w:styleId="RodapChar" w:customStyle="1">
    <w:name w:val="Rodapé Char"/>
    <w:basedOn w:val="Fontepargpadro"/>
    <w:link w:val="Rodap"/>
    <w:uiPriority w:val="99"/>
    <w:rsid w:val="00D743A7"/>
    <w:rPr>
      <w:lang w:val="en-GB" w:eastAsia="hu-HU"/>
    </w:rPr>
  </w:style>
  <w:style w:type="paragraph" w:styleId="Textodenotaderodap">
    <w:name w:val="footnote text"/>
    <w:basedOn w:val="Normal"/>
    <w:link w:val="TextodenotaderodapChar"/>
    <w:uiPriority w:val="99"/>
    <w:semiHidden/>
    <w:unhideWhenUsed/>
    <w:rsid w:val="001E79E0"/>
  </w:style>
  <w:style w:type="character" w:styleId="TextodenotaderodapChar" w:customStyle="1">
    <w:name w:val="Texto de nota de rodapé Char"/>
    <w:basedOn w:val="Fontepargpadro"/>
    <w:link w:val="Textodenotaderodap"/>
    <w:uiPriority w:val="99"/>
    <w:semiHidden/>
    <w:rsid w:val="001E79E0"/>
    <w:rPr>
      <w:lang w:val="en-GB" w:eastAsia="hu-HU"/>
    </w:rPr>
  </w:style>
  <w:style w:type="character" w:styleId="Refdenotaderodap">
    <w:name w:val="footnote reference"/>
    <w:basedOn w:val="Fontepargpadro"/>
    <w:uiPriority w:val="99"/>
    <w:semiHidden/>
    <w:unhideWhenUsed/>
    <w:rsid w:val="001E79E0"/>
    <w:rPr>
      <w:vertAlign w:val="superscript"/>
    </w:rPr>
  </w:style>
  <w:style w:type="character" w:styleId="MenoPendente">
    <w:name w:val="Unresolved Mention"/>
    <w:basedOn w:val="Fontepargpadro"/>
    <w:uiPriority w:val="99"/>
    <w:semiHidden/>
    <w:unhideWhenUsed/>
    <w:rsid w:val="00C8755F"/>
    <w:rPr>
      <w:color w:val="605E5C"/>
      <w:shd w:val="clear" w:color="auto" w:fill="E1DFDD"/>
    </w:rPr>
  </w:style>
  <w:style w:type="character" w:styleId="Refdecomentrio">
    <w:name w:val="annotation reference"/>
    <w:basedOn w:val="Fontepargpadro"/>
    <w:uiPriority w:val="99"/>
    <w:semiHidden/>
    <w:unhideWhenUsed/>
    <w:rsid w:val="00D24C8F"/>
    <w:rPr>
      <w:sz w:val="16"/>
      <w:szCs w:val="16"/>
    </w:rPr>
  </w:style>
  <w:style w:type="paragraph" w:styleId="Textodecomentrio">
    <w:name w:val="annotation text"/>
    <w:basedOn w:val="Normal"/>
    <w:link w:val="TextodecomentrioChar"/>
    <w:uiPriority w:val="99"/>
    <w:unhideWhenUsed/>
    <w:rsid w:val="00D24C8F"/>
  </w:style>
  <w:style w:type="character" w:styleId="TextodecomentrioChar" w:customStyle="1">
    <w:name w:val="Texto de comentário Char"/>
    <w:basedOn w:val="Fontepargpadro"/>
    <w:link w:val="Textodecomentrio"/>
    <w:uiPriority w:val="99"/>
    <w:rsid w:val="00D24C8F"/>
    <w:rPr>
      <w:lang w:val="en-GB" w:eastAsia="hu-HU"/>
    </w:rPr>
  </w:style>
  <w:style w:type="paragraph" w:styleId="Assuntodocomentrio">
    <w:name w:val="annotation subject"/>
    <w:basedOn w:val="Textodecomentrio"/>
    <w:next w:val="Textodecomentrio"/>
    <w:link w:val="AssuntodocomentrioChar"/>
    <w:uiPriority w:val="99"/>
    <w:semiHidden/>
    <w:unhideWhenUsed/>
    <w:rsid w:val="00D24C8F"/>
    <w:rPr>
      <w:b/>
      <w:bCs/>
    </w:rPr>
  </w:style>
  <w:style w:type="character" w:styleId="AssuntodocomentrioChar" w:customStyle="1">
    <w:name w:val="Assunto do comentário Char"/>
    <w:basedOn w:val="TextodecomentrioChar"/>
    <w:link w:val="Assuntodocomentrio"/>
    <w:uiPriority w:val="99"/>
    <w:semiHidden/>
    <w:rsid w:val="00D24C8F"/>
    <w:rPr>
      <w:b/>
      <w:bCs/>
      <w:lang w:val="en-GB" w:eastAsia="hu-HU"/>
    </w:rPr>
  </w:style>
  <w:style w:type="character" w:styleId="Ttulo2Char" w:customStyle="1">
    <w:name w:val="Título 2 Char"/>
    <w:basedOn w:val="Fontepargpadro"/>
    <w:link w:val="Ttulo2"/>
    <w:uiPriority w:val="9"/>
    <w:rsid w:val="001E09A3"/>
    <w:rPr>
      <w:rFonts w:ascii="Arial" w:hAnsi="Arial" w:eastAsiaTheme="majorEastAsia" w:cstheme="majorBidi"/>
      <w:caps/>
      <w:sz w:val="24"/>
      <w:szCs w:val="26"/>
      <w:lang w:val="en-GB" w:eastAsia="hu-HU"/>
    </w:rPr>
  </w:style>
  <w:style w:type="character" w:styleId="Ttulo5Char" w:customStyle="1">
    <w:name w:val="Título 5 Char"/>
    <w:basedOn w:val="Fontepargpadro"/>
    <w:link w:val="Ttulo5"/>
    <w:uiPriority w:val="9"/>
    <w:semiHidden/>
    <w:rsid w:val="00D51CFD"/>
    <w:rPr>
      <w:rFonts w:asciiTheme="majorHAnsi" w:hAnsiTheme="majorHAnsi" w:eastAsiaTheme="majorEastAsia" w:cstheme="majorBidi"/>
      <w:color w:val="2F5496" w:themeColor="accent1" w:themeShade="BF"/>
      <w:lang w:val="en-GB" w:eastAsia="hu-HU"/>
    </w:rPr>
  </w:style>
  <w:style w:type="character" w:styleId="Ttulo6Char" w:customStyle="1">
    <w:name w:val="Título 6 Char"/>
    <w:basedOn w:val="Fontepargpadro"/>
    <w:link w:val="Ttulo6"/>
    <w:uiPriority w:val="9"/>
    <w:semiHidden/>
    <w:rsid w:val="00D51CFD"/>
    <w:rPr>
      <w:rFonts w:asciiTheme="majorHAnsi" w:hAnsiTheme="majorHAnsi" w:eastAsiaTheme="majorEastAsia" w:cstheme="majorBidi"/>
      <w:color w:val="1F3763" w:themeColor="accent1" w:themeShade="7F"/>
      <w:lang w:val="en-GB" w:eastAsia="hu-HU"/>
    </w:rPr>
  </w:style>
  <w:style w:type="character" w:styleId="Ttulo7Char" w:customStyle="1">
    <w:name w:val="Título 7 Char"/>
    <w:basedOn w:val="Fontepargpadro"/>
    <w:link w:val="Ttulo7"/>
    <w:uiPriority w:val="9"/>
    <w:semiHidden/>
    <w:rsid w:val="00D51CFD"/>
    <w:rPr>
      <w:rFonts w:asciiTheme="majorHAnsi" w:hAnsiTheme="majorHAnsi" w:eastAsiaTheme="majorEastAsia" w:cstheme="majorBidi"/>
      <w:i/>
      <w:iCs/>
      <w:color w:val="1F3763" w:themeColor="accent1" w:themeShade="7F"/>
      <w:lang w:val="en-GB" w:eastAsia="hu-HU"/>
    </w:rPr>
  </w:style>
  <w:style w:type="character" w:styleId="Ttulo8Char" w:customStyle="1">
    <w:name w:val="Título 8 Char"/>
    <w:basedOn w:val="Fontepargpadro"/>
    <w:link w:val="Ttulo8"/>
    <w:uiPriority w:val="9"/>
    <w:semiHidden/>
    <w:rsid w:val="00D51CFD"/>
    <w:rPr>
      <w:rFonts w:asciiTheme="majorHAnsi" w:hAnsiTheme="majorHAnsi" w:eastAsiaTheme="majorEastAsia" w:cstheme="majorBidi"/>
      <w:color w:val="272727" w:themeColor="text1" w:themeTint="D8"/>
      <w:sz w:val="21"/>
      <w:szCs w:val="21"/>
      <w:lang w:val="en-GB" w:eastAsia="hu-HU"/>
    </w:rPr>
  </w:style>
  <w:style w:type="character" w:styleId="Ttulo9Char" w:customStyle="1">
    <w:name w:val="Título 9 Char"/>
    <w:basedOn w:val="Fontepargpadro"/>
    <w:link w:val="Ttulo9"/>
    <w:uiPriority w:val="9"/>
    <w:semiHidden/>
    <w:rsid w:val="00D51CFD"/>
    <w:rPr>
      <w:rFonts w:asciiTheme="majorHAnsi" w:hAnsiTheme="majorHAnsi" w:eastAsiaTheme="majorEastAsia" w:cstheme="majorBidi"/>
      <w:i/>
      <w:iCs/>
      <w:color w:val="272727" w:themeColor="text1" w:themeTint="D8"/>
      <w:sz w:val="21"/>
      <w:szCs w:val="21"/>
      <w:lang w:val="en-GB" w:eastAsia="hu-HU"/>
    </w:rPr>
  </w:style>
  <w:style w:type="character" w:styleId="nfase">
    <w:name w:val="Emphasis"/>
    <w:basedOn w:val="Fontepargpadro"/>
    <w:uiPriority w:val="20"/>
    <w:qFormat/>
    <w:rsid w:val="008E576B"/>
    <w:rPr>
      <w:i/>
      <w:iCs/>
    </w:rPr>
  </w:style>
  <w:style w:type="character" w:styleId="Forte">
    <w:name w:val="Strong"/>
    <w:basedOn w:val="Fontepargpadro"/>
    <w:uiPriority w:val="22"/>
    <w:qFormat/>
    <w:rsid w:val="008E576B"/>
    <w:rPr>
      <w:b/>
      <w:bCs/>
    </w:rPr>
  </w:style>
  <w:style w:type="character" w:styleId="RefernciaIntensa">
    <w:name w:val="Intense Reference"/>
    <w:basedOn w:val="Fontepargpadro"/>
    <w:uiPriority w:val="32"/>
    <w:qFormat/>
    <w:rsid w:val="008E576B"/>
    <w:rPr>
      <w:b/>
      <w:bCs/>
      <w:smallCaps/>
      <w:color w:val="4472C4" w:themeColor="accent1"/>
      <w:spacing w:val="5"/>
    </w:rPr>
  </w:style>
  <w:style w:type="character" w:styleId="nfaseIntensa">
    <w:name w:val="Intense Emphasis"/>
    <w:basedOn w:val="Fontepargpadro"/>
    <w:uiPriority w:val="21"/>
    <w:qFormat/>
    <w:rsid w:val="008E576B"/>
    <w:rPr>
      <w:i/>
      <w:iCs/>
      <w:color w:val="4472C4" w:themeColor="accent1"/>
    </w:rPr>
  </w:style>
  <w:style w:type="character" w:styleId="HiperlinkVisitado">
    <w:name w:val="FollowedHyperlink"/>
    <w:basedOn w:val="Fontepargpadro"/>
    <w:uiPriority w:val="99"/>
    <w:semiHidden/>
    <w:unhideWhenUsed/>
    <w:rsid w:val="002469E9"/>
    <w:rPr>
      <w:color w:val="954F72" w:themeColor="followedHyperlink"/>
      <w:u w:val="single"/>
    </w:rPr>
  </w:style>
  <w:style w:type="character" w:styleId="textoChar" w:customStyle="1">
    <w:name w:val="texto Char"/>
    <w:basedOn w:val="Fontepargpadro"/>
    <w:link w:val="texto"/>
    <w:rsid w:val="004C6304"/>
    <w:rPr>
      <w:rFonts w:ascii="Arial" w:hAnsi="Arial" w:eastAsia="Calibri" w:cs="Arial"/>
      <w:sz w:val="24"/>
      <w:szCs w:val="22"/>
      <w:lang w:eastAsia="pt-BR"/>
    </w:rPr>
  </w:style>
  <w:style w:type="character" w:styleId="Refdenotadefim">
    <w:name w:val="endnote reference"/>
    <w:basedOn w:val="Fontepargpadro"/>
    <w:uiPriority w:val="99"/>
    <w:semiHidden/>
    <w:unhideWhenUsed/>
    <w:rsid w:val="00841D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242447">
      <w:bodyDiv w:val="1"/>
      <w:marLeft w:val="0"/>
      <w:marRight w:val="0"/>
      <w:marTop w:val="0"/>
      <w:marBottom w:val="0"/>
      <w:divBdr>
        <w:top w:val="none" w:sz="0" w:space="0" w:color="auto"/>
        <w:left w:val="none" w:sz="0" w:space="0" w:color="auto"/>
        <w:bottom w:val="none" w:sz="0" w:space="0" w:color="auto"/>
        <w:right w:val="none" w:sz="0" w:space="0" w:color="auto"/>
      </w:divBdr>
    </w:div>
    <w:div w:id="192788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55BB3-6B84-4486-B521-DC6935DFC68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SZIE FFT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Abstract template for the IDS 2006</dc:title>
  <dc:subject/>
  <dc:creator>dr. Seres István</dc:creator>
  <keywords/>
  <lastModifiedBy>Carlos Henrique Barbosa Varjão</lastModifiedBy>
  <revision>135</revision>
  <lastPrinted>2006-01-17T00:53:00.0000000Z</lastPrinted>
  <dcterms:created xsi:type="dcterms:W3CDTF">2021-07-20T07:05:00.0000000Z</dcterms:created>
  <dcterms:modified xsi:type="dcterms:W3CDTF">2025-07-12T02:39:05.7553184Z</dcterms:modified>
</coreProperties>
</file>