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C387D" w14:textId="77777777" w:rsidR="00C76BA9" w:rsidRDefault="00C76BA9" w:rsidP="00C76BA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B15C6A" w14:textId="5F2FC636" w:rsidR="00065EAD" w:rsidRDefault="00C76BA9" w:rsidP="00C76BA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ANÁLISE EPIDEMIOLÓGICA DE HANSENÍASE NO CEARÁ NOS ÚLTIMOS CINCO ANOS</w:t>
      </w:r>
    </w:p>
    <w:p w14:paraId="793EE7EA" w14:textId="77777777" w:rsidR="00A971D6" w:rsidRPr="00AF2C0E" w:rsidRDefault="00A971D6" w:rsidP="00CE4EB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Style w:val="bumpedfont15"/>
          <w:rFonts w:ascii="Arial" w:hAnsi="Arial" w:cs="Arial"/>
          <w:color w:val="000000"/>
        </w:rPr>
        <w:t>Maria Érica Montenegro Magalhães ¹</w:t>
      </w:r>
    </w:p>
    <w:p w14:paraId="7D53EC52" w14:textId="77777777" w:rsidR="00A971D6" w:rsidRPr="00AF2C0E" w:rsidRDefault="00A971D6" w:rsidP="00CE4EB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Fonts w:ascii="Arial" w:hAnsi="Arial" w:cs="Arial"/>
          <w:color w:val="000000"/>
        </w:rPr>
        <w:t> </w:t>
      </w:r>
    </w:p>
    <w:p w14:paraId="179E10C9" w14:textId="77777777" w:rsidR="00A971D6" w:rsidRPr="00AF2C0E" w:rsidRDefault="00A971D6" w:rsidP="00CE4EB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Style w:val="bumpedfont15"/>
          <w:rFonts w:ascii="Arial" w:hAnsi="Arial" w:cs="Arial"/>
          <w:color w:val="000000"/>
        </w:rPr>
        <w:t>Thayssa</w:t>
      </w:r>
      <w:bookmarkStart w:id="0" w:name="_GoBack"/>
      <w:bookmarkEnd w:id="0"/>
      <w:r w:rsidRPr="00AF2C0E">
        <w:rPr>
          <w:rStyle w:val="bumpedfont15"/>
          <w:rFonts w:ascii="Arial" w:hAnsi="Arial" w:cs="Arial"/>
          <w:color w:val="000000"/>
        </w:rPr>
        <w:t xml:space="preserve"> de Sousa Pires² </w:t>
      </w:r>
    </w:p>
    <w:p w14:paraId="25F6A066" w14:textId="77777777" w:rsidR="00A971D6" w:rsidRPr="00AF2C0E" w:rsidRDefault="00A971D6" w:rsidP="00CE4EB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Fonts w:ascii="Arial" w:hAnsi="Arial" w:cs="Arial"/>
          <w:color w:val="000000"/>
        </w:rPr>
        <w:t> </w:t>
      </w:r>
    </w:p>
    <w:p w14:paraId="0174376F" w14:textId="77777777" w:rsidR="00A971D6" w:rsidRPr="00AF2C0E" w:rsidRDefault="00A971D6" w:rsidP="00CE4EB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Style w:val="bumpedfont15"/>
          <w:rFonts w:ascii="Arial" w:hAnsi="Arial" w:cs="Arial"/>
          <w:color w:val="000000"/>
        </w:rPr>
        <w:t>Taiane Teixeira Pires³ </w:t>
      </w:r>
    </w:p>
    <w:p w14:paraId="627F50A6" w14:textId="77777777" w:rsidR="00A971D6" w:rsidRPr="00AF2C0E" w:rsidRDefault="00A971D6" w:rsidP="00CE4EB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Fonts w:ascii="Arial" w:hAnsi="Arial" w:cs="Arial"/>
          <w:color w:val="000000"/>
        </w:rPr>
        <w:t> </w:t>
      </w:r>
    </w:p>
    <w:p w14:paraId="4945DA67" w14:textId="77777777" w:rsidR="00A971D6" w:rsidRPr="00AF2C0E" w:rsidRDefault="00A971D6" w:rsidP="00CE4EB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Style w:val="bumpedfont15"/>
          <w:rFonts w:ascii="Arial" w:hAnsi="Arial" w:cs="Arial"/>
          <w:color w:val="000000"/>
        </w:rPr>
        <w:t>Francisco Mayron Morais Soares⁴</w:t>
      </w:r>
    </w:p>
    <w:p w14:paraId="17D88E84" w14:textId="77777777" w:rsidR="00A971D6" w:rsidRPr="00AF2C0E" w:rsidRDefault="00A971D6" w:rsidP="00CE4EB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Fonts w:ascii="Arial" w:hAnsi="Arial" w:cs="Arial"/>
          <w:color w:val="000000"/>
        </w:rPr>
        <w:t> </w:t>
      </w:r>
    </w:p>
    <w:p w14:paraId="69E02369" w14:textId="77777777" w:rsidR="00A971D6" w:rsidRPr="00AF2C0E" w:rsidRDefault="00A971D6" w:rsidP="00CE4EB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Style w:val="bumpedfont15"/>
          <w:rFonts w:ascii="Arial" w:hAnsi="Arial" w:cs="Arial"/>
          <w:color w:val="000000"/>
        </w:rPr>
        <w:t>¹Graduanda em Enfermagem da Faculdade Uninta Itapipoca (UNINTA). Membro do Grupo de Estudo em Práticas Avançadas e Tecnologias em Enfermagem (GEPATE), Itapipoca, Ceará, Brasil.</w:t>
      </w:r>
    </w:p>
    <w:p w14:paraId="56BB5B98" w14:textId="77777777" w:rsidR="00A971D6" w:rsidRPr="00AF2C0E" w:rsidRDefault="00A971D6" w:rsidP="00CE4EB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Fonts w:ascii="Arial" w:hAnsi="Arial" w:cs="Arial"/>
          <w:color w:val="000000"/>
        </w:rPr>
        <w:t> </w:t>
      </w:r>
    </w:p>
    <w:p w14:paraId="6CB5B7FF" w14:textId="77777777" w:rsidR="00A971D6" w:rsidRPr="00AF2C0E" w:rsidRDefault="00A971D6" w:rsidP="00CE4EB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Style w:val="bumpedfont15"/>
          <w:rFonts w:ascii="Arial" w:hAnsi="Arial" w:cs="Arial"/>
          <w:color w:val="000000"/>
        </w:rPr>
        <w:t>²Graduanda em Enfermagem da Faculdade Uninta Itapipoca (UNINTA). Membro do Grupo de Estudo em Práticas Avançadas e Tecnológicas em Enfermagem (GEPATE), Itapipoca, Ceará, Brasil.</w:t>
      </w:r>
    </w:p>
    <w:p w14:paraId="1260B36A" w14:textId="77777777" w:rsidR="00A971D6" w:rsidRPr="00AF2C0E" w:rsidRDefault="00A971D6" w:rsidP="00CE4EB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Fonts w:ascii="Arial" w:hAnsi="Arial" w:cs="Arial"/>
          <w:color w:val="000000"/>
        </w:rPr>
        <w:t> </w:t>
      </w:r>
    </w:p>
    <w:p w14:paraId="22CFB410" w14:textId="77777777" w:rsidR="00A971D6" w:rsidRPr="00AF2C0E" w:rsidRDefault="00A971D6" w:rsidP="00CE4EB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Style w:val="bumpedfont15"/>
          <w:rFonts w:ascii="Arial" w:hAnsi="Arial" w:cs="Arial"/>
          <w:color w:val="000000"/>
        </w:rPr>
        <w:t xml:space="preserve">³Graduanda em Enfermagem da Faculdade Uninta Itapipoca (UNINTA). Membro </w:t>
      </w:r>
      <w:proofErr w:type="gramStart"/>
      <w:r w:rsidRPr="00AF2C0E">
        <w:rPr>
          <w:rStyle w:val="bumpedfont15"/>
          <w:rFonts w:ascii="Arial" w:hAnsi="Arial" w:cs="Arial"/>
          <w:color w:val="000000"/>
        </w:rPr>
        <w:t>do</w:t>
      </w:r>
      <w:proofErr w:type="gramEnd"/>
      <w:r w:rsidRPr="00AF2C0E">
        <w:rPr>
          <w:rStyle w:val="bumpedfont15"/>
          <w:rFonts w:ascii="Arial" w:hAnsi="Arial" w:cs="Arial"/>
          <w:color w:val="000000"/>
        </w:rPr>
        <w:t xml:space="preserve"> Grupo de Estudo em Práticas Avançadas e Tecnologias em Enfermagem (GEPATE), Itapipoca, Ceará, Brasil.</w:t>
      </w:r>
    </w:p>
    <w:p w14:paraId="153B9964" w14:textId="77777777" w:rsidR="00A971D6" w:rsidRPr="00AF2C0E" w:rsidRDefault="00A971D6" w:rsidP="00CE4EB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Fonts w:ascii="Arial" w:hAnsi="Arial" w:cs="Arial"/>
          <w:color w:val="000000"/>
        </w:rPr>
        <w:t> </w:t>
      </w:r>
    </w:p>
    <w:p w14:paraId="2A78410F" w14:textId="78B27AB9" w:rsidR="00A971D6" w:rsidRPr="00AF2C0E" w:rsidRDefault="00A971D6" w:rsidP="00CE4EB8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F2C0E">
        <w:rPr>
          <w:rStyle w:val="bumpedfont15"/>
          <w:rFonts w:ascii="Arial" w:hAnsi="Arial" w:cs="Arial"/>
          <w:color w:val="000000"/>
        </w:rPr>
        <w:t> </w:t>
      </w:r>
      <w:r w:rsidR="00F2477C" w:rsidRPr="00AF2C0E">
        <w:rPr>
          <w:rStyle w:val="bumpedfont15"/>
          <w:rFonts w:ascii="Arial" w:hAnsi="Arial" w:cs="Arial"/>
          <w:color w:val="000000"/>
        </w:rPr>
        <w:t>⁴</w:t>
      </w:r>
      <w:r w:rsidRPr="00AF2C0E">
        <w:rPr>
          <w:rStyle w:val="bumpedfont15"/>
          <w:rFonts w:ascii="Arial" w:hAnsi="Arial" w:cs="Arial"/>
          <w:color w:val="000000"/>
        </w:rPr>
        <w:t>Enfermeiro. Mestre em Enfermagem. Orientador do Grupo de Estudos em Práticas Avançadas e Tecnologias em Enfermagem (GEPATE), Itapipoca, Ceará. Brasil.</w:t>
      </w:r>
    </w:p>
    <w:p w14:paraId="1033081B" w14:textId="77777777" w:rsidR="00F2477C" w:rsidRDefault="00F2477C" w:rsidP="004475DE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7A9CECC3" w14:textId="721AFB99" w:rsidR="00A55C56" w:rsidRDefault="004475DE" w:rsidP="004475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A hanseníase é uma doença</w:t>
      </w:r>
      <w:r w:rsidR="00B45C25">
        <w:rPr>
          <w:rFonts w:ascii="Arial" w:hAnsi="Arial" w:cs="Arial"/>
          <w:sz w:val="24"/>
          <w:szCs w:val="24"/>
        </w:rPr>
        <w:t xml:space="preserve"> infectocontagiosa crônica causada pelo mycobacterium leprae</w:t>
      </w:r>
      <w:r>
        <w:rPr>
          <w:rFonts w:ascii="Arial" w:hAnsi="Arial" w:cs="Arial"/>
          <w:sz w:val="24"/>
          <w:szCs w:val="24"/>
        </w:rPr>
        <w:t>.</w:t>
      </w:r>
      <w:r w:rsidR="00C76BA9">
        <w:rPr>
          <w:rFonts w:ascii="Arial" w:hAnsi="Arial" w:cs="Arial"/>
          <w:sz w:val="24"/>
          <w:szCs w:val="24"/>
        </w:rPr>
        <w:t xml:space="preserve"> Sua transmissão ocorre através do contato </w:t>
      </w:r>
      <w:r w:rsidR="002D1A94">
        <w:rPr>
          <w:rFonts w:ascii="Arial" w:hAnsi="Arial" w:cs="Arial"/>
          <w:sz w:val="24"/>
          <w:szCs w:val="24"/>
        </w:rPr>
        <w:t>repetido com indivíduos multibacilares não tratados, onde a principal via de eliminação e mais provável porta de entrada no organismo são as vias áreas superiores.</w:t>
      </w:r>
      <w:r w:rsidR="00B45C25">
        <w:rPr>
          <w:rFonts w:ascii="Arial" w:hAnsi="Arial" w:cs="Arial"/>
          <w:sz w:val="24"/>
          <w:szCs w:val="24"/>
        </w:rPr>
        <w:t xml:space="preserve"> Essa enfermidade ocasiona incapacidades físicas </w:t>
      </w:r>
      <w:r w:rsidR="00C268D5">
        <w:rPr>
          <w:rFonts w:ascii="Arial" w:hAnsi="Arial" w:cs="Arial"/>
          <w:sz w:val="24"/>
          <w:szCs w:val="24"/>
        </w:rPr>
        <w:t xml:space="preserve">e deformidades, onde acarretam diversos problemas, como diminuição da capacidade de trabalho, limitação da vida social e problemas psicológicos. </w:t>
      </w:r>
      <w:r w:rsidR="00C76BA9">
        <w:rPr>
          <w:rFonts w:ascii="Arial" w:hAnsi="Arial" w:cs="Arial"/>
          <w:sz w:val="24"/>
          <w:szCs w:val="24"/>
        </w:rPr>
        <w:t xml:space="preserve"> Segundo a </w:t>
      </w:r>
      <w:r>
        <w:rPr>
          <w:rFonts w:ascii="Arial" w:hAnsi="Arial" w:cs="Arial"/>
          <w:sz w:val="24"/>
          <w:szCs w:val="24"/>
        </w:rPr>
        <w:t>Organização Mundial de Saúde e</w:t>
      </w:r>
      <w:r w:rsidR="00C76BA9">
        <w:rPr>
          <w:rFonts w:ascii="Arial" w:hAnsi="Arial" w:cs="Arial"/>
          <w:sz w:val="24"/>
          <w:szCs w:val="24"/>
        </w:rPr>
        <w:t>ssa patologia</w:t>
      </w:r>
      <w:r>
        <w:rPr>
          <w:rFonts w:ascii="Arial" w:hAnsi="Arial" w:cs="Arial"/>
          <w:sz w:val="24"/>
          <w:szCs w:val="24"/>
        </w:rPr>
        <w:t xml:space="preserve"> permanece como um problema de saúde pública. </w:t>
      </w:r>
      <w:r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Analisar os casos de hanseníase notificados no Ceará nos anos de 2018 a 2022. </w:t>
      </w:r>
      <w:r>
        <w:rPr>
          <w:rFonts w:ascii="Arial" w:hAnsi="Arial" w:cs="Arial"/>
          <w:b/>
          <w:sz w:val="24"/>
          <w:szCs w:val="24"/>
        </w:rPr>
        <w:t>METODOLOGIA:</w:t>
      </w:r>
      <w:r>
        <w:rPr>
          <w:rFonts w:ascii="Arial" w:hAnsi="Arial" w:cs="Arial"/>
          <w:sz w:val="24"/>
          <w:szCs w:val="24"/>
        </w:rPr>
        <w:t xml:space="preserve"> Estudo epidemiológico, descritivo, documental, quantitativo e retrospectivo. O estudo foi realizado em março de 2023, por meio da análise das informações provenientes do Sistema Nacional de Agravos de Notificação. A população constituiu-se em 8344 casos de hanseníase notificadas de 2018 a 2022. Os dados foram expressos em frequência absoluta e relativa. Foram respeitados os aspectos éticos, conforme resolução 510/2016, no uso de dados de domínio público.</w:t>
      </w:r>
      <w:r>
        <w:rPr>
          <w:rFonts w:ascii="Arial" w:hAnsi="Arial" w:cs="Arial"/>
          <w:b/>
          <w:sz w:val="24"/>
          <w:szCs w:val="24"/>
        </w:rPr>
        <w:t xml:space="preserve"> RESULTADOS:</w:t>
      </w:r>
      <w:r>
        <w:rPr>
          <w:rFonts w:ascii="Arial" w:hAnsi="Arial" w:cs="Arial"/>
          <w:sz w:val="24"/>
          <w:szCs w:val="24"/>
        </w:rPr>
        <w:t xml:space="preserve"> Avaliando-se a série histórica, houve um número de notificações elevado, totalizando 8344 nos últimos cinco anos. Identificou-se 2085 notificações no ano de 2018, 1920 notificações em 2019, </w:t>
      </w:r>
      <w:r>
        <w:rPr>
          <w:rFonts w:ascii="Arial" w:hAnsi="Arial" w:cs="Arial"/>
          <w:sz w:val="24"/>
          <w:szCs w:val="24"/>
        </w:rPr>
        <w:lastRenderedPageBreak/>
        <w:t xml:space="preserve">1434 notificações em 2020, 1522 notificações em 2021 e 1383 notificações no ano de 2022. Entre os anos de 2018 a 2022 observou-se uma inconsistência de dados, o que pode ser justificado pelo período de pandemia que diminui a busca por atendimento. De 2018 para 2020 houve uma diminuição de aproximadamente 35%. </w:t>
      </w:r>
      <w:r>
        <w:rPr>
          <w:rFonts w:ascii="Arial" w:hAnsi="Arial" w:cs="Arial"/>
          <w:b/>
          <w:sz w:val="24"/>
          <w:szCs w:val="24"/>
        </w:rPr>
        <w:t>CONCLUSÃO:</w:t>
      </w:r>
      <w:r>
        <w:rPr>
          <w:rFonts w:ascii="Arial" w:hAnsi="Arial" w:cs="Arial"/>
          <w:sz w:val="24"/>
          <w:szCs w:val="24"/>
        </w:rPr>
        <w:t xml:space="preserve"> Os números de notificação no estado do Ceará estão elevados, porém, houve diminuições significativas no período de pandemia. Sabendo que a hanseníase pode ser identificada, tratada e curada, é importante que existam estratégias de manejo clínico para o controle da doença. </w:t>
      </w:r>
    </w:p>
    <w:p w14:paraId="06C69717" w14:textId="62C2EA76" w:rsidR="0048007E" w:rsidRDefault="00A55C56" w:rsidP="00832B8D">
      <w:pPr>
        <w:jc w:val="both"/>
        <w:rPr>
          <w:rFonts w:ascii="Arial" w:hAnsi="Arial" w:cs="Arial"/>
          <w:sz w:val="24"/>
          <w:szCs w:val="24"/>
        </w:rPr>
      </w:pPr>
      <w:r w:rsidRPr="00A55C56">
        <w:rPr>
          <w:rFonts w:ascii="Arial" w:hAnsi="Arial" w:cs="Arial"/>
          <w:b/>
          <w:sz w:val="24"/>
          <w:szCs w:val="24"/>
        </w:rPr>
        <w:t>DESCRITORES: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573E">
        <w:rPr>
          <w:rFonts w:ascii="Arial" w:hAnsi="Arial" w:cs="Arial"/>
          <w:sz w:val="24"/>
          <w:szCs w:val="24"/>
        </w:rPr>
        <w:t>Hanseníase; Epidemiologia</w:t>
      </w:r>
      <w:r w:rsidR="0021047B">
        <w:rPr>
          <w:rFonts w:ascii="Arial" w:hAnsi="Arial" w:cs="Arial"/>
          <w:sz w:val="24"/>
          <w:szCs w:val="24"/>
        </w:rPr>
        <w:t xml:space="preserve"> clínica; </w:t>
      </w:r>
      <w:r w:rsidR="00832B8D">
        <w:rPr>
          <w:rFonts w:ascii="Arial" w:hAnsi="Arial" w:cs="Arial"/>
          <w:sz w:val="24"/>
          <w:szCs w:val="24"/>
        </w:rPr>
        <w:t xml:space="preserve">Organização Mundial da Saúde. </w:t>
      </w:r>
    </w:p>
    <w:p w14:paraId="663E35C5" w14:textId="185154F8" w:rsidR="0048007E" w:rsidRDefault="0048007E" w:rsidP="0048007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REFERÊNCIAS: </w:t>
      </w:r>
    </w:p>
    <w:p w14:paraId="7BA1BC6D" w14:textId="4FFFD7A7" w:rsidR="0048007E" w:rsidRPr="0047391F" w:rsidRDefault="00C268D5" w:rsidP="0048007E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47391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JESUS, Isabela Luísa Rodrigues, </w:t>
      </w:r>
      <w:r w:rsidRPr="0047391F">
        <w:rPr>
          <w:rFonts w:ascii="Arial" w:eastAsiaTheme="minorHAnsi" w:hAnsi="Arial" w:cs="Arial"/>
          <w:i/>
          <w:color w:val="000000" w:themeColor="text1"/>
          <w:sz w:val="24"/>
          <w:szCs w:val="24"/>
        </w:rPr>
        <w:t>et al</w:t>
      </w:r>
      <w:r w:rsidRPr="0047391F">
        <w:rPr>
          <w:rFonts w:ascii="Arial" w:eastAsiaTheme="minorHAnsi" w:hAnsi="Arial" w:cs="Arial"/>
          <w:color w:val="000000" w:themeColor="text1"/>
          <w:sz w:val="24"/>
          <w:szCs w:val="24"/>
        </w:rPr>
        <w:t>. Hanseníase e vulnerabilidade: uma revisão de escopo.</w:t>
      </w:r>
      <w:r w:rsidR="00A55C56" w:rsidRPr="0047391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A55C56" w:rsidRPr="0047391F">
        <w:rPr>
          <w:rFonts w:ascii="Arial" w:eastAsiaTheme="minorHAnsi" w:hAnsi="Arial" w:cs="Arial"/>
          <w:b/>
          <w:color w:val="000000" w:themeColor="text1"/>
          <w:sz w:val="24"/>
          <w:szCs w:val="24"/>
        </w:rPr>
        <w:t>Revista Ciência &amp; Saúde Coletiva</w:t>
      </w:r>
      <w:r w:rsidR="00A55C56" w:rsidRPr="0047391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v.28, n.1, p.143-154, 2023. Disponível em: </w:t>
      </w:r>
      <w:hyperlink r:id="rId7" w:history="1">
        <w:r w:rsidR="00A55C56" w:rsidRPr="00A7573E">
          <w:rPr>
            <w:rStyle w:val="Hyperlink"/>
            <w:rFonts w:ascii="Arial" w:eastAsiaTheme="minorHAnsi" w:hAnsi="Arial" w:cs="Arial"/>
            <w:color w:val="000000" w:themeColor="text1"/>
            <w:sz w:val="24"/>
            <w:szCs w:val="24"/>
            <w:u w:val="none"/>
          </w:rPr>
          <w:t>https://www.scielo.br/j/csc/a/CmLqBCKP6rZjBFd79dgd8SR/?format=pdf&amp;lang=pt</w:t>
        </w:r>
      </w:hyperlink>
      <w:r w:rsidR="00A55C56" w:rsidRPr="00A7573E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A55C56" w:rsidRPr="0047391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Acesso em: 31 mar. de 2023.</w:t>
      </w:r>
    </w:p>
    <w:p w14:paraId="2500F451" w14:textId="23A6F3D6" w:rsidR="00A55C56" w:rsidRPr="0047391F" w:rsidRDefault="0047391F" w:rsidP="0048007E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47391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ARAÚJO, Sara Vitória Martins, </w:t>
      </w:r>
      <w:r w:rsidRPr="0047391F">
        <w:rPr>
          <w:rFonts w:ascii="Arial" w:eastAsiaTheme="minorHAnsi" w:hAnsi="Arial" w:cs="Arial"/>
          <w:i/>
          <w:color w:val="000000" w:themeColor="text1"/>
          <w:sz w:val="24"/>
          <w:szCs w:val="24"/>
        </w:rPr>
        <w:t>et al</w:t>
      </w:r>
      <w:r w:rsidRPr="0047391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Complicações neuronais e incapacidades adquiridas pós-hanseníase. </w:t>
      </w:r>
      <w:r w:rsidRPr="0047391F">
        <w:rPr>
          <w:rFonts w:ascii="Arial" w:eastAsiaTheme="minorHAnsi" w:hAnsi="Arial" w:cs="Arial"/>
          <w:b/>
          <w:color w:val="000000" w:themeColor="text1"/>
          <w:sz w:val="24"/>
          <w:szCs w:val="24"/>
        </w:rPr>
        <w:t>Revista Eletrônica Acervo Saúde</w:t>
      </w:r>
      <w:r w:rsidRPr="0047391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v.23, n.1, p.1-11, 01/2023. Disponível em: </w:t>
      </w:r>
      <w:hyperlink r:id="rId8" w:history="1">
        <w:r w:rsidRPr="00A7573E">
          <w:rPr>
            <w:rStyle w:val="Hyperlink"/>
            <w:rFonts w:ascii="Arial" w:eastAsiaTheme="minorHAnsi" w:hAnsi="Arial" w:cs="Arial"/>
            <w:color w:val="000000" w:themeColor="text1"/>
            <w:sz w:val="24"/>
            <w:szCs w:val="24"/>
            <w:u w:val="none"/>
          </w:rPr>
          <w:t>https://acervomais.com.br/index.php/saude/article/view/11767</w:t>
        </w:r>
      </w:hyperlink>
      <w:r w:rsidRPr="0047391F">
        <w:rPr>
          <w:rFonts w:ascii="Arial" w:eastAsiaTheme="minorHAnsi" w:hAnsi="Arial" w:cs="Arial"/>
          <w:color w:val="000000" w:themeColor="text1"/>
          <w:sz w:val="24"/>
          <w:szCs w:val="24"/>
        </w:rPr>
        <w:t>. Acesso em: 31 mar. de 2023.</w:t>
      </w:r>
    </w:p>
    <w:p w14:paraId="56E516B5" w14:textId="3C339814" w:rsidR="0047391F" w:rsidRPr="0047391F" w:rsidRDefault="0047391F" w:rsidP="0048007E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47391F">
        <w:rPr>
          <w:rFonts w:ascii="Arial" w:eastAsiaTheme="minorHAnsi" w:hAnsi="Arial" w:cs="Arial"/>
          <w:color w:val="000000" w:themeColor="text1"/>
          <w:sz w:val="24"/>
          <w:szCs w:val="24"/>
        </w:rPr>
        <w:t>DATASUS.tabnet.datasus.gov.br/tabnet/tabnet.htm. Disponível em: https://datasus.saude.gov.br/informacoes-de-saude-tabnet/. Acesso em: 28 mar de 2023.</w:t>
      </w: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E6AFF" w14:textId="77777777" w:rsidR="00B02938" w:rsidRDefault="00B02938" w:rsidP="006853BB">
      <w:pPr>
        <w:spacing w:after="0" w:line="240" w:lineRule="auto"/>
      </w:pPr>
      <w:r>
        <w:separator/>
      </w:r>
    </w:p>
  </w:endnote>
  <w:endnote w:type="continuationSeparator" w:id="0">
    <w:p w14:paraId="5CD603C0" w14:textId="77777777" w:rsidR="00B02938" w:rsidRDefault="00B0293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FFA86" w14:textId="77777777" w:rsidR="00B02938" w:rsidRDefault="00B02938" w:rsidP="006853BB">
      <w:pPr>
        <w:spacing w:after="0" w:line="240" w:lineRule="auto"/>
      </w:pPr>
      <w:r>
        <w:separator/>
      </w:r>
    </w:p>
  </w:footnote>
  <w:footnote w:type="continuationSeparator" w:id="0">
    <w:p w14:paraId="033125C1" w14:textId="77777777" w:rsidR="00B02938" w:rsidRDefault="00B0293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0B2E56"/>
    <w:rsid w:val="001570FA"/>
    <w:rsid w:val="00193200"/>
    <w:rsid w:val="0021047B"/>
    <w:rsid w:val="00211EE2"/>
    <w:rsid w:val="002B3914"/>
    <w:rsid w:val="002D1A94"/>
    <w:rsid w:val="0031484E"/>
    <w:rsid w:val="00315BFF"/>
    <w:rsid w:val="003523C1"/>
    <w:rsid w:val="003E4BF5"/>
    <w:rsid w:val="004475DE"/>
    <w:rsid w:val="0047391F"/>
    <w:rsid w:val="00476044"/>
    <w:rsid w:val="0048007E"/>
    <w:rsid w:val="004865C8"/>
    <w:rsid w:val="00502D9D"/>
    <w:rsid w:val="00534744"/>
    <w:rsid w:val="005453FF"/>
    <w:rsid w:val="00597AED"/>
    <w:rsid w:val="005E00AA"/>
    <w:rsid w:val="005E17B8"/>
    <w:rsid w:val="006853BB"/>
    <w:rsid w:val="006A07D2"/>
    <w:rsid w:val="007E2219"/>
    <w:rsid w:val="00803A5C"/>
    <w:rsid w:val="00806447"/>
    <w:rsid w:val="00832B8D"/>
    <w:rsid w:val="0089163C"/>
    <w:rsid w:val="008B06B7"/>
    <w:rsid w:val="008F02C2"/>
    <w:rsid w:val="00964993"/>
    <w:rsid w:val="00A55C56"/>
    <w:rsid w:val="00A7573E"/>
    <w:rsid w:val="00A971D6"/>
    <w:rsid w:val="00AC277F"/>
    <w:rsid w:val="00AF0F0F"/>
    <w:rsid w:val="00B02938"/>
    <w:rsid w:val="00B45C25"/>
    <w:rsid w:val="00BB692F"/>
    <w:rsid w:val="00C268D5"/>
    <w:rsid w:val="00C76BA9"/>
    <w:rsid w:val="00CC73BA"/>
    <w:rsid w:val="00CD15D0"/>
    <w:rsid w:val="00D26B20"/>
    <w:rsid w:val="00DF46EE"/>
    <w:rsid w:val="00E32852"/>
    <w:rsid w:val="00E46875"/>
    <w:rsid w:val="00E92155"/>
    <w:rsid w:val="00F2477C"/>
    <w:rsid w:val="00F62B6C"/>
    <w:rsid w:val="00F8323D"/>
    <w:rsid w:val="00FC6A27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A55C56"/>
    <w:rPr>
      <w:color w:val="0563C1" w:themeColor="hyperlink"/>
      <w:u w:val="single"/>
    </w:rPr>
  </w:style>
  <w:style w:type="paragraph" w:customStyle="1" w:styleId="s3">
    <w:name w:val="s3"/>
    <w:basedOn w:val="Normal"/>
    <w:rsid w:val="00A971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5">
    <w:name w:val="bumpedfont15"/>
    <w:basedOn w:val="Fontepargpadro"/>
    <w:rsid w:val="00A97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ervomais.com.br/index.php/saude/article/view/117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lo.br/j/csc/a/CmLqBCKP6rZjBFd79dgd8SR/?format=pdf&amp;lang=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C950-5B48-46FF-84C5-522A383B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3</cp:revision>
  <dcterms:created xsi:type="dcterms:W3CDTF">2023-04-02T22:30:00Z</dcterms:created>
  <dcterms:modified xsi:type="dcterms:W3CDTF">2023-04-06T01:44:00Z</dcterms:modified>
</cp:coreProperties>
</file>