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C0B8C" w14:textId="1A441454" w:rsidR="002674E0" w:rsidRPr="004A2166" w:rsidRDefault="002674E0">
      <w:pPr>
        <w:spacing w:line="240" w:lineRule="auto"/>
        <w:jc w:val="center"/>
        <w:rPr>
          <w:rFonts w:ascii="Times New Roman" w:eastAsia="Times New Roman" w:hAnsi="Times New Roman" w:cs="Times New Roman"/>
          <w:b/>
          <w:sz w:val="28"/>
          <w:szCs w:val="28"/>
        </w:rPr>
      </w:pPr>
      <w:r w:rsidRPr="004A2166">
        <w:rPr>
          <w:rFonts w:ascii="Times New Roman" w:eastAsia="Times New Roman" w:hAnsi="Times New Roman" w:cs="Times New Roman"/>
          <w:b/>
          <w:sz w:val="28"/>
          <w:szCs w:val="28"/>
        </w:rPr>
        <w:t>CIDADES SAUDÁVEIS E SUSTENTÁVEIS: POLÍTICAS PÚBLICAS EM MATÉRIAS DE MEIO AMBIENTE E SAÚDE EM UMA ABORDAGEM DE DIREITO INTERNACIONAL E COMPARADO</w:t>
      </w:r>
    </w:p>
    <w:p w14:paraId="00000004" w14:textId="77777777" w:rsidR="00F60C3C" w:rsidRPr="004A2166" w:rsidRDefault="00F60C3C">
      <w:pPr>
        <w:spacing w:line="240" w:lineRule="auto"/>
        <w:jc w:val="center"/>
        <w:rPr>
          <w:rFonts w:ascii="Times New Roman" w:eastAsia="Times New Roman" w:hAnsi="Times New Roman" w:cs="Times New Roman"/>
          <w:b/>
          <w:sz w:val="24"/>
          <w:szCs w:val="24"/>
        </w:rPr>
      </w:pPr>
    </w:p>
    <w:p w14:paraId="00000005" w14:textId="5B2F8A23" w:rsidR="00F60C3C" w:rsidRPr="004A2166" w:rsidRDefault="002674E0">
      <w:pPr>
        <w:spacing w:line="360" w:lineRule="auto"/>
        <w:jc w:val="center"/>
        <w:rPr>
          <w:rFonts w:ascii="Times New Roman" w:eastAsia="Times New Roman" w:hAnsi="Times New Roman" w:cs="Times New Roman"/>
          <w:b/>
          <w:i/>
          <w:sz w:val="24"/>
          <w:szCs w:val="24"/>
        </w:rPr>
      </w:pPr>
      <w:r w:rsidRPr="004A2166">
        <w:rPr>
          <w:rFonts w:ascii="Times New Roman" w:eastAsia="Times New Roman" w:hAnsi="Times New Roman" w:cs="Times New Roman"/>
          <w:b/>
          <w:i/>
          <w:sz w:val="24"/>
          <w:szCs w:val="24"/>
        </w:rPr>
        <w:t>Buccioli</w:t>
      </w:r>
      <w:r w:rsidR="00E41450" w:rsidRPr="004A2166">
        <w:rPr>
          <w:rFonts w:ascii="Times New Roman" w:eastAsia="Times New Roman" w:hAnsi="Times New Roman" w:cs="Times New Roman"/>
          <w:b/>
          <w:i/>
          <w:sz w:val="24"/>
          <w:szCs w:val="24"/>
        </w:rPr>
        <w:t xml:space="preserve">, </w:t>
      </w:r>
      <w:r w:rsidRPr="004A2166">
        <w:rPr>
          <w:rFonts w:ascii="Times New Roman" w:eastAsia="Times New Roman" w:hAnsi="Times New Roman" w:cs="Times New Roman"/>
          <w:b/>
          <w:i/>
          <w:sz w:val="24"/>
          <w:szCs w:val="24"/>
        </w:rPr>
        <w:t xml:space="preserve">Beatriz </w:t>
      </w:r>
      <w:proofErr w:type="gramStart"/>
      <w:r w:rsidRPr="004A2166">
        <w:rPr>
          <w:rFonts w:ascii="Times New Roman" w:eastAsia="Times New Roman" w:hAnsi="Times New Roman" w:cs="Times New Roman"/>
          <w:b/>
          <w:i/>
          <w:sz w:val="24"/>
          <w:szCs w:val="24"/>
        </w:rPr>
        <w:t>Bernardino</w:t>
      </w:r>
      <w:r w:rsidR="00E41450" w:rsidRPr="004A2166">
        <w:rPr>
          <w:rFonts w:ascii="Times New Roman" w:eastAsia="Times New Roman" w:hAnsi="Times New Roman" w:cs="Times New Roman"/>
          <w:b/>
          <w:i/>
          <w:sz w:val="24"/>
          <w:szCs w:val="24"/>
        </w:rPr>
        <w:t>.</w:t>
      </w:r>
      <w:proofErr w:type="gramEnd"/>
      <w:r w:rsidR="00E41450" w:rsidRPr="004A2166">
        <w:rPr>
          <w:rFonts w:ascii="Times New Roman" w:eastAsia="Times New Roman" w:hAnsi="Times New Roman" w:cs="Times New Roman"/>
          <w:b/>
          <w:i/>
          <w:sz w:val="24"/>
          <w:szCs w:val="24"/>
          <w:vertAlign w:val="superscript"/>
        </w:rPr>
        <w:t>1</w:t>
      </w:r>
      <w:r w:rsidR="00E41450" w:rsidRPr="004A2166">
        <w:rPr>
          <w:rFonts w:ascii="Times New Roman" w:eastAsia="Times New Roman" w:hAnsi="Times New Roman" w:cs="Times New Roman"/>
          <w:b/>
          <w:i/>
          <w:sz w:val="24"/>
          <w:szCs w:val="24"/>
        </w:rPr>
        <w:t xml:space="preserve">; </w:t>
      </w:r>
      <w:r w:rsidRPr="004A2166">
        <w:rPr>
          <w:rFonts w:ascii="Times New Roman" w:eastAsia="Times New Roman" w:hAnsi="Times New Roman" w:cs="Times New Roman"/>
          <w:b/>
          <w:i/>
          <w:sz w:val="24"/>
          <w:szCs w:val="24"/>
        </w:rPr>
        <w:t>Spinieli</w:t>
      </w:r>
      <w:r w:rsidR="00E41450" w:rsidRPr="004A2166">
        <w:rPr>
          <w:rFonts w:ascii="Times New Roman" w:eastAsia="Times New Roman" w:hAnsi="Times New Roman" w:cs="Times New Roman"/>
          <w:b/>
          <w:i/>
          <w:sz w:val="24"/>
          <w:szCs w:val="24"/>
        </w:rPr>
        <w:t xml:space="preserve">, </w:t>
      </w:r>
      <w:r w:rsidRPr="004A2166">
        <w:rPr>
          <w:rFonts w:ascii="Times New Roman" w:eastAsia="Times New Roman" w:hAnsi="Times New Roman" w:cs="Times New Roman"/>
          <w:b/>
          <w:i/>
          <w:sz w:val="24"/>
          <w:szCs w:val="24"/>
        </w:rPr>
        <w:t>André Luiz Pereira</w:t>
      </w:r>
      <w:r w:rsidR="00E41450" w:rsidRPr="004A2166">
        <w:rPr>
          <w:rFonts w:ascii="Times New Roman" w:eastAsia="Times New Roman" w:hAnsi="Times New Roman" w:cs="Times New Roman"/>
          <w:b/>
          <w:i/>
          <w:sz w:val="24"/>
          <w:szCs w:val="24"/>
        </w:rPr>
        <w:t>.</w:t>
      </w:r>
      <w:r w:rsidR="00E41450" w:rsidRPr="004A2166">
        <w:rPr>
          <w:rFonts w:ascii="Times New Roman" w:eastAsia="Times New Roman" w:hAnsi="Times New Roman" w:cs="Times New Roman"/>
          <w:b/>
          <w:i/>
          <w:sz w:val="24"/>
          <w:szCs w:val="24"/>
          <w:vertAlign w:val="superscript"/>
        </w:rPr>
        <w:t>2</w:t>
      </w:r>
      <w:r w:rsidR="00E41450" w:rsidRPr="004A2166">
        <w:rPr>
          <w:rFonts w:ascii="Times New Roman" w:eastAsia="Times New Roman" w:hAnsi="Times New Roman" w:cs="Times New Roman"/>
          <w:b/>
          <w:i/>
          <w:sz w:val="24"/>
          <w:szCs w:val="24"/>
        </w:rPr>
        <w:t xml:space="preserve">; </w:t>
      </w:r>
      <w:r w:rsidRPr="004A2166">
        <w:rPr>
          <w:rFonts w:ascii="Times New Roman" w:eastAsia="Times New Roman" w:hAnsi="Times New Roman" w:cs="Times New Roman"/>
          <w:b/>
          <w:i/>
          <w:sz w:val="24"/>
          <w:szCs w:val="24"/>
        </w:rPr>
        <w:t>Souza</w:t>
      </w:r>
      <w:r w:rsidR="00E41450" w:rsidRPr="004A2166">
        <w:rPr>
          <w:rFonts w:ascii="Times New Roman" w:eastAsia="Times New Roman" w:hAnsi="Times New Roman" w:cs="Times New Roman"/>
          <w:b/>
          <w:i/>
          <w:sz w:val="24"/>
          <w:szCs w:val="24"/>
        </w:rPr>
        <w:t xml:space="preserve">, </w:t>
      </w:r>
      <w:r w:rsidRPr="004A2166">
        <w:rPr>
          <w:rFonts w:ascii="Times New Roman" w:eastAsia="Times New Roman" w:hAnsi="Times New Roman" w:cs="Times New Roman"/>
          <w:b/>
          <w:i/>
          <w:sz w:val="24"/>
          <w:szCs w:val="24"/>
        </w:rPr>
        <w:t>Letícia de Paula</w:t>
      </w:r>
      <w:r w:rsidR="00E41450" w:rsidRPr="004A2166">
        <w:rPr>
          <w:rFonts w:ascii="Times New Roman" w:eastAsia="Times New Roman" w:hAnsi="Times New Roman" w:cs="Times New Roman"/>
          <w:b/>
          <w:i/>
          <w:sz w:val="24"/>
          <w:szCs w:val="24"/>
        </w:rPr>
        <w:t>.</w:t>
      </w:r>
      <w:r w:rsidRPr="004A2166">
        <w:rPr>
          <w:rFonts w:ascii="Times New Roman" w:eastAsia="Times New Roman" w:hAnsi="Times New Roman" w:cs="Times New Roman"/>
          <w:b/>
          <w:i/>
          <w:sz w:val="24"/>
          <w:szCs w:val="24"/>
          <w:vertAlign w:val="superscript"/>
        </w:rPr>
        <w:t>3</w:t>
      </w:r>
      <w:r w:rsidRPr="004A2166">
        <w:rPr>
          <w:rFonts w:ascii="Times New Roman" w:eastAsia="Times New Roman" w:hAnsi="Times New Roman" w:cs="Times New Roman"/>
          <w:b/>
          <w:i/>
          <w:sz w:val="24"/>
          <w:szCs w:val="24"/>
        </w:rPr>
        <w:t>; Silva, Gabriela Fideles.</w:t>
      </w:r>
      <w:r w:rsidRPr="004A2166">
        <w:rPr>
          <w:rFonts w:ascii="Times New Roman" w:eastAsia="Times New Roman" w:hAnsi="Times New Roman" w:cs="Times New Roman"/>
          <w:b/>
          <w:i/>
          <w:sz w:val="24"/>
          <w:szCs w:val="24"/>
          <w:vertAlign w:val="superscript"/>
        </w:rPr>
        <w:t>4</w:t>
      </w:r>
      <w:r w:rsidRPr="004A2166">
        <w:rPr>
          <w:rFonts w:ascii="Times New Roman" w:eastAsia="Times New Roman" w:hAnsi="Times New Roman" w:cs="Times New Roman"/>
          <w:b/>
          <w:i/>
          <w:sz w:val="24"/>
          <w:szCs w:val="24"/>
        </w:rPr>
        <w:t>; Borges, Daniel Damásio.</w:t>
      </w:r>
      <w:r w:rsidRPr="004A2166">
        <w:rPr>
          <w:rFonts w:ascii="Times New Roman" w:eastAsia="Times New Roman" w:hAnsi="Times New Roman" w:cs="Times New Roman"/>
          <w:b/>
          <w:i/>
          <w:sz w:val="24"/>
          <w:szCs w:val="24"/>
          <w:vertAlign w:val="superscript"/>
        </w:rPr>
        <w:t>5</w:t>
      </w:r>
    </w:p>
    <w:p w14:paraId="00000006" w14:textId="77777777" w:rsidR="00F60C3C" w:rsidRPr="003B070E" w:rsidRDefault="00E41450">
      <w:pPr>
        <w:spacing w:line="240" w:lineRule="auto"/>
        <w:jc w:val="both"/>
        <w:rPr>
          <w:rFonts w:ascii="Times New Roman" w:eastAsia="Times New Roman" w:hAnsi="Times New Roman" w:cs="Times New Roman"/>
          <w:b/>
          <w:sz w:val="20"/>
          <w:szCs w:val="24"/>
        </w:rPr>
      </w:pPr>
      <w:r w:rsidRPr="004A2166">
        <w:rPr>
          <w:rFonts w:ascii="Times New Roman" w:eastAsia="Times New Roman" w:hAnsi="Times New Roman" w:cs="Times New Roman"/>
          <w:b/>
          <w:i/>
          <w:sz w:val="24"/>
          <w:szCs w:val="24"/>
        </w:rPr>
        <w:t xml:space="preserve"> </w:t>
      </w:r>
    </w:p>
    <w:p w14:paraId="00000007" w14:textId="73F54650" w:rsidR="00F60C3C" w:rsidRPr="004A2166" w:rsidRDefault="002674E0">
      <w:pPr>
        <w:spacing w:line="360" w:lineRule="auto"/>
        <w:jc w:val="center"/>
        <w:rPr>
          <w:rFonts w:ascii="Times New Roman" w:eastAsia="Times New Roman" w:hAnsi="Times New Roman" w:cs="Times New Roman"/>
          <w:sz w:val="20"/>
          <w:szCs w:val="20"/>
        </w:rPr>
      </w:pPr>
      <w:proofErr w:type="gramStart"/>
      <w:r w:rsidRPr="004A2166">
        <w:rPr>
          <w:rFonts w:ascii="Times New Roman" w:eastAsia="Times New Roman" w:hAnsi="Times New Roman" w:cs="Times New Roman"/>
          <w:sz w:val="20"/>
          <w:szCs w:val="20"/>
        </w:rPr>
        <w:t>1</w:t>
      </w:r>
      <w:proofErr w:type="gramEnd"/>
      <w:r w:rsidRPr="004A2166">
        <w:rPr>
          <w:rFonts w:ascii="Times New Roman" w:eastAsia="Times New Roman" w:hAnsi="Times New Roman" w:cs="Times New Roman"/>
          <w:sz w:val="20"/>
          <w:szCs w:val="20"/>
        </w:rPr>
        <w:t xml:space="preserve"> Graduanda em</w:t>
      </w:r>
      <w:r w:rsidR="00E41450" w:rsidRPr="004A2166">
        <w:rPr>
          <w:rFonts w:ascii="Times New Roman" w:eastAsia="Times New Roman" w:hAnsi="Times New Roman" w:cs="Times New Roman"/>
          <w:sz w:val="20"/>
          <w:szCs w:val="20"/>
        </w:rPr>
        <w:t xml:space="preserve"> </w:t>
      </w:r>
      <w:r w:rsidRPr="004A2166">
        <w:rPr>
          <w:rFonts w:ascii="Times New Roman" w:eastAsia="Times New Roman" w:hAnsi="Times New Roman" w:cs="Times New Roman"/>
          <w:sz w:val="20"/>
          <w:szCs w:val="20"/>
        </w:rPr>
        <w:t>Direito</w:t>
      </w:r>
      <w:r w:rsidR="00E41450" w:rsidRPr="004A2166">
        <w:rPr>
          <w:rFonts w:ascii="Times New Roman" w:eastAsia="Times New Roman" w:hAnsi="Times New Roman" w:cs="Times New Roman"/>
          <w:sz w:val="20"/>
          <w:szCs w:val="20"/>
        </w:rPr>
        <w:t xml:space="preserve"> pela Universi</w:t>
      </w:r>
      <w:r w:rsidRPr="004A2166">
        <w:rPr>
          <w:rFonts w:ascii="Times New Roman" w:eastAsia="Times New Roman" w:hAnsi="Times New Roman" w:cs="Times New Roman"/>
          <w:sz w:val="20"/>
          <w:szCs w:val="20"/>
        </w:rPr>
        <w:t>dade Estadual Paulista</w:t>
      </w:r>
      <w:r w:rsidR="00E41450" w:rsidRPr="004A2166">
        <w:rPr>
          <w:rFonts w:ascii="Times New Roman" w:eastAsia="Times New Roman" w:hAnsi="Times New Roman" w:cs="Times New Roman"/>
          <w:sz w:val="20"/>
          <w:szCs w:val="20"/>
        </w:rPr>
        <w:t xml:space="preserve">, e-mail: </w:t>
      </w:r>
      <w:hyperlink r:id="rId9" w:history="1">
        <w:r w:rsidR="00FD605E" w:rsidRPr="00AF6021">
          <w:rPr>
            <w:rStyle w:val="Hyperlink"/>
            <w:rFonts w:ascii="Times New Roman" w:eastAsia="Times New Roman" w:hAnsi="Times New Roman" w:cs="Times New Roman"/>
            <w:sz w:val="20"/>
            <w:szCs w:val="20"/>
          </w:rPr>
          <w:t>bbbuccioli@gmail.com</w:t>
        </w:r>
      </w:hyperlink>
      <w:r w:rsidRPr="004A2166">
        <w:rPr>
          <w:rFonts w:ascii="Times New Roman" w:eastAsia="Times New Roman" w:hAnsi="Times New Roman" w:cs="Times New Roman"/>
          <w:sz w:val="20"/>
          <w:szCs w:val="20"/>
        </w:rPr>
        <w:t xml:space="preserve"> </w:t>
      </w:r>
    </w:p>
    <w:p w14:paraId="00000008" w14:textId="7C9BBAD9" w:rsidR="00F60C3C" w:rsidRPr="004A2166" w:rsidRDefault="00E41450">
      <w:pPr>
        <w:spacing w:line="360" w:lineRule="auto"/>
        <w:jc w:val="center"/>
        <w:rPr>
          <w:rFonts w:ascii="Times New Roman" w:eastAsia="Times New Roman" w:hAnsi="Times New Roman" w:cs="Times New Roman"/>
          <w:sz w:val="20"/>
          <w:szCs w:val="20"/>
        </w:rPr>
      </w:pPr>
      <w:proofErr w:type="gramStart"/>
      <w:r w:rsidRPr="004A2166">
        <w:rPr>
          <w:rFonts w:ascii="Times New Roman" w:eastAsia="Times New Roman" w:hAnsi="Times New Roman" w:cs="Times New Roman"/>
          <w:sz w:val="20"/>
          <w:szCs w:val="20"/>
        </w:rPr>
        <w:t>2</w:t>
      </w:r>
      <w:proofErr w:type="gramEnd"/>
      <w:r w:rsidRPr="004A2166">
        <w:rPr>
          <w:rFonts w:ascii="Times New Roman" w:eastAsia="Times New Roman" w:hAnsi="Times New Roman" w:cs="Times New Roman"/>
          <w:sz w:val="20"/>
          <w:szCs w:val="20"/>
        </w:rPr>
        <w:t xml:space="preserve"> </w:t>
      </w:r>
      <w:r w:rsidR="002674E0" w:rsidRPr="004A2166">
        <w:rPr>
          <w:rFonts w:ascii="Times New Roman" w:eastAsia="Times New Roman" w:hAnsi="Times New Roman" w:cs="Times New Roman"/>
          <w:sz w:val="20"/>
          <w:szCs w:val="20"/>
        </w:rPr>
        <w:t>Mestrando</w:t>
      </w:r>
      <w:r w:rsidRPr="004A2166">
        <w:rPr>
          <w:rFonts w:ascii="Times New Roman" w:eastAsia="Times New Roman" w:hAnsi="Times New Roman" w:cs="Times New Roman"/>
          <w:sz w:val="20"/>
          <w:szCs w:val="20"/>
        </w:rPr>
        <w:t xml:space="preserve"> em </w:t>
      </w:r>
      <w:r w:rsidR="002674E0" w:rsidRPr="004A2166">
        <w:rPr>
          <w:rFonts w:ascii="Times New Roman" w:eastAsia="Times New Roman" w:hAnsi="Times New Roman" w:cs="Times New Roman"/>
          <w:sz w:val="20"/>
          <w:szCs w:val="20"/>
        </w:rPr>
        <w:t>Direito</w:t>
      </w:r>
      <w:r w:rsidRPr="004A2166">
        <w:rPr>
          <w:rFonts w:ascii="Times New Roman" w:eastAsia="Times New Roman" w:hAnsi="Times New Roman" w:cs="Times New Roman"/>
          <w:sz w:val="20"/>
          <w:szCs w:val="20"/>
        </w:rPr>
        <w:t xml:space="preserve"> pela Universi</w:t>
      </w:r>
      <w:r w:rsidR="002674E0" w:rsidRPr="004A2166">
        <w:rPr>
          <w:rFonts w:ascii="Times New Roman" w:eastAsia="Times New Roman" w:hAnsi="Times New Roman" w:cs="Times New Roman"/>
          <w:sz w:val="20"/>
          <w:szCs w:val="20"/>
        </w:rPr>
        <w:t>dade Estadual Paulista</w:t>
      </w:r>
      <w:r w:rsidRPr="004A2166">
        <w:rPr>
          <w:rFonts w:ascii="Times New Roman" w:eastAsia="Times New Roman" w:hAnsi="Times New Roman" w:cs="Times New Roman"/>
          <w:sz w:val="20"/>
          <w:szCs w:val="20"/>
        </w:rPr>
        <w:t xml:space="preserve">, e-mail: </w:t>
      </w:r>
      <w:hyperlink r:id="rId10" w:history="1">
        <w:r w:rsidR="002674E0" w:rsidRPr="004A2166">
          <w:rPr>
            <w:rStyle w:val="Hyperlink"/>
            <w:rFonts w:ascii="Times New Roman" w:eastAsia="Times New Roman" w:hAnsi="Times New Roman" w:cs="Times New Roman"/>
            <w:sz w:val="20"/>
            <w:szCs w:val="20"/>
          </w:rPr>
          <w:t>andre.spinieli@unesp</w:t>
        </w:r>
      </w:hyperlink>
      <w:r w:rsidR="002674E0" w:rsidRPr="004A2166">
        <w:rPr>
          <w:rFonts w:ascii="Times New Roman" w:eastAsia="Times New Roman" w:hAnsi="Times New Roman" w:cs="Times New Roman"/>
          <w:color w:val="1155CC"/>
          <w:sz w:val="20"/>
          <w:szCs w:val="20"/>
          <w:u w:val="single"/>
        </w:rPr>
        <w:t>.br</w:t>
      </w:r>
      <w:r w:rsidR="002674E0" w:rsidRPr="004A2166">
        <w:rPr>
          <w:rFonts w:ascii="Times New Roman" w:eastAsia="Times New Roman" w:hAnsi="Times New Roman" w:cs="Times New Roman"/>
          <w:sz w:val="20"/>
          <w:szCs w:val="20"/>
        </w:rPr>
        <w:t xml:space="preserve"> </w:t>
      </w:r>
    </w:p>
    <w:p w14:paraId="7D5C1169" w14:textId="3DC706C0" w:rsidR="002674E0" w:rsidRPr="004A2166" w:rsidRDefault="00E41450">
      <w:pPr>
        <w:spacing w:line="360" w:lineRule="auto"/>
        <w:jc w:val="center"/>
        <w:rPr>
          <w:rFonts w:ascii="Times New Roman" w:eastAsia="Times New Roman" w:hAnsi="Times New Roman" w:cs="Times New Roman"/>
          <w:sz w:val="20"/>
          <w:szCs w:val="20"/>
        </w:rPr>
      </w:pPr>
      <w:proofErr w:type="gramStart"/>
      <w:r w:rsidRPr="004A2166">
        <w:rPr>
          <w:rFonts w:ascii="Times New Roman" w:eastAsia="Times New Roman" w:hAnsi="Times New Roman" w:cs="Times New Roman"/>
          <w:sz w:val="20"/>
          <w:szCs w:val="20"/>
        </w:rPr>
        <w:t>3</w:t>
      </w:r>
      <w:proofErr w:type="gramEnd"/>
      <w:r w:rsidRPr="004A2166">
        <w:rPr>
          <w:rFonts w:ascii="Times New Roman" w:eastAsia="Times New Roman" w:hAnsi="Times New Roman" w:cs="Times New Roman"/>
          <w:sz w:val="20"/>
          <w:szCs w:val="20"/>
        </w:rPr>
        <w:t xml:space="preserve"> </w:t>
      </w:r>
      <w:r w:rsidR="002674E0" w:rsidRPr="004A2166">
        <w:rPr>
          <w:rFonts w:ascii="Times New Roman" w:eastAsia="Times New Roman" w:hAnsi="Times New Roman" w:cs="Times New Roman"/>
          <w:sz w:val="20"/>
          <w:szCs w:val="20"/>
        </w:rPr>
        <w:t xml:space="preserve">Graduanda em Arq. </w:t>
      </w:r>
      <w:proofErr w:type="gramStart"/>
      <w:r w:rsidR="002674E0" w:rsidRPr="004A2166">
        <w:rPr>
          <w:rFonts w:ascii="Times New Roman" w:eastAsia="Times New Roman" w:hAnsi="Times New Roman" w:cs="Times New Roman"/>
          <w:sz w:val="20"/>
          <w:szCs w:val="20"/>
        </w:rPr>
        <w:t>e</w:t>
      </w:r>
      <w:proofErr w:type="gramEnd"/>
      <w:r w:rsidR="002674E0" w:rsidRPr="004A2166">
        <w:rPr>
          <w:rFonts w:ascii="Times New Roman" w:eastAsia="Times New Roman" w:hAnsi="Times New Roman" w:cs="Times New Roman"/>
          <w:sz w:val="20"/>
          <w:szCs w:val="20"/>
        </w:rPr>
        <w:t xml:space="preserve"> Urbanismo pela Universidade Federal de Uberlândia, e-mail: </w:t>
      </w:r>
      <w:hyperlink r:id="rId11" w:history="1">
        <w:r w:rsidR="002674E0" w:rsidRPr="004A2166">
          <w:rPr>
            <w:rStyle w:val="Hyperlink"/>
            <w:rFonts w:ascii="Times New Roman" w:eastAsia="Times New Roman" w:hAnsi="Times New Roman" w:cs="Times New Roman"/>
            <w:sz w:val="20"/>
            <w:szCs w:val="20"/>
          </w:rPr>
          <w:t>lepaulasouza@gmail.com</w:t>
        </w:r>
      </w:hyperlink>
    </w:p>
    <w:p w14:paraId="097FDBAB" w14:textId="6C14204A" w:rsidR="002674E0" w:rsidRPr="004A2166" w:rsidRDefault="002674E0" w:rsidP="002674E0">
      <w:pPr>
        <w:spacing w:line="360" w:lineRule="auto"/>
        <w:jc w:val="center"/>
        <w:rPr>
          <w:rFonts w:ascii="Times New Roman" w:eastAsia="Times New Roman" w:hAnsi="Times New Roman" w:cs="Times New Roman"/>
          <w:sz w:val="20"/>
          <w:szCs w:val="20"/>
        </w:rPr>
      </w:pPr>
      <w:proofErr w:type="gramStart"/>
      <w:r w:rsidRPr="004A2166">
        <w:rPr>
          <w:rFonts w:ascii="Times New Roman" w:eastAsia="Times New Roman" w:hAnsi="Times New Roman" w:cs="Times New Roman"/>
          <w:sz w:val="20"/>
          <w:szCs w:val="20"/>
        </w:rPr>
        <w:t>4</w:t>
      </w:r>
      <w:proofErr w:type="gramEnd"/>
      <w:r w:rsidRPr="004A2166">
        <w:rPr>
          <w:rFonts w:ascii="Times New Roman" w:eastAsia="Times New Roman" w:hAnsi="Times New Roman" w:cs="Times New Roman"/>
          <w:sz w:val="20"/>
          <w:szCs w:val="20"/>
        </w:rPr>
        <w:t xml:space="preserve"> Graduanda em Relações Internacionais pela Universidade Estadual Paulista, e-mail: </w:t>
      </w:r>
      <w:hyperlink r:id="rId12" w:history="1">
        <w:r w:rsidR="007906D6">
          <w:rPr>
            <w:rStyle w:val="Hyperlink"/>
            <w:rFonts w:ascii="Times New Roman" w:eastAsia="Times New Roman" w:hAnsi="Times New Roman" w:cs="Times New Roman"/>
            <w:sz w:val="20"/>
            <w:szCs w:val="20"/>
          </w:rPr>
          <w:t>gabriela.fideles@unesp.br</w:t>
        </w:r>
      </w:hyperlink>
    </w:p>
    <w:p w14:paraId="0000000A" w14:textId="646438A3" w:rsidR="00F60C3C" w:rsidRPr="004A2166" w:rsidRDefault="002674E0" w:rsidP="002674E0">
      <w:pPr>
        <w:spacing w:line="360" w:lineRule="auto"/>
        <w:jc w:val="center"/>
        <w:rPr>
          <w:rFonts w:ascii="Times New Roman" w:eastAsia="Times New Roman" w:hAnsi="Times New Roman" w:cs="Times New Roman"/>
          <w:sz w:val="20"/>
          <w:szCs w:val="20"/>
        </w:rPr>
      </w:pPr>
      <w:proofErr w:type="gramStart"/>
      <w:r w:rsidRPr="004A2166">
        <w:rPr>
          <w:rFonts w:ascii="Times New Roman" w:eastAsia="Times New Roman" w:hAnsi="Times New Roman" w:cs="Times New Roman"/>
          <w:sz w:val="20"/>
          <w:szCs w:val="20"/>
        </w:rPr>
        <w:t>5</w:t>
      </w:r>
      <w:proofErr w:type="gramEnd"/>
      <w:r w:rsidRPr="004A2166">
        <w:rPr>
          <w:rFonts w:ascii="Times New Roman" w:eastAsia="Times New Roman" w:hAnsi="Times New Roman" w:cs="Times New Roman"/>
          <w:sz w:val="20"/>
          <w:szCs w:val="20"/>
        </w:rPr>
        <w:t xml:space="preserve"> Orientador, Doutor em Direito</w:t>
      </w:r>
      <w:r w:rsidR="00E41450" w:rsidRPr="004A2166">
        <w:rPr>
          <w:rFonts w:ascii="Times New Roman" w:eastAsia="Times New Roman" w:hAnsi="Times New Roman" w:cs="Times New Roman"/>
          <w:sz w:val="20"/>
          <w:szCs w:val="20"/>
        </w:rPr>
        <w:t xml:space="preserve"> pela </w:t>
      </w:r>
      <w:r w:rsidRPr="004A2166">
        <w:rPr>
          <w:rFonts w:ascii="Times New Roman" w:eastAsia="Times New Roman" w:hAnsi="Times New Roman" w:cs="Times New Roman"/>
          <w:sz w:val="20"/>
          <w:szCs w:val="20"/>
        </w:rPr>
        <w:t>Université Paris 1 Panthéon-Sorbonne</w:t>
      </w:r>
      <w:r w:rsidR="00E41450" w:rsidRPr="004A2166">
        <w:rPr>
          <w:rFonts w:ascii="Times New Roman" w:eastAsia="Times New Roman" w:hAnsi="Times New Roman" w:cs="Times New Roman"/>
          <w:sz w:val="20"/>
          <w:szCs w:val="20"/>
        </w:rPr>
        <w:t xml:space="preserve">, e-mail: </w:t>
      </w:r>
      <w:r w:rsidRPr="004A2166">
        <w:rPr>
          <w:rFonts w:ascii="Times New Roman" w:eastAsia="Times New Roman" w:hAnsi="Times New Roman" w:cs="Times New Roman"/>
          <w:color w:val="1155CC"/>
          <w:sz w:val="20"/>
          <w:szCs w:val="20"/>
          <w:u w:val="single"/>
        </w:rPr>
        <w:t>daniel.damasio@unesp.br</w:t>
      </w:r>
      <w:r w:rsidR="00E41450" w:rsidRPr="004A2166">
        <w:rPr>
          <w:rFonts w:ascii="Times New Roman" w:eastAsia="Times New Roman" w:hAnsi="Times New Roman" w:cs="Times New Roman"/>
          <w:sz w:val="20"/>
          <w:szCs w:val="20"/>
        </w:rPr>
        <w:t xml:space="preserve"> </w:t>
      </w:r>
    </w:p>
    <w:p w14:paraId="0000000D" w14:textId="77777777" w:rsidR="00F60C3C" w:rsidRPr="004A2166" w:rsidRDefault="00F60C3C" w:rsidP="00446ACC">
      <w:pPr>
        <w:spacing w:line="240" w:lineRule="auto"/>
        <w:jc w:val="both"/>
        <w:rPr>
          <w:rFonts w:ascii="Times New Roman" w:eastAsia="Times New Roman" w:hAnsi="Times New Roman" w:cs="Times New Roman"/>
          <w:sz w:val="24"/>
          <w:szCs w:val="24"/>
        </w:rPr>
      </w:pPr>
    </w:p>
    <w:p w14:paraId="0000000E" w14:textId="2DD81F42" w:rsidR="00F60C3C" w:rsidRPr="004A2166" w:rsidRDefault="00E41450">
      <w:pPr>
        <w:spacing w:line="360" w:lineRule="auto"/>
        <w:jc w:val="both"/>
        <w:rPr>
          <w:rFonts w:ascii="Times New Roman" w:eastAsia="Times New Roman" w:hAnsi="Times New Roman" w:cs="Times New Roman"/>
          <w:b/>
          <w:sz w:val="24"/>
          <w:szCs w:val="24"/>
        </w:rPr>
      </w:pPr>
      <w:r w:rsidRPr="004A2166">
        <w:rPr>
          <w:rFonts w:ascii="Times New Roman" w:eastAsia="Times New Roman" w:hAnsi="Times New Roman" w:cs="Times New Roman"/>
          <w:b/>
          <w:sz w:val="24"/>
          <w:szCs w:val="24"/>
        </w:rPr>
        <w:t>INTRODUÇÃO</w:t>
      </w:r>
    </w:p>
    <w:p w14:paraId="0000000F" w14:textId="77777777" w:rsidR="00F60C3C" w:rsidRPr="004A2166" w:rsidRDefault="00F60C3C" w:rsidP="0031104C">
      <w:pPr>
        <w:spacing w:line="240" w:lineRule="auto"/>
        <w:jc w:val="both"/>
        <w:rPr>
          <w:rFonts w:ascii="Times New Roman" w:eastAsia="Times New Roman" w:hAnsi="Times New Roman" w:cs="Times New Roman"/>
          <w:sz w:val="24"/>
          <w:szCs w:val="20"/>
        </w:rPr>
      </w:pPr>
    </w:p>
    <w:p w14:paraId="58B990C0" w14:textId="5C808911" w:rsidR="00D06E6D" w:rsidRPr="004A2166" w:rsidRDefault="00D06E6D" w:rsidP="001C5A39">
      <w:pPr>
        <w:spacing w:line="360" w:lineRule="auto"/>
        <w:ind w:firstLine="709"/>
        <w:jc w:val="both"/>
        <w:rPr>
          <w:rFonts w:ascii="Times New Roman" w:eastAsia="Times New Roman" w:hAnsi="Times New Roman" w:cs="Times New Roman"/>
          <w:sz w:val="24"/>
          <w:szCs w:val="20"/>
        </w:rPr>
      </w:pPr>
      <w:r w:rsidRPr="004A2166">
        <w:rPr>
          <w:rFonts w:ascii="Times New Roman" w:eastAsia="Times New Roman" w:hAnsi="Times New Roman" w:cs="Times New Roman"/>
          <w:sz w:val="24"/>
          <w:szCs w:val="20"/>
        </w:rPr>
        <w:t>A virada do século trouxe ao Brasil significativas transformações no plano constitutivo das cidades, repercutindo diretamente na esfera do processo de urban</w:t>
      </w:r>
      <w:r w:rsidR="00E72658" w:rsidRPr="004A2166">
        <w:rPr>
          <w:rFonts w:ascii="Times New Roman" w:eastAsia="Times New Roman" w:hAnsi="Times New Roman" w:cs="Times New Roman"/>
          <w:sz w:val="24"/>
          <w:szCs w:val="20"/>
        </w:rPr>
        <w:t>ização e de seus desdobramentos</w:t>
      </w:r>
      <w:r w:rsidR="009E34BE" w:rsidRPr="004A2166">
        <w:rPr>
          <w:rFonts w:ascii="Times New Roman" w:eastAsia="Times New Roman" w:hAnsi="Times New Roman" w:cs="Times New Roman"/>
          <w:sz w:val="24"/>
          <w:szCs w:val="20"/>
        </w:rPr>
        <w:t xml:space="preserve"> (</w:t>
      </w:r>
      <w:r w:rsidR="00C9749B" w:rsidRPr="004A2166">
        <w:rPr>
          <w:rFonts w:ascii="Times New Roman" w:eastAsia="Times New Roman" w:hAnsi="Times New Roman" w:cs="Times New Roman"/>
          <w:sz w:val="24"/>
          <w:szCs w:val="20"/>
        </w:rPr>
        <w:t xml:space="preserve">WESTFAL; OLIVEIRA, </w:t>
      </w:r>
      <w:r w:rsidR="00E41559" w:rsidRPr="004A2166">
        <w:rPr>
          <w:rFonts w:ascii="Times New Roman" w:eastAsia="Times New Roman" w:hAnsi="Times New Roman" w:cs="Times New Roman"/>
          <w:sz w:val="24"/>
          <w:szCs w:val="20"/>
        </w:rPr>
        <w:t>2015)</w:t>
      </w:r>
      <w:r w:rsidR="00E72658" w:rsidRPr="004A2166">
        <w:rPr>
          <w:rFonts w:ascii="Times New Roman" w:eastAsia="Times New Roman" w:hAnsi="Times New Roman" w:cs="Times New Roman"/>
          <w:sz w:val="24"/>
          <w:szCs w:val="20"/>
        </w:rPr>
        <w:t xml:space="preserve">, que </w:t>
      </w:r>
      <w:r w:rsidR="003B14CB" w:rsidRPr="004A2166">
        <w:rPr>
          <w:rFonts w:ascii="Times New Roman" w:eastAsia="Times New Roman" w:hAnsi="Times New Roman" w:cs="Times New Roman"/>
          <w:sz w:val="24"/>
          <w:szCs w:val="20"/>
        </w:rPr>
        <w:t xml:space="preserve">englobam </w:t>
      </w:r>
      <w:r w:rsidR="00B77560" w:rsidRPr="004A2166">
        <w:rPr>
          <w:rFonts w:ascii="Times New Roman" w:eastAsia="Times New Roman" w:hAnsi="Times New Roman" w:cs="Times New Roman"/>
          <w:sz w:val="24"/>
          <w:szCs w:val="20"/>
        </w:rPr>
        <w:t xml:space="preserve">os níveis de acessibilidade nos espaços urbanos, </w:t>
      </w:r>
      <w:r w:rsidR="00520231" w:rsidRPr="004A2166">
        <w:rPr>
          <w:rFonts w:ascii="Times New Roman" w:eastAsia="Times New Roman" w:hAnsi="Times New Roman" w:cs="Times New Roman"/>
          <w:sz w:val="24"/>
          <w:szCs w:val="20"/>
        </w:rPr>
        <w:t>o enfrentamento a</w:t>
      </w:r>
      <w:r w:rsidR="009E34BE" w:rsidRPr="004A2166">
        <w:rPr>
          <w:rFonts w:ascii="Times New Roman" w:eastAsia="Times New Roman" w:hAnsi="Times New Roman" w:cs="Times New Roman"/>
          <w:sz w:val="24"/>
          <w:szCs w:val="20"/>
        </w:rPr>
        <w:t xml:space="preserve">os déficits </w:t>
      </w:r>
      <w:r w:rsidR="006F7592" w:rsidRPr="004A2166">
        <w:rPr>
          <w:rFonts w:ascii="Times New Roman" w:eastAsia="Times New Roman" w:hAnsi="Times New Roman" w:cs="Times New Roman"/>
          <w:sz w:val="24"/>
          <w:szCs w:val="20"/>
        </w:rPr>
        <w:t xml:space="preserve">de materialização dos direitos </w:t>
      </w:r>
      <w:r w:rsidR="000B56A6" w:rsidRPr="004A2166">
        <w:rPr>
          <w:rFonts w:ascii="Times New Roman" w:eastAsia="Times New Roman" w:hAnsi="Times New Roman" w:cs="Times New Roman"/>
          <w:sz w:val="24"/>
          <w:szCs w:val="20"/>
        </w:rPr>
        <w:t xml:space="preserve">fundamentais </w:t>
      </w:r>
      <w:r w:rsidR="00520231" w:rsidRPr="004A2166">
        <w:rPr>
          <w:rFonts w:ascii="Times New Roman" w:eastAsia="Times New Roman" w:hAnsi="Times New Roman" w:cs="Times New Roman"/>
          <w:sz w:val="24"/>
          <w:szCs w:val="20"/>
        </w:rPr>
        <w:t xml:space="preserve">e </w:t>
      </w:r>
      <w:r w:rsidR="005C0E7B" w:rsidRPr="004A2166">
        <w:rPr>
          <w:rFonts w:ascii="Times New Roman" w:eastAsia="Times New Roman" w:hAnsi="Times New Roman" w:cs="Times New Roman"/>
          <w:sz w:val="24"/>
          <w:szCs w:val="20"/>
        </w:rPr>
        <w:t xml:space="preserve">a participação social da construção </w:t>
      </w:r>
      <w:r w:rsidR="00ED0571" w:rsidRPr="004A2166">
        <w:rPr>
          <w:rFonts w:ascii="Times New Roman" w:eastAsia="Times New Roman" w:hAnsi="Times New Roman" w:cs="Times New Roman"/>
          <w:sz w:val="24"/>
          <w:szCs w:val="20"/>
        </w:rPr>
        <w:t xml:space="preserve">do espaço. </w:t>
      </w:r>
      <w:r w:rsidR="00BF1E7F" w:rsidRPr="004A2166">
        <w:rPr>
          <w:rFonts w:ascii="Times New Roman" w:eastAsia="Times New Roman" w:hAnsi="Times New Roman" w:cs="Times New Roman"/>
          <w:sz w:val="24"/>
          <w:szCs w:val="20"/>
        </w:rPr>
        <w:t>Compreendendo a cidade como</w:t>
      </w:r>
      <w:r w:rsidR="005C6EE7" w:rsidRPr="004A2166">
        <w:rPr>
          <w:rFonts w:ascii="Times New Roman" w:eastAsia="Times New Roman" w:hAnsi="Times New Roman" w:cs="Times New Roman"/>
          <w:sz w:val="24"/>
          <w:szCs w:val="20"/>
        </w:rPr>
        <w:t xml:space="preserve"> cenário de construção da vida humana</w:t>
      </w:r>
      <w:r w:rsidR="008E2796" w:rsidRPr="004A2166">
        <w:rPr>
          <w:rFonts w:ascii="Times New Roman" w:eastAsia="Times New Roman" w:hAnsi="Times New Roman" w:cs="Times New Roman"/>
          <w:sz w:val="24"/>
          <w:szCs w:val="20"/>
        </w:rPr>
        <w:t xml:space="preserve"> (</w:t>
      </w:r>
      <w:r w:rsidR="00157B3D" w:rsidRPr="004A2166">
        <w:rPr>
          <w:rFonts w:ascii="Times New Roman" w:eastAsia="Times New Roman" w:hAnsi="Times New Roman" w:cs="Times New Roman"/>
          <w:sz w:val="24"/>
          <w:szCs w:val="20"/>
        </w:rPr>
        <w:t>LEFEBVRE, 2011)</w:t>
      </w:r>
      <w:r w:rsidR="005C6EE7" w:rsidRPr="004A2166">
        <w:rPr>
          <w:rFonts w:ascii="Times New Roman" w:eastAsia="Times New Roman" w:hAnsi="Times New Roman" w:cs="Times New Roman"/>
          <w:sz w:val="24"/>
          <w:szCs w:val="20"/>
        </w:rPr>
        <w:t xml:space="preserve">, </w:t>
      </w:r>
      <w:r w:rsidR="00B333C1" w:rsidRPr="004A2166">
        <w:rPr>
          <w:rFonts w:ascii="Times New Roman" w:eastAsia="Times New Roman" w:hAnsi="Times New Roman" w:cs="Times New Roman"/>
          <w:sz w:val="24"/>
          <w:szCs w:val="20"/>
        </w:rPr>
        <w:t xml:space="preserve">a </w:t>
      </w:r>
      <w:r w:rsidR="00157B3D" w:rsidRPr="004A2166">
        <w:rPr>
          <w:rFonts w:ascii="Times New Roman" w:eastAsia="Times New Roman" w:hAnsi="Times New Roman" w:cs="Times New Roman"/>
          <w:sz w:val="24"/>
          <w:szCs w:val="20"/>
        </w:rPr>
        <w:t xml:space="preserve">qualidade </w:t>
      </w:r>
      <w:r w:rsidR="00557D98" w:rsidRPr="004A2166">
        <w:rPr>
          <w:rFonts w:ascii="Times New Roman" w:eastAsia="Times New Roman" w:hAnsi="Times New Roman" w:cs="Times New Roman"/>
          <w:sz w:val="24"/>
          <w:szCs w:val="20"/>
        </w:rPr>
        <w:t>da saúde física e p</w:t>
      </w:r>
      <w:r w:rsidR="0074433A" w:rsidRPr="004A2166">
        <w:rPr>
          <w:rFonts w:ascii="Times New Roman" w:eastAsia="Times New Roman" w:hAnsi="Times New Roman" w:cs="Times New Roman"/>
          <w:sz w:val="24"/>
          <w:szCs w:val="20"/>
        </w:rPr>
        <w:t>s</w:t>
      </w:r>
      <w:r w:rsidR="00557D98" w:rsidRPr="004A2166">
        <w:rPr>
          <w:rFonts w:ascii="Times New Roman" w:eastAsia="Times New Roman" w:hAnsi="Times New Roman" w:cs="Times New Roman"/>
          <w:sz w:val="24"/>
          <w:szCs w:val="20"/>
        </w:rPr>
        <w:t xml:space="preserve">íquica da população </w:t>
      </w:r>
      <w:r w:rsidR="00944B87" w:rsidRPr="004A2166">
        <w:rPr>
          <w:rFonts w:ascii="Times New Roman" w:eastAsia="Times New Roman" w:hAnsi="Times New Roman" w:cs="Times New Roman"/>
          <w:sz w:val="24"/>
          <w:szCs w:val="20"/>
        </w:rPr>
        <w:t xml:space="preserve">possui relações e influências diretas com aspectos socioeconômicos e outros determinantes sociais da </w:t>
      </w:r>
      <w:r w:rsidR="00B333C1" w:rsidRPr="004A2166">
        <w:rPr>
          <w:rFonts w:ascii="Times New Roman" w:eastAsia="Times New Roman" w:hAnsi="Times New Roman" w:cs="Times New Roman"/>
          <w:sz w:val="24"/>
          <w:szCs w:val="20"/>
        </w:rPr>
        <w:t>saúde (OMS, 2011</w:t>
      </w:r>
      <w:r w:rsidR="002650C7" w:rsidRPr="004A2166">
        <w:rPr>
          <w:rFonts w:ascii="Times New Roman" w:eastAsia="Times New Roman" w:hAnsi="Times New Roman" w:cs="Times New Roman"/>
          <w:sz w:val="24"/>
          <w:szCs w:val="20"/>
        </w:rPr>
        <w:t>a</w:t>
      </w:r>
      <w:r w:rsidR="00B333C1" w:rsidRPr="004A2166">
        <w:rPr>
          <w:rFonts w:ascii="Times New Roman" w:eastAsia="Times New Roman" w:hAnsi="Times New Roman" w:cs="Times New Roman"/>
          <w:sz w:val="24"/>
          <w:szCs w:val="20"/>
        </w:rPr>
        <w:t xml:space="preserve">). </w:t>
      </w:r>
      <w:r w:rsidR="00FF4713" w:rsidRPr="004A2166">
        <w:rPr>
          <w:rFonts w:ascii="Times New Roman" w:eastAsia="Times New Roman" w:hAnsi="Times New Roman" w:cs="Times New Roman"/>
          <w:sz w:val="24"/>
          <w:szCs w:val="20"/>
        </w:rPr>
        <w:t xml:space="preserve">A partir </w:t>
      </w:r>
      <w:r w:rsidR="009E0D67" w:rsidRPr="004A2166">
        <w:rPr>
          <w:rFonts w:ascii="Times New Roman" w:eastAsia="Times New Roman" w:hAnsi="Times New Roman" w:cs="Times New Roman"/>
          <w:sz w:val="24"/>
          <w:szCs w:val="20"/>
        </w:rPr>
        <w:t xml:space="preserve">da existência de iniquidades nas cidades </w:t>
      </w:r>
      <w:r w:rsidR="0071305C" w:rsidRPr="004A2166">
        <w:rPr>
          <w:rFonts w:ascii="Times New Roman" w:eastAsia="Times New Roman" w:hAnsi="Times New Roman" w:cs="Times New Roman"/>
          <w:sz w:val="24"/>
          <w:szCs w:val="20"/>
        </w:rPr>
        <w:t xml:space="preserve">contemporâneas, </w:t>
      </w:r>
      <w:r w:rsidR="004A7C99" w:rsidRPr="004A2166">
        <w:rPr>
          <w:rFonts w:ascii="Times New Roman" w:eastAsia="Times New Roman" w:hAnsi="Times New Roman" w:cs="Times New Roman"/>
          <w:sz w:val="24"/>
          <w:szCs w:val="20"/>
        </w:rPr>
        <w:t xml:space="preserve">tornam-se urgentes </w:t>
      </w:r>
      <w:r w:rsidR="00E363BA" w:rsidRPr="004A2166">
        <w:rPr>
          <w:rFonts w:ascii="Times New Roman" w:eastAsia="Times New Roman" w:hAnsi="Times New Roman" w:cs="Times New Roman"/>
          <w:sz w:val="24"/>
          <w:szCs w:val="20"/>
        </w:rPr>
        <w:t xml:space="preserve">as intervenções </w:t>
      </w:r>
      <w:r w:rsidR="009407A8" w:rsidRPr="004A2166">
        <w:rPr>
          <w:rFonts w:ascii="Times New Roman" w:eastAsia="Times New Roman" w:hAnsi="Times New Roman" w:cs="Times New Roman"/>
          <w:sz w:val="24"/>
          <w:szCs w:val="20"/>
        </w:rPr>
        <w:t xml:space="preserve">sobre </w:t>
      </w:r>
      <w:r w:rsidR="005548AF" w:rsidRPr="004A2166">
        <w:rPr>
          <w:rFonts w:ascii="Times New Roman" w:eastAsia="Times New Roman" w:hAnsi="Times New Roman" w:cs="Times New Roman"/>
          <w:sz w:val="24"/>
          <w:szCs w:val="20"/>
        </w:rPr>
        <w:t xml:space="preserve">os marcadores da desigualdade social, a fim de perfazer espaços inclusivos, sustentáveis, saudáveis e economicamente produtivos </w:t>
      </w:r>
      <w:r w:rsidR="005B07E3" w:rsidRPr="004A2166">
        <w:rPr>
          <w:rFonts w:ascii="Times New Roman" w:eastAsia="Times New Roman" w:hAnsi="Times New Roman" w:cs="Times New Roman"/>
          <w:sz w:val="24"/>
          <w:szCs w:val="20"/>
        </w:rPr>
        <w:t>(ANDRADE; FRANCESCHINI, 2017)</w:t>
      </w:r>
      <w:r w:rsidR="0004056D" w:rsidRPr="004A2166">
        <w:rPr>
          <w:rFonts w:ascii="Times New Roman" w:eastAsia="Times New Roman" w:hAnsi="Times New Roman" w:cs="Times New Roman"/>
          <w:sz w:val="24"/>
          <w:szCs w:val="20"/>
        </w:rPr>
        <w:t xml:space="preserve">. </w:t>
      </w:r>
    </w:p>
    <w:p w14:paraId="5ADDF1C1" w14:textId="32236D0A" w:rsidR="00E533CC" w:rsidRPr="004A2166" w:rsidRDefault="002D7C5C" w:rsidP="001C5A39">
      <w:pPr>
        <w:spacing w:line="360" w:lineRule="auto"/>
        <w:ind w:firstLine="709"/>
        <w:jc w:val="both"/>
        <w:rPr>
          <w:rFonts w:ascii="Times New Roman" w:eastAsia="Times New Roman" w:hAnsi="Times New Roman" w:cs="Times New Roman"/>
          <w:sz w:val="24"/>
          <w:szCs w:val="20"/>
        </w:rPr>
      </w:pPr>
      <w:r w:rsidRPr="004A2166">
        <w:rPr>
          <w:rFonts w:ascii="Times New Roman" w:eastAsia="Times New Roman" w:hAnsi="Times New Roman" w:cs="Times New Roman"/>
          <w:sz w:val="24"/>
          <w:szCs w:val="20"/>
        </w:rPr>
        <w:t xml:space="preserve">Nesse sentido, a qualidade do meio ambiente </w:t>
      </w:r>
      <w:r w:rsidR="00465F27" w:rsidRPr="004A2166">
        <w:rPr>
          <w:rFonts w:ascii="Times New Roman" w:eastAsia="Times New Roman" w:hAnsi="Times New Roman" w:cs="Times New Roman"/>
          <w:sz w:val="24"/>
          <w:szCs w:val="20"/>
        </w:rPr>
        <w:t xml:space="preserve">urbano </w:t>
      </w:r>
      <w:r w:rsidR="001D513D" w:rsidRPr="004A2166">
        <w:rPr>
          <w:rFonts w:ascii="Times New Roman" w:eastAsia="Times New Roman" w:hAnsi="Times New Roman" w:cs="Times New Roman"/>
          <w:sz w:val="24"/>
          <w:szCs w:val="20"/>
        </w:rPr>
        <w:t xml:space="preserve">desempenha </w:t>
      </w:r>
      <w:r w:rsidR="00CB353C" w:rsidRPr="004A2166">
        <w:rPr>
          <w:rFonts w:ascii="Times New Roman" w:eastAsia="Times New Roman" w:hAnsi="Times New Roman" w:cs="Times New Roman"/>
          <w:sz w:val="24"/>
          <w:szCs w:val="20"/>
        </w:rPr>
        <w:t xml:space="preserve">um impacto </w:t>
      </w:r>
      <w:r w:rsidR="005029E2" w:rsidRPr="004A2166">
        <w:rPr>
          <w:rFonts w:ascii="Times New Roman" w:eastAsia="Times New Roman" w:hAnsi="Times New Roman" w:cs="Times New Roman"/>
          <w:sz w:val="24"/>
          <w:szCs w:val="20"/>
        </w:rPr>
        <w:t xml:space="preserve">indispensável </w:t>
      </w:r>
      <w:r w:rsidR="00360905" w:rsidRPr="004A2166">
        <w:rPr>
          <w:rFonts w:ascii="Times New Roman" w:eastAsia="Times New Roman" w:hAnsi="Times New Roman" w:cs="Times New Roman"/>
          <w:sz w:val="24"/>
          <w:szCs w:val="20"/>
        </w:rPr>
        <w:t xml:space="preserve">à construção </w:t>
      </w:r>
      <w:r w:rsidR="000B6024" w:rsidRPr="004A2166">
        <w:rPr>
          <w:rFonts w:ascii="Times New Roman" w:eastAsia="Times New Roman" w:hAnsi="Times New Roman" w:cs="Times New Roman"/>
          <w:sz w:val="24"/>
          <w:szCs w:val="20"/>
        </w:rPr>
        <w:t>de cidades saudáveis e sustentáveis</w:t>
      </w:r>
      <w:r w:rsidR="00E22145" w:rsidRPr="004A2166">
        <w:rPr>
          <w:rFonts w:ascii="Times New Roman" w:eastAsia="Times New Roman" w:hAnsi="Times New Roman" w:cs="Times New Roman"/>
          <w:sz w:val="24"/>
          <w:szCs w:val="20"/>
        </w:rPr>
        <w:t xml:space="preserve"> (OMS, 2011</w:t>
      </w:r>
      <w:r w:rsidR="002650C7" w:rsidRPr="004A2166">
        <w:rPr>
          <w:rFonts w:ascii="Times New Roman" w:eastAsia="Times New Roman" w:hAnsi="Times New Roman" w:cs="Times New Roman"/>
          <w:sz w:val="24"/>
          <w:szCs w:val="20"/>
        </w:rPr>
        <w:t>a</w:t>
      </w:r>
      <w:r w:rsidR="00E25D17" w:rsidRPr="004A2166">
        <w:rPr>
          <w:rFonts w:ascii="Times New Roman" w:eastAsia="Times New Roman" w:hAnsi="Times New Roman" w:cs="Times New Roman"/>
          <w:sz w:val="24"/>
          <w:szCs w:val="20"/>
        </w:rPr>
        <w:t>)</w:t>
      </w:r>
      <w:r w:rsidR="000B6024" w:rsidRPr="004A2166">
        <w:rPr>
          <w:rFonts w:ascii="Times New Roman" w:eastAsia="Times New Roman" w:hAnsi="Times New Roman" w:cs="Times New Roman"/>
          <w:sz w:val="24"/>
          <w:szCs w:val="20"/>
        </w:rPr>
        <w:t xml:space="preserve">, de modo que, </w:t>
      </w:r>
      <w:r w:rsidR="00985160" w:rsidRPr="004A2166">
        <w:rPr>
          <w:rFonts w:ascii="Times New Roman" w:eastAsia="Times New Roman" w:hAnsi="Times New Roman" w:cs="Times New Roman"/>
          <w:sz w:val="24"/>
          <w:szCs w:val="20"/>
        </w:rPr>
        <w:t xml:space="preserve">com o processo de urbanização, </w:t>
      </w:r>
      <w:r w:rsidR="00151EE5" w:rsidRPr="004A2166">
        <w:rPr>
          <w:rFonts w:ascii="Times New Roman" w:eastAsia="Times New Roman" w:hAnsi="Times New Roman" w:cs="Times New Roman"/>
          <w:sz w:val="24"/>
          <w:szCs w:val="20"/>
        </w:rPr>
        <w:t xml:space="preserve">esses espaços </w:t>
      </w:r>
      <w:r w:rsidR="00480797" w:rsidRPr="004A2166">
        <w:rPr>
          <w:rFonts w:ascii="Times New Roman" w:eastAsia="Times New Roman" w:hAnsi="Times New Roman" w:cs="Times New Roman"/>
          <w:sz w:val="24"/>
          <w:szCs w:val="20"/>
        </w:rPr>
        <w:t xml:space="preserve">se tornaram o principal foco de vivência e trabalho. </w:t>
      </w:r>
      <w:r w:rsidR="00515EDD" w:rsidRPr="004A2166">
        <w:rPr>
          <w:rFonts w:ascii="Times New Roman" w:eastAsia="Times New Roman" w:hAnsi="Times New Roman" w:cs="Times New Roman"/>
          <w:sz w:val="24"/>
          <w:szCs w:val="20"/>
        </w:rPr>
        <w:t xml:space="preserve">Com isso, </w:t>
      </w:r>
      <w:r w:rsidR="00686F85" w:rsidRPr="004A2166">
        <w:rPr>
          <w:rFonts w:ascii="Times New Roman" w:eastAsia="Times New Roman" w:hAnsi="Times New Roman" w:cs="Times New Roman"/>
          <w:sz w:val="24"/>
          <w:szCs w:val="20"/>
        </w:rPr>
        <w:t>os problemas urbanos relacion</w:t>
      </w:r>
      <w:r w:rsidR="006D3383" w:rsidRPr="004A2166">
        <w:rPr>
          <w:rFonts w:ascii="Times New Roman" w:eastAsia="Times New Roman" w:hAnsi="Times New Roman" w:cs="Times New Roman"/>
          <w:sz w:val="24"/>
          <w:szCs w:val="20"/>
        </w:rPr>
        <w:t>ados à poluição do ar e da água, à má gestão de resíduos sólidos e dos recursos hídricos</w:t>
      </w:r>
      <w:r w:rsidR="003867EC" w:rsidRPr="004A2166">
        <w:rPr>
          <w:rFonts w:ascii="Times New Roman" w:eastAsia="Times New Roman" w:hAnsi="Times New Roman" w:cs="Times New Roman"/>
          <w:sz w:val="24"/>
          <w:szCs w:val="20"/>
        </w:rPr>
        <w:t xml:space="preserve"> </w:t>
      </w:r>
      <w:r w:rsidR="00256A7F" w:rsidRPr="004A2166">
        <w:rPr>
          <w:rFonts w:ascii="Times New Roman" w:eastAsia="Times New Roman" w:hAnsi="Times New Roman" w:cs="Times New Roman"/>
          <w:sz w:val="24"/>
          <w:szCs w:val="20"/>
        </w:rPr>
        <w:t xml:space="preserve">e </w:t>
      </w:r>
      <w:r w:rsidR="00184688" w:rsidRPr="004A2166">
        <w:rPr>
          <w:rFonts w:ascii="Times New Roman" w:eastAsia="Times New Roman" w:hAnsi="Times New Roman" w:cs="Times New Roman"/>
          <w:sz w:val="24"/>
          <w:szCs w:val="20"/>
        </w:rPr>
        <w:t>às mudanças climáticas</w:t>
      </w:r>
      <w:r w:rsidR="00B70A47" w:rsidRPr="004A2166">
        <w:rPr>
          <w:rFonts w:ascii="Times New Roman" w:eastAsia="Times New Roman" w:hAnsi="Times New Roman" w:cs="Times New Roman"/>
          <w:sz w:val="24"/>
          <w:szCs w:val="20"/>
        </w:rPr>
        <w:t xml:space="preserve"> influenciam </w:t>
      </w:r>
      <w:r w:rsidR="00B40B33" w:rsidRPr="004A2166">
        <w:rPr>
          <w:rFonts w:ascii="Times New Roman" w:eastAsia="Times New Roman" w:hAnsi="Times New Roman" w:cs="Times New Roman"/>
          <w:sz w:val="24"/>
          <w:szCs w:val="20"/>
        </w:rPr>
        <w:t>a qualidade de vida e, consequentemente, a saúde da população</w:t>
      </w:r>
      <w:r w:rsidR="00184688" w:rsidRPr="004A2166">
        <w:rPr>
          <w:rFonts w:ascii="Times New Roman" w:eastAsia="Times New Roman" w:hAnsi="Times New Roman" w:cs="Times New Roman"/>
          <w:sz w:val="24"/>
          <w:szCs w:val="20"/>
        </w:rPr>
        <w:t xml:space="preserve"> </w:t>
      </w:r>
      <w:r w:rsidR="002650C7" w:rsidRPr="004A2166">
        <w:rPr>
          <w:rFonts w:ascii="Times New Roman" w:eastAsia="Times New Roman" w:hAnsi="Times New Roman" w:cs="Times New Roman"/>
          <w:sz w:val="24"/>
          <w:szCs w:val="20"/>
        </w:rPr>
        <w:t>(OMS, 2011b</w:t>
      </w:r>
      <w:r w:rsidR="003867EC" w:rsidRPr="004A2166">
        <w:rPr>
          <w:rFonts w:ascii="Times New Roman" w:eastAsia="Times New Roman" w:hAnsi="Times New Roman" w:cs="Times New Roman"/>
          <w:sz w:val="24"/>
          <w:szCs w:val="20"/>
        </w:rPr>
        <w:t>)</w:t>
      </w:r>
      <w:r w:rsidR="005355E8" w:rsidRPr="004A2166">
        <w:rPr>
          <w:rFonts w:ascii="Times New Roman" w:eastAsia="Times New Roman" w:hAnsi="Times New Roman" w:cs="Times New Roman"/>
          <w:sz w:val="24"/>
          <w:szCs w:val="20"/>
        </w:rPr>
        <w:t xml:space="preserve">. </w:t>
      </w:r>
      <w:r w:rsidR="00F106AA" w:rsidRPr="004A2166">
        <w:rPr>
          <w:rFonts w:ascii="Times New Roman" w:eastAsia="Times New Roman" w:hAnsi="Times New Roman" w:cs="Times New Roman"/>
          <w:sz w:val="24"/>
          <w:szCs w:val="20"/>
        </w:rPr>
        <w:t xml:space="preserve">Ainda que a temática do direito à cidade </w:t>
      </w:r>
      <w:r w:rsidR="00EE5D03" w:rsidRPr="004A2166">
        <w:rPr>
          <w:rFonts w:ascii="Times New Roman" w:eastAsia="Times New Roman" w:hAnsi="Times New Roman" w:cs="Times New Roman"/>
          <w:sz w:val="24"/>
          <w:szCs w:val="20"/>
        </w:rPr>
        <w:t xml:space="preserve">leve em consideração a necessidade da produção </w:t>
      </w:r>
      <w:r w:rsidR="00C57B8E" w:rsidRPr="004A2166">
        <w:rPr>
          <w:rFonts w:ascii="Times New Roman" w:eastAsia="Times New Roman" w:hAnsi="Times New Roman" w:cs="Times New Roman"/>
          <w:sz w:val="24"/>
          <w:szCs w:val="20"/>
        </w:rPr>
        <w:t xml:space="preserve">de um espaço urbano justo, </w:t>
      </w:r>
      <w:r w:rsidR="001D3A7E" w:rsidRPr="004A2166">
        <w:rPr>
          <w:rFonts w:ascii="Times New Roman" w:eastAsia="Times New Roman" w:hAnsi="Times New Roman" w:cs="Times New Roman"/>
          <w:sz w:val="24"/>
          <w:szCs w:val="20"/>
        </w:rPr>
        <w:t xml:space="preserve">a </w:t>
      </w:r>
      <w:r w:rsidR="00C010CE" w:rsidRPr="004A2166">
        <w:rPr>
          <w:rFonts w:ascii="Times New Roman" w:eastAsia="Times New Roman" w:hAnsi="Times New Roman" w:cs="Times New Roman"/>
          <w:sz w:val="24"/>
          <w:szCs w:val="20"/>
        </w:rPr>
        <w:t xml:space="preserve">fragmentação do debate </w:t>
      </w:r>
      <w:r w:rsidR="00790FA8" w:rsidRPr="004A2166">
        <w:rPr>
          <w:rFonts w:ascii="Times New Roman" w:eastAsia="Times New Roman" w:hAnsi="Times New Roman" w:cs="Times New Roman"/>
          <w:sz w:val="24"/>
          <w:szCs w:val="20"/>
        </w:rPr>
        <w:t>direciona para o campo das exclusões e segregações sociais e urbanísticas (MELLO,</w:t>
      </w:r>
      <w:r w:rsidR="00521ED0" w:rsidRPr="004A2166">
        <w:rPr>
          <w:rFonts w:ascii="Times New Roman" w:eastAsia="Times New Roman" w:hAnsi="Times New Roman" w:cs="Times New Roman"/>
          <w:sz w:val="24"/>
          <w:szCs w:val="20"/>
        </w:rPr>
        <w:t xml:space="preserve"> 201</w:t>
      </w:r>
      <w:r w:rsidR="00E234E0">
        <w:rPr>
          <w:rFonts w:ascii="Times New Roman" w:eastAsia="Times New Roman" w:hAnsi="Times New Roman" w:cs="Times New Roman"/>
          <w:sz w:val="24"/>
          <w:szCs w:val="20"/>
        </w:rPr>
        <w:t>7</w:t>
      </w:r>
      <w:r w:rsidR="00790FA8" w:rsidRPr="004A2166">
        <w:rPr>
          <w:rFonts w:ascii="Times New Roman" w:eastAsia="Times New Roman" w:hAnsi="Times New Roman" w:cs="Times New Roman"/>
          <w:sz w:val="24"/>
          <w:szCs w:val="20"/>
        </w:rPr>
        <w:t>). Assim, a construção de cidades saudáveis e sustentáveis perpassa não apenas pelo cenário brasileiro, mas</w:t>
      </w:r>
      <w:r w:rsidR="00F4722A" w:rsidRPr="004A2166">
        <w:rPr>
          <w:rFonts w:ascii="Times New Roman" w:eastAsia="Times New Roman" w:hAnsi="Times New Roman" w:cs="Times New Roman"/>
          <w:sz w:val="24"/>
          <w:szCs w:val="20"/>
        </w:rPr>
        <w:t xml:space="preserve"> principalmente pelo </w:t>
      </w:r>
      <w:r w:rsidR="00F4722A" w:rsidRPr="004A2166">
        <w:rPr>
          <w:rFonts w:ascii="Times New Roman" w:eastAsia="Times New Roman" w:hAnsi="Times New Roman" w:cs="Times New Roman"/>
          <w:sz w:val="24"/>
          <w:szCs w:val="20"/>
        </w:rPr>
        <w:lastRenderedPageBreak/>
        <w:t xml:space="preserve">protagonismo de atores internacionais, que se destacam na proposição de modelos </w:t>
      </w:r>
      <w:r w:rsidR="00734FD9" w:rsidRPr="004A2166">
        <w:rPr>
          <w:rFonts w:ascii="Times New Roman" w:eastAsia="Times New Roman" w:hAnsi="Times New Roman" w:cs="Times New Roman"/>
          <w:sz w:val="24"/>
          <w:szCs w:val="20"/>
        </w:rPr>
        <w:t xml:space="preserve">de cidades saudáveis e sustentáveis. </w:t>
      </w:r>
    </w:p>
    <w:p w14:paraId="7C4CD5FE" w14:textId="18638A32" w:rsidR="00CC3D65" w:rsidRPr="004A2166" w:rsidRDefault="00984117" w:rsidP="001C5A39">
      <w:pPr>
        <w:spacing w:line="36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Orientado pelo Profess</w:t>
      </w:r>
      <w:r w:rsidR="00041574">
        <w:rPr>
          <w:rFonts w:ascii="Times New Roman" w:eastAsia="Times New Roman" w:hAnsi="Times New Roman" w:cs="Times New Roman"/>
          <w:sz w:val="24"/>
          <w:szCs w:val="20"/>
        </w:rPr>
        <w:t>or Doutor Daniel Damásio Borges e vinculado institucionalmente à</w:t>
      </w:r>
      <w:r w:rsidR="0034698A" w:rsidRPr="0034698A">
        <w:rPr>
          <w:rFonts w:ascii="Times New Roman" w:eastAsia="Times New Roman" w:hAnsi="Times New Roman" w:cs="Times New Roman"/>
          <w:sz w:val="24"/>
          <w:szCs w:val="20"/>
        </w:rPr>
        <w:t xml:space="preserve"> </w:t>
      </w:r>
      <w:r w:rsidR="0034698A" w:rsidRPr="004A2166">
        <w:rPr>
          <w:rFonts w:ascii="Times New Roman" w:eastAsia="Times New Roman" w:hAnsi="Times New Roman" w:cs="Times New Roman"/>
          <w:sz w:val="24"/>
          <w:szCs w:val="20"/>
        </w:rPr>
        <w:t>Faculdade de Ciências Humanas e Sociais da UNESP</w:t>
      </w:r>
      <w:r w:rsidR="00041574">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o</w:t>
      </w:r>
      <w:r w:rsidR="00CC3D65" w:rsidRPr="004A2166">
        <w:rPr>
          <w:rFonts w:ascii="Times New Roman" w:eastAsia="Times New Roman" w:hAnsi="Times New Roman" w:cs="Times New Roman"/>
          <w:sz w:val="24"/>
          <w:szCs w:val="20"/>
        </w:rPr>
        <w:t xml:space="preserve"> </w:t>
      </w:r>
      <w:r w:rsidR="00FD674E" w:rsidRPr="004A2166">
        <w:rPr>
          <w:rFonts w:ascii="Times New Roman" w:eastAsia="Times New Roman" w:hAnsi="Times New Roman" w:cs="Times New Roman"/>
          <w:sz w:val="24"/>
          <w:szCs w:val="20"/>
        </w:rPr>
        <w:t xml:space="preserve">projeto </w:t>
      </w:r>
      <w:r w:rsidR="00971D88" w:rsidRPr="004A2166">
        <w:rPr>
          <w:rFonts w:ascii="Times New Roman" w:eastAsia="Times New Roman" w:hAnsi="Times New Roman" w:cs="Times New Roman"/>
          <w:sz w:val="24"/>
          <w:szCs w:val="20"/>
        </w:rPr>
        <w:t xml:space="preserve">de extensão </w:t>
      </w:r>
      <w:r w:rsidR="00FC5596" w:rsidRPr="004A2166">
        <w:rPr>
          <w:rFonts w:ascii="Times New Roman" w:eastAsia="Times New Roman" w:hAnsi="Times New Roman" w:cs="Times New Roman"/>
          <w:sz w:val="24"/>
          <w:szCs w:val="20"/>
        </w:rPr>
        <w:t xml:space="preserve">é composto por </w:t>
      </w:r>
      <w:r w:rsidR="00A338B0" w:rsidRPr="004A2166">
        <w:rPr>
          <w:rFonts w:ascii="Times New Roman" w:eastAsia="Times New Roman" w:hAnsi="Times New Roman" w:cs="Times New Roman"/>
          <w:sz w:val="24"/>
          <w:szCs w:val="20"/>
        </w:rPr>
        <w:t>graduandos e pós-graduandos em Direito, Relações Internacionais</w:t>
      </w:r>
      <w:r w:rsidR="00990087">
        <w:rPr>
          <w:rFonts w:ascii="Times New Roman" w:eastAsia="Times New Roman" w:hAnsi="Times New Roman" w:cs="Times New Roman"/>
          <w:sz w:val="24"/>
          <w:szCs w:val="20"/>
        </w:rPr>
        <w:t xml:space="preserve">, </w:t>
      </w:r>
      <w:r w:rsidR="00A338B0" w:rsidRPr="004A2166">
        <w:rPr>
          <w:rFonts w:ascii="Times New Roman" w:eastAsia="Times New Roman" w:hAnsi="Times New Roman" w:cs="Times New Roman"/>
          <w:sz w:val="24"/>
          <w:szCs w:val="20"/>
        </w:rPr>
        <w:t>Arquitetura e Urbanismo</w:t>
      </w:r>
      <w:r w:rsidR="00990087">
        <w:rPr>
          <w:rFonts w:ascii="Times New Roman" w:eastAsia="Times New Roman" w:hAnsi="Times New Roman" w:cs="Times New Roman"/>
          <w:sz w:val="24"/>
          <w:szCs w:val="20"/>
        </w:rPr>
        <w:t xml:space="preserve"> e Análise de Políticas Públicas</w:t>
      </w:r>
      <w:r w:rsidR="00A338B0" w:rsidRPr="004A2166">
        <w:rPr>
          <w:rFonts w:ascii="Times New Roman" w:eastAsia="Times New Roman" w:hAnsi="Times New Roman" w:cs="Times New Roman"/>
          <w:sz w:val="24"/>
          <w:szCs w:val="20"/>
        </w:rPr>
        <w:t xml:space="preserve">, </w:t>
      </w:r>
      <w:r w:rsidR="00F55B54" w:rsidRPr="004A2166">
        <w:rPr>
          <w:rFonts w:ascii="Times New Roman" w:eastAsia="Times New Roman" w:hAnsi="Times New Roman" w:cs="Times New Roman"/>
          <w:sz w:val="24"/>
          <w:szCs w:val="20"/>
        </w:rPr>
        <w:t xml:space="preserve">cuja diversidade de </w:t>
      </w:r>
      <w:r w:rsidR="00392735" w:rsidRPr="004A2166">
        <w:rPr>
          <w:rFonts w:ascii="Times New Roman" w:eastAsia="Times New Roman" w:hAnsi="Times New Roman" w:cs="Times New Roman"/>
          <w:sz w:val="24"/>
          <w:szCs w:val="20"/>
        </w:rPr>
        <w:t>áreas de conhecimento</w:t>
      </w:r>
      <w:r w:rsidR="009938BC">
        <w:rPr>
          <w:rFonts w:ascii="Times New Roman" w:eastAsia="Times New Roman" w:hAnsi="Times New Roman" w:cs="Times New Roman"/>
          <w:sz w:val="24"/>
          <w:szCs w:val="20"/>
        </w:rPr>
        <w:t xml:space="preserve"> possibilita</w:t>
      </w:r>
      <w:r w:rsidR="00392735" w:rsidRPr="004A2166">
        <w:rPr>
          <w:rFonts w:ascii="Times New Roman" w:eastAsia="Times New Roman" w:hAnsi="Times New Roman" w:cs="Times New Roman"/>
          <w:sz w:val="24"/>
          <w:szCs w:val="20"/>
        </w:rPr>
        <w:t xml:space="preserve"> não apenas um debate </w:t>
      </w:r>
      <w:r w:rsidR="00E025F3" w:rsidRPr="004A2166">
        <w:rPr>
          <w:rFonts w:ascii="Times New Roman" w:eastAsia="Times New Roman" w:hAnsi="Times New Roman" w:cs="Times New Roman"/>
          <w:sz w:val="24"/>
          <w:szCs w:val="20"/>
        </w:rPr>
        <w:t xml:space="preserve">multidisciplinar, mas também </w:t>
      </w:r>
      <w:r w:rsidR="00143729" w:rsidRPr="004A2166">
        <w:rPr>
          <w:rFonts w:ascii="Times New Roman" w:eastAsia="Times New Roman" w:hAnsi="Times New Roman" w:cs="Times New Roman"/>
          <w:sz w:val="24"/>
          <w:szCs w:val="20"/>
        </w:rPr>
        <w:t xml:space="preserve">uma visão ampliada sobre </w:t>
      </w:r>
      <w:r w:rsidR="00D66E7A" w:rsidRPr="004A2166">
        <w:rPr>
          <w:rFonts w:ascii="Times New Roman" w:eastAsia="Times New Roman" w:hAnsi="Times New Roman" w:cs="Times New Roman"/>
          <w:sz w:val="24"/>
          <w:szCs w:val="20"/>
        </w:rPr>
        <w:t>tais</w:t>
      </w:r>
      <w:r w:rsidR="00505212" w:rsidRPr="004A2166">
        <w:rPr>
          <w:rFonts w:ascii="Times New Roman" w:eastAsia="Times New Roman" w:hAnsi="Times New Roman" w:cs="Times New Roman"/>
          <w:sz w:val="24"/>
          <w:szCs w:val="20"/>
        </w:rPr>
        <w:t xml:space="preserve"> políticas nos diferentes níveis federativos</w:t>
      </w:r>
      <w:r w:rsidR="00AC7EB4">
        <w:rPr>
          <w:rFonts w:ascii="Times New Roman" w:eastAsia="Times New Roman" w:hAnsi="Times New Roman" w:cs="Times New Roman"/>
          <w:sz w:val="24"/>
          <w:szCs w:val="20"/>
        </w:rPr>
        <w:t xml:space="preserve"> e no âmbito internacional</w:t>
      </w:r>
      <w:r w:rsidR="00505212" w:rsidRPr="004A2166">
        <w:rPr>
          <w:rFonts w:ascii="Times New Roman" w:eastAsia="Times New Roman" w:hAnsi="Times New Roman" w:cs="Times New Roman"/>
          <w:sz w:val="24"/>
          <w:szCs w:val="20"/>
        </w:rPr>
        <w:t xml:space="preserve">. </w:t>
      </w:r>
      <w:r w:rsidR="001421A9" w:rsidRPr="004A2166">
        <w:rPr>
          <w:rFonts w:ascii="Times New Roman" w:eastAsia="Times New Roman" w:hAnsi="Times New Roman" w:cs="Times New Roman"/>
          <w:sz w:val="24"/>
          <w:szCs w:val="20"/>
        </w:rPr>
        <w:t xml:space="preserve">Desse modo, </w:t>
      </w:r>
      <w:r w:rsidR="009072CB" w:rsidRPr="004A2166">
        <w:rPr>
          <w:rFonts w:ascii="Times New Roman" w:eastAsia="Times New Roman" w:hAnsi="Times New Roman" w:cs="Times New Roman"/>
          <w:sz w:val="24"/>
          <w:szCs w:val="20"/>
        </w:rPr>
        <w:t xml:space="preserve">a proposta do projeto </w:t>
      </w:r>
      <w:r w:rsidR="000A1BB7" w:rsidRPr="004A2166">
        <w:rPr>
          <w:rFonts w:ascii="Times New Roman" w:eastAsia="Times New Roman" w:hAnsi="Times New Roman" w:cs="Times New Roman"/>
          <w:sz w:val="24"/>
          <w:szCs w:val="20"/>
        </w:rPr>
        <w:t xml:space="preserve">se encontra em </w:t>
      </w:r>
      <w:r w:rsidR="00163E45" w:rsidRPr="004A2166">
        <w:rPr>
          <w:rFonts w:ascii="Times New Roman" w:eastAsia="Times New Roman" w:hAnsi="Times New Roman" w:cs="Times New Roman"/>
          <w:sz w:val="24"/>
          <w:szCs w:val="20"/>
        </w:rPr>
        <w:t xml:space="preserve">consonância </w:t>
      </w:r>
      <w:r w:rsidR="003F5A59" w:rsidRPr="004A2166">
        <w:rPr>
          <w:rFonts w:ascii="Times New Roman" w:eastAsia="Times New Roman" w:hAnsi="Times New Roman" w:cs="Times New Roman"/>
          <w:sz w:val="24"/>
          <w:szCs w:val="20"/>
        </w:rPr>
        <w:t xml:space="preserve">com </w:t>
      </w:r>
      <w:r w:rsidR="004F4471" w:rsidRPr="004A2166">
        <w:rPr>
          <w:rFonts w:ascii="Times New Roman" w:eastAsia="Times New Roman" w:hAnsi="Times New Roman" w:cs="Times New Roman"/>
          <w:sz w:val="24"/>
          <w:szCs w:val="20"/>
        </w:rPr>
        <w:t xml:space="preserve">os Objetivos </w:t>
      </w:r>
      <w:proofErr w:type="gramStart"/>
      <w:r w:rsidR="004F4471" w:rsidRPr="004A2166">
        <w:rPr>
          <w:rFonts w:ascii="Times New Roman" w:eastAsia="Times New Roman" w:hAnsi="Times New Roman" w:cs="Times New Roman"/>
          <w:sz w:val="24"/>
          <w:szCs w:val="20"/>
        </w:rPr>
        <w:t>3</w:t>
      </w:r>
      <w:proofErr w:type="gramEnd"/>
      <w:r w:rsidR="004F4471" w:rsidRPr="004A2166">
        <w:rPr>
          <w:rFonts w:ascii="Times New Roman" w:eastAsia="Times New Roman" w:hAnsi="Times New Roman" w:cs="Times New Roman"/>
          <w:sz w:val="24"/>
          <w:szCs w:val="20"/>
        </w:rPr>
        <w:t xml:space="preserve"> e 11 da Agenda 2030 da Organização das Nações Unidas (ONU) para o Desenvolvimento Sustentável, que </w:t>
      </w:r>
      <w:r w:rsidR="003D4E61" w:rsidRPr="004A2166">
        <w:rPr>
          <w:rFonts w:ascii="Times New Roman" w:eastAsia="Times New Roman" w:hAnsi="Times New Roman" w:cs="Times New Roman"/>
          <w:sz w:val="24"/>
          <w:szCs w:val="20"/>
        </w:rPr>
        <w:t xml:space="preserve">trabalham </w:t>
      </w:r>
      <w:r w:rsidR="0069732C" w:rsidRPr="004A2166">
        <w:rPr>
          <w:rFonts w:ascii="Times New Roman" w:eastAsia="Times New Roman" w:hAnsi="Times New Roman" w:cs="Times New Roman"/>
          <w:sz w:val="24"/>
          <w:szCs w:val="20"/>
        </w:rPr>
        <w:t xml:space="preserve">os aspectos de </w:t>
      </w:r>
      <w:r w:rsidR="00975C74" w:rsidRPr="004A2166">
        <w:rPr>
          <w:rFonts w:ascii="Times New Roman" w:eastAsia="Times New Roman" w:hAnsi="Times New Roman" w:cs="Times New Roman"/>
          <w:sz w:val="24"/>
          <w:szCs w:val="20"/>
        </w:rPr>
        <w:t xml:space="preserve">saúde e bem-estar </w:t>
      </w:r>
      <w:r w:rsidR="00DC0AA0" w:rsidRPr="004A2166">
        <w:rPr>
          <w:rFonts w:ascii="Times New Roman" w:eastAsia="Times New Roman" w:hAnsi="Times New Roman" w:cs="Times New Roman"/>
          <w:sz w:val="24"/>
          <w:szCs w:val="20"/>
        </w:rPr>
        <w:t xml:space="preserve">e visam </w:t>
      </w:r>
      <w:r w:rsidR="00534E9A" w:rsidRPr="004A2166">
        <w:rPr>
          <w:rFonts w:ascii="Times New Roman" w:eastAsia="Times New Roman" w:hAnsi="Times New Roman" w:cs="Times New Roman"/>
          <w:sz w:val="24"/>
          <w:szCs w:val="20"/>
        </w:rPr>
        <w:t xml:space="preserve">transformar </w:t>
      </w:r>
      <w:r w:rsidR="0025107F" w:rsidRPr="004A2166">
        <w:rPr>
          <w:rFonts w:ascii="Times New Roman" w:eastAsia="Times New Roman" w:hAnsi="Times New Roman" w:cs="Times New Roman"/>
          <w:sz w:val="24"/>
          <w:szCs w:val="20"/>
        </w:rPr>
        <w:t xml:space="preserve">cidades </w:t>
      </w:r>
      <w:r w:rsidR="00543309" w:rsidRPr="004A2166">
        <w:rPr>
          <w:rFonts w:ascii="Times New Roman" w:eastAsia="Times New Roman" w:hAnsi="Times New Roman" w:cs="Times New Roman"/>
          <w:sz w:val="24"/>
          <w:szCs w:val="20"/>
        </w:rPr>
        <w:t xml:space="preserve">e assentamentos humanos em espaços inclusivos, seguros, resilientes e sustentáveis, além de contribuir para a educação ambiental. </w:t>
      </w:r>
    </w:p>
    <w:p w14:paraId="1D5C99AF" w14:textId="77777777" w:rsidR="00A42894" w:rsidRPr="004A2166" w:rsidRDefault="00A42894" w:rsidP="002D2D78">
      <w:pPr>
        <w:spacing w:line="360" w:lineRule="auto"/>
        <w:jc w:val="both"/>
        <w:rPr>
          <w:rFonts w:ascii="Times New Roman" w:eastAsia="Times New Roman" w:hAnsi="Times New Roman" w:cs="Times New Roman"/>
          <w:sz w:val="24"/>
          <w:szCs w:val="20"/>
        </w:rPr>
      </w:pPr>
    </w:p>
    <w:p w14:paraId="0480862D" w14:textId="6E3FFB9A" w:rsidR="00A42894" w:rsidRPr="004A2166" w:rsidRDefault="00A42894" w:rsidP="00A42894">
      <w:pPr>
        <w:spacing w:line="360" w:lineRule="auto"/>
        <w:jc w:val="both"/>
        <w:rPr>
          <w:rFonts w:ascii="Times New Roman" w:eastAsia="Times New Roman" w:hAnsi="Times New Roman" w:cs="Times New Roman"/>
          <w:b/>
          <w:sz w:val="24"/>
          <w:szCs w:val="20"/>
        </w:rPr>
      </w:pPr>
      <w:r w:rsidRPr="004A2166">
        <w:rPr>
          <w:rFonts w:ascii="Times New Roman" w:eastAsia="Times New Roman" w:hAnsi="Times New Roman" w:cs="Times New Roman"/>
          <w:b/>
          <w:sz w:val="24"/>
          <w:szCs w:val="20"/>
        </w:rPr>
        <w:t>OBJETIVOS</w:t>
      </w:r>
    </w:p>
    <w:p w14:paraId="54662901" w14:textId="77777777" w:rsidR="00A42894" w:rsidRPr="004A2166" w:rsidRDefault="00A42894" w:rsidP="00E8262B">
      <w:pPr>
        <w:spacing w:line="240" w:lineRule="auto"/>
        <w:jc w:val="both"/>
        <w:rPr>
          <w:rFonts w:ascii="Times New Roman" w:eastAsia="Times New Roman" w:hAnsi="Times New Roman" w:cs="Times New Roman"/>
          <w:sz w:val="24"/>
          <w:szCs w:val="20"/>
        </w:rPr>
      </w:pPr>
    </w:p>
    <w:p w14:paraId="51A81748" w14:textId="7AC644A7" w:rsidR="00A42894" w:rsidRPr="004A2166" w:rsidRDefault="00B56BB4" w:rsidP="001C5A39">
      <w:pPr>
        <w:spacing w:line="360" w:lineRule="auto"/>
        <w:ind w:firstLine="709"/>
        <w:jc w:val="both"/>
        <w:rPr>
          <w:rFonts w:ascii="Times New Roman" w:eastAsia="Times New Roman" w:hAnsi="Times New Roman" w:cs="Times New Roman"/>
          <w:sz w:val="24"/>
          <w:szCs w:val="20"/>
        </w:rPr>
      </w:pPr>
      <w:r w:rsidRPr="004A2166">
        <w:rPr>
          <w:rFonts w:ascii="Times New Roman" w:eastAsia="Times New Roman" w:hAnsi="Times New Roman" w:cs="Times New Roman"/>
          <w:sz w:val="24"/>
          <w:szCs w:val="20"/>
        </w:rPr>
        <w:t xml:space="preserve">O objetivo </w:t>
      </w:r>
      <w:r w:rsidR="00741BF6" w:rsidRPr="004A2166">
        <w:rPr>
          <w:rFonts w:ascii="Times New Roman" w:eastAsia="Times New Roman" w:hAnsi="Times New Roman" w:cs="Times New Roman"/>
          <w:sz w:val="24"/>
          <w:szCs w:val="20"/>
        </w:rPr>
        <w:t xml:space="preserve">deste projeto de extensão é analisar o impacto </w:t>
      </w:r>
      <w:r w:rsidR="00FE7C25">
        <w:rPr>
          <w:rFonts w:ascii="Times New Roman" w:eastAsia="Times New Roman" w:hAnsi="Times New Roman" w:cs="Times New Roman"/>
          <w:sz w:val="24"/>
          <w:szCs w:val="20"/>
        </w:rPr>
        <w:t xml:space="preserve">e discutir </w:t>
      </w:r>
      <w:r w:rsidR="00741BF6" w:rsidRPr="004A2166">
        <w:rPr>
          <w:rFonts w:ascii="Times New Roman" w:eastAsia="Times New Roman" w:hAnsi="Times New Roman" w:cs="Times New Roman"/>
          <w:sz w:val="24"/>
          <w:szCs w:val="20"/>
        </w:rPr>
        <w:t>políticas públicas, tanto em âmbito nacional</w:t>
      </w:r>
      <w:r w:rsidR="00FE7C25">
        <w:rPr>
          <w:rFonts w:ascii="Times New Roman" w:eastAsia="Times New Roman" w:hAnsi="Times New Roman" w:cs="Times New Roman"/>
          <w:sz w:val="24"/>
          <w:szCs w:val="20"/>
        </w:rPr>
        <w:t>, nas diferentes esferas federativas,</w:t>
      </w:r>
      <w:r w:rsidR="00741BF6" w:rsidRPr="004A2166">
        <w:rPr>
          <w:rFonts w:ascii="Times New Roman" w:eastAsia="Times New Roman" w:hAnsi="Times New Roman" w:cs="Times New Roman"/>
          <w:sz w:val="24"/>
          <w:szCs w:val="20"/>
        </w:rPr>
        <w:t xml:space="preserve"> quanto </w:t>
      </w:r>
      <w:r w:rsidR="007C5489" w:rsidRPr="004A2166">
        <w:rPr>
          <w:rFonts w:ascii="Times New Roman" w:eastAsia="Times New Roman" w:hAnsi="Times New Roman" w:cs="Times New Roman"/>
          <w:sz w:val="24"/>
          <w:szCs w:val="20"/>
        </w:rPr>
        <w:t xml:space="preserve">internacional, </w:t>
      </w:r>
      <w:r w:rsidR="0052190C">
        <w:rPr>
          <w:rFonts w:ascii="Times New Roman" w:eastAsia="Times New Roman" w:hAnsi="Times New Roman" w:cs="Times New Roman"/>
          <w:sz w:val="24"/>
          <w:szCs w:val="20"/>
        </w:rPr>
        <w:t>as quais visam</w:t>
      </w:r>
      <w:r w:rsidR="0079188E" w:rsidRPr="004A2166">
        <w:rPr>
          <w:rFonts w:ascii="Times New Roman" w:eastAsia="Times New Roman" w:hAnsi="Times New Roman" w:cs="Times New Roman"/>
          <w:sz w:val="24"/>
          <w:szCs w:val="20"/>
        </w:rPr>
        <w:t xml:space="preserve"> </w:t>
      </w:r>
      <w:r w:rsidR="002F3DB4" w:rsidRPr="004A2166">
        <w:rPr>
          <w:rFonts w:ascii="Times New Roman" w:eastAsia="Times New Roman" w:hAnsi="Times New Roman" w:cs="Times New Roman"/>
          <w:sz w:val="24"/>
          <w:szCs w:val="20"/>
        </w:rPr>
        <w:t>conter os problemas ambientais</w:t>
      </w:r>
      <w:r w:rsidR="00FE7C25">
        <w:rPr>
          <w:rFonts w:ascii="Times New Roman" w:eastAsia="Times New Roman" w:hAnsi="Times New Roman" w:cs="Times New Roman"/>
          <w:sz w:val="24"/>
          <w:szCs w:val="20"/>
        </w:rPr>
        <w:t xml:space="preserve"> e de saúde pública, a fim de</w:t>
      </w:r>
      <w:r w:rsidR="002F3DB4" w:rsidRPr="004A2166">
        <w:rPr>
          <w:rFonts w:ascii="Times New Roman" w:eastAsia="Times New Roman" w:hAnsi="Times New Roman" w:cs="Times New Roman"/>
          <w:sz w:val="24"/>
          <w:szCs w:val="20"/>
        </w:rPr>
        <w:t xml:space="preserve"> maximizar o bem-estar físico e psíquico do cidadão. </w:t>
      </w:r>
      <w:r w:rsidR="00FC3880" w:rsidRPr="004A2166">
        <w:rPr>
          <w:rFonts w:ascii="Times New Roman" w:eastAsia="Times New Roman" w:hAnsi="Times New Roman" w:cs="Times New Roman"/>
          <w:sz w:val="24"/>
          <w:szCs w:val="20"/>
        </w:rPr>
        <w:t xml:space="preserve">Além disso, </w:t>
      </w:r>
      <w:r w:rsidR="00417002" w:rsidRPr="004A2166">
        <w:rPr>
          <w:rFonts w:ascii="Times New Roman" w:eastAsia="Times New Roman" w:hAnsi="Times New Roman" w:cs="Times New Roman"/>
          <w:sz w:val="24"/>
          <w:szCs w:val="20"/>
        </w:rPr>
        <w:t xml:space="preserve">o </w:t>
      </w:r>
      <w:r w:rsidR="004203CC" w:rsidRPr="004A2166">
        <w:rPr>
          <w:rFonts w:ascii="Times New Roman" w:eastAsia="Times New Roman" w:hAnsi="Times New Roman" w:cs="Times New Roman"/>
          <w:sz w:val="24"/>
          <w:szCs w:val="20"/>
        </w:rPr>
        <w:t xml:space="preserve">escopo do </w:t>
      </w:r>
      <w:r w:rsidR="00D47D9B" w:rsidRPr="004A2166">
        <w:rPr>
          <w:rFonts w:ascii="Times New Roman" w:eastAsia="Times New Roman" w:hAnsi="Times New Roman" w:cs="Times New Roman"/>
          <w:sz w:val="24"/>
          <w:szCs w:val="20"/>
        </w:rPr>
        <w:t xml:space="preserve">projeto </w:t>
      </w:r>
      <w:r w:rsidR="007B52FD" w:rsidRPr="004A2166">
        <w:rPr>
          <w:rFonts w:ascii="Times New Roman" w:eastAsia="Times New Roman" w:hAnsi="Times New Roman" w:cs="Times New Roman"/>
          <w:sz w:val="24"/>
          <w:szCs w:val="20"/>
        </w:rPr>
        <w:t xml:space="preserve">se estende </w:t>
      </w:r>
      <w:r w:rsidR="009C496B" w:rsidRPr="004A2166">
        <w:rPr>
          <w:rFonts w:ascii="Times New Roman" w:eastAsia="Times New Roman" w:hAnsi="Times New Roman" w:cs="Times New Roman"/>
          <w:sz w:val="24"/>
          <w:szCs w:val="20"/>
        </w:rPr>
        <w:t xml:space="preserve">para o campo da análise </w:t>
      </w:r>
      <w:r w:rsidR="00D8235E" w:rsidRPr="004A2166">
        <w:rPr>
          <w:rFonts w:ascii="Times New Roman" w:eastAsia="Times New Roman" w:hAnsi="Times New Roman" w:cs="Times New Roman"/>
          <w:sz w:val="24"/>
          <w:szCs w:val="20"/>
        </w:rPr>
        <w:t xml:space="preserve">das implicações legais envolvendo </w:t>
      </w:r>
      <w:r w:rsidR="00CD1D8B" w:rsidRPr="004A2166">
        <w:rPr>
          <w:rFonts w:ascii="Times New Roman" w:eastAsia="Times New Roman" w:hAnsi="Times New Roman" w:cs="Times New Roman"/>
          <w:sz w:val="24"/>
          <w:szCs w:val="20"/>
        </w:rPr>
        <w:t>o direito internacional ambiental</w:t>
      </w:r>
      <w:r w:rsidR="008A17C8" w:rsidRPr="004A2166">
        <w:rPr>
          <w:rFonts w:ascii="Times New Roman" w:eastAsia="Times New Roman" w:hAnsi="Times New Roman" w:cs="Times New Roman"/>
          <w:sz w:val="24"/>
          <w:szCs w:val="20"/>
        </w:rPr>
        <w:t xml:space="preserve"> e</w:t>
      </w:r>
      <w:r w:rsidR="00CD1D8B" w:rsidRPr="004A2166">
        <w:rPr>
          <w:rFonts w:ascii="Times New Roman" w:eastAsia="Times New Roman" w:hAnsi="Times New Roman" w:cs="Times New Roman"/>
          <w:sz w:val="24"/>
          <w:szCs w:val="20"/>
        </w:rPr>
        <w:t xml:space="preserve"> brasileiro e</w:t>
      </w:r>
      <w:r w:rsidR="00D02437">
        <w:rPr>
          <w:rFonts w:ascii="Times New Roman" w:eastAsia="Times New Roman" w:hAnsi="Times New Roman" w:cs="Times New Roman"/>
          <w:sz w:val="24"/>
          <w:szCs w:val="20"/>
        </w:rPr>
        <w:t xml:space="preserve"> o direito constitucional, como</w:t>
      </w:r>
      <w:r w:rsidR="00CD1D8B" w:rsidRPr="004A2166">
        <w:rPr>
          <w:rFonts w:ascii="Times New Roman" w:eastAsia="Times New Roman" w:hAnsi="Times New Roman" w:cs="Times New Roman"/>
          <w:sz w:val="24"/>
          <w:szCs w:val="20"/>
        </w:rPr>
        <w:t xml:space="preserve"> </w:t>
      </w:r>
      <w:r w:rsidR="00EC4334" w:rsidRPr="004A2166">
        <w:rPr>
          <w:rFonts w:ascii="Times New Roman" w:eastAsia="Times New Roman" w:hAnsi="Times New Roman" w:cs="Times New Roman"/>
          <w:sz w:val="24"/>
          <w:szCs w:val="20"/>
        </w:rPr>
        <w:t xml:space="preserve">as regras de competência dos municípios para </w:t>
      </w:r>
      <w:r w:rsidR="00703D90" w:rsidRPr="004A2166">
        <w:rPr>
          <w:rFonts w:ascii="Times New Roman" w:eastAsia="Times New Roman" w:hAnsi="Times New Roman" w:cs="Times New Roman"/>
          <w:sz w:val="24"/>
          <w:szCs w:val="20"/>
        </w:rPr>
        <w:t xml:space="preserve">legislar e atuar em </w:t>
      </w:r>
      <w:r w:rsidR="00195754" w:rsidRPr="004A2166">
        <w:rPr>
          <w:rFonts w:ascii="Times New Roman" w:eastAsia="Times New Roman" w:hAnsi="Times New Roman" w:cs="Times New Roman"/>
          <w:sz w:val="24"/>
          <w:szCs w:val="20"/>
        </w:rPr>
        <w:t xml:space="preserve">matéria ambiental e sanitária. </w:t>
      </w:r>
      <w:r w:rsidR="00CB1D91">
        <w:rPr>
          <w:rFonts w:ascii="Times New Roman" w:eastAsia="Times New Roman" w:hAnsi="Times New Roman" w:cs="Times New Roman"/>
          <w:sz w:val="24"/>
          <w:szCs w:val="20"/>
        </w:rPr>
        <w:t>Ademais, o projeto também visa compartilhar o conhecimento adquirido pelos membros com a sociedade civil.</w:t>
      </w:r>
    </w:p>
    <w:p w14:paraId="03A9524A" w14:textId="77777777" w:rsidR="007F4349" w:rsidRPr="004A2166" w:rsidRDefault="007F4349" w:rsidP="001C5A39">
      <w:pPr>
        <w:spacing w:line="360" w:lineRule="auto"/>
        <w:ind w:firstLine="709"/>
        <w:jc w:val="both"/>
        <w:rPr>
          <w:rFonts w:ascii="Times New Roman" w:eastAsia="Times New Roman" w:hAnsi="Times New Roman" w:cs="Times New Roman"/>
          <w:sz w:val="24"/>
          <w:szCs w:val="20"/>
        </w:rPr>
      </w:pPr>
    </w:p>
    <w:p w14:paraId="11C686E0" w14:textId="19F7296E" w:rsidR="007F4349" w:rsidRPr="004A2166" w:rsidRDefault="007F4349" w:rsidP="007F4349">
      <w:pPr>
        <w:spacing w:line="360" w:lineRule="auto"/>
        <w:jc w:val="both"/>
        <w:rPr>
          <w:rFonts w:ascii="Times New Roman" w:eastAsia="Times New Roman" w:hAnsi="Times New Roman" w:cs="Times New Roman"/>
          <w:b/>
          <w:sz w:val="24"/>
          <w:szCs w:val="20"/>
        </w:rPr>
      </w:pPr>
      <w:r w:rsidRPr="004A2166">
        <w:rPr>
          <w:rFonts w:ascii="Times New Roman" w:eastAsia="Times New Roman" w:hAnsi="Times New Roman" w:cs="Times New Roman"/>
          <w:b/>
          <w:sz w:val="24"/>
          <w:szCs w:val="20"/>
        </w:rPr>
        <w:t>DESCRIÇÃO DA ATIVIDADE</w:t>
      </w:r>
    </w:p>
    <w:p w14:paraId="19219CE7" w14:textId="77777777" w:rsidR="007F4349" w:rsidRPr="004A2166" w:rsidRDefault="007F4349" w:rsidP="00B81CD9">
      <w:pPr>
        <w:spacing w:line="240" w:lineRule="auto"/>
        <w:jc w:val="both"/>
        <w:rPr>
          <w:rFonts w:ascii="Times New Roman" w:eastAsia="Times New Roman" w:hAnsi="Times New Roman" w:cs="Times New Roman"/>
          <w:sz w:val="24"/>
          <w:szCs w:val="20"/>
        </w:rPr>
      </w:pPr>
    </w:p>
    <w:p w14:paraId="35FDD48C" w14:textId="63D12295" w:rsidR="002159D9" w:rsidRPr="004A2166" w:rsidRDefault="00904607" w:rsidP="00B044E5">
      <w:pPr>
        <w:spacing w:line="360" w:lineRule="auto"/>
        <w:ind w:firstLine="709"/>
        <w:jc w:val="both"/>
        <w:rPr>
          <w:rFonts w:ascii="Times New Roman" w:eastAsia="Times New Roman" w:hAnsi="Times New Roman" w:cs="Times New Roman"/>
          <w:sz w:val="24"/>
          <w:szCs w:val="20"/>
        </w:rPr>
      </w:pPr>
      <w:r w:rsidRPr="004A2166">
        <w:rPr>
          <w:rFonts w:ascii="Times New Roman" w:eastAsia="Times New Roman" w:hAnsi="Times New Roman" w:cs="Times New Roman"/>
          <w:sz w:val="24"/>
          <w:szCs w:val="20"/>
        </w:rPr>
        <w:t>As atividades deste projeto de extensão</w:t>
      </w:r>
      <w:r w:rsidR="008E5D32">
        <w:rPr>
          <w:rFonts w:ascii="Times New Roman" w:eastAsia="Times New Roman" w:hAnsi="Times New Roman" w:cs="Times New Roman"/>
          <w:sz w:val="24"/>
          <w:szCs w:val="20"/>
        </w:rPr>
        <w:t xml:space="preserve"> </w:t>
      </w:r>
      <w:r w:rsidR="005660F8">
        <w:rPr>
          <w:rFonts w:ascii="Times New Roman" w:eastAsia="Times New Roman" w:hAnsi="Times New Roman" w:cs="Times New Roman"/>
          <w:sz w:val="24"/>
          <w:szCs w:val="20"/>
        </w:rPr>
        <w:t xml:space="preserve">se iniciaram em 2019, quando o grupo de membros foi formado e os objetivos delimitados. Em 2020, em virtude da pandemia, as ações foram planejadas </w:t>
      </w:r>
      <w:r w:rsidR="003C63A7">
        <w:rPr>
          <w:rFonts w:ascii="Times New Roman" w:eastAsia="Times New Roman" w:hAnsi="Times New Roman" w:cs="Times New Roman"/>
          <w:sz w:val="24"/>
          <w:szCs w:val="20"/>
        </w:rPr>
        <w:t>na modalidade virtual</w:t>
      </w:r>
      <w:r w:rsidR="005660F8">
        <w:rPr>
          <w:rFonts w:ascii="Times New Roman" w:eastAsia="Times New Roman" w:hAnsi="Times New Roman" w:cs="Times New Roman"/>
          <w:sz w:val="24"/>
          <w:szCs w:val="20"/>
        </w:rPr>
        <w:t xml:space="preserve">, </w:t>
      </w:r>
      <w:r w:rsidR="007F6CB4">
        <w:rPr>
          <w:rFonts w:ascii="Times New Roman" w:eastAsia="Times New Roman" w:hAnsi="Times New Roman" w:cs="Times New Roman"/>
          <w:sz w:val="24"/>
          <w:szCs w:val="20"/>
        </w:rPr>
        <w:t>a fim de</w:t>
      </w:r>
      <w:r w:rsidR="005660F8">
        <w:rPr>
          <w:rFonts w:ascii="Times New Roman" w:eastAsia="Times New Roman" w:hAnsi="Times New Roman" w:cs="Times New Roman"/>
          <w:sz w:val="24"/>
          <w:szCs w:val="20"/>
        </w:rPr>
        <w:t xml:space="preserve"> possibili</w:t>
      </w:r>
      <w:r w:rsidR="007F6CB4">
        <w:rPr>
          <w:rFonts w:ascii="Times New Roman" w:eastAsia="Times New Roman" w:hAnsi="Times New Roman" w:cs="Times New Roman"/>
          <w:sz w:val="24"/>
          <w:szCs w:val="20"/>
        </w:rPr>
        <w:t>tar</w:t>
      </w:r>
      <w:r w:rsidR="005660F8">
        <w:rPr>
          <w:rFonts w:ascii="Times New Roman" w:eastAsia="Times New Roman" w:hAnsi="Times New Roman" w:cs="Times New Roman"/>
          <w:sz w:val="24"/>
          <w:szCs w:val="20"/>
        </w:rPr>
        <w:t xml:space="preserve"> a participação de membros de outras universidades além da UNESP. </w:t>
      </w:r>
      <w:r w:rsidR="007F6CB4">
        <w:rPr>
          <w:rFonts w:ascii="Times New Roman" w:eastAsia="Times New Roman" w:hAnsi="Times New Roman" w:cs="Times New Roman"/>
          <w:sz w:val="24"/>
          <w:szCs w:val="20"/>
        </w:rPr>
        <w:t>A metodologia utilizada pelo projeto é a</w:t>
      </w:r>
      <w:r w:rsidR="009C5E65" w:rsidRPr="004A2166">
        <w:rPr>
          <w:rFonts w:ascii="Times New Roman" w:eastAsia="Times New Roman" w:hAnsi="Times New Roman" w:cs="Times New Roman"/>
          <w:sz w:val="24"/>
          <w:szCs w:val="20"/>
        </w:rPr>
        <w:t xml:space="preserve"> participativa, </w:t>
      </w:r>
      <w:r w:rsidR="00C56FC4" w:rsidRPr="004A2166">
        <w:rPr>
          <w:rFonts w:ascii="Times New Roman" w:eastAsia="Times New Roman" w:hAnsi="Times New Roman" w:cs="Times New Roman"/>
          <w:sz w:val="24"/>
          <w:szCs w:val="20"/>
        </w:rPr>
        <w:t>que se concretiza por meio de seminários quinzenais e rodas de conversa acerca de diferentes temas</w:t>
      </w:r>
      <w:r w:rsidR="00741056" w:rsidRPr="004A2166">
        <w:rPr>
          <w:rFonts w:ascii="Times New Roman" w:eastAsia="Times New Roman" w:hAnsi="Times New Roman" w:cs="Times New Roman"/>
          <w:sz w:val="24"/>
          <w:szCs w:val="20"/>
        </w:rPr>
        <w:t xml:space="preserve"> em direito ambiental e políticas públicas</w:t>
      </w:r>
      <w:r w:rsidR="00C56FC4" w:rsidRPr="004A2166">
        <w:rPr>
          <w:rFonts w:ascii="Times New Roman" w:eastAsia="Times New Roman" w:hAnsi="Times New Roman" w:cs="Times New Roman"/>
          <w:sz w:val="24"/>
          <w:szCs w:val="20"/>
        </w:rPr>
        <w:t xml:space="preserve"> </w:t>
      </w:r>
      <w:r w:rsidR="00B245A4">
        <w:rPr>
          <w:rFonts w:ascii="Times New Roman" w:eastAsia="Times New Roman" w:hAnsi="Times New Roman" w:cs="Times New Roman"/>
          <w:sz w:val="24"/>
          <w:szCs w:val="20"/>
        </w:rPr>
        <w:t xml:space="preserve">nacionais e internacionais, </w:t>
      </w:r>
      <w:r w:rsidR="00132A14" w:rsidRPr="004A2166">
        <w:rPr>
          <w:rFonts w:ascii="Times New Roman" w:eastAsia="Times New Roman" w:hAnsi="Times New Roman" w:cs="Times New Roman"/>
          <w:sz w:val="24"/>
          <w:szCs w:val="20"/>
        </w:rPr>
        <w:t xml:space="preserve">recortados com </w:t>
      </w:r>
      <w:r w:rsidR="00DF1128" w:rsidRPr="004A2166">
        <w:rPr>
          <w:rFonts w:ascii="Times New Roman" w:eastAsia="Times New Roman" w:hAnsi="Times New Roman" w:cs="Times New Roman"/>
          <w:sz w:val="24"/>
          <w:szCs w:val="20"/>
        </w:rPr>
        <w:t xml:space="preserve">base </w:t>
      </w:r>
      <w:r w:rsidR="00FC2063" w:rsidRPr="004A2166">
        <w:rPr>
          <w:rFonts w:ascii="Times New Roman" w:eastAsia="Times New Roman" w:hAnsi="Times New Roman" w:cs="Times New Roman"/>
          <w:sz w:val="24"/>
          <w:szCs w:val="20"/>
        </w:rPr>
        <w:t>nos O</w:t>
      </w:r>
      <w:r w:rsidR="00E0773B">
        <w:rPr>
          <w:rFonts w:ascii="Times New Roman" w:eastAsia="Times New Roman" w:hAnsi="Times New Roman" w:cs="Times New Roman"/>
          <w:sz w:val="24"/>
          <w:szCs w:val="20"/>
        </w:rPr>
        <w:t xml:space="preserve">bjetivos de </w:t>
      </w:r>
      <w:r w:rsidR="00B245A4">
        <w:rPr>
          <w:rFonts w:ascii="Times New Roman" w:eastAsia="Times New Roman" w:hAnsi="Times New Roman" w:cs="Times New Roman"/>
          <w:sz w:val="24"/>
          <w:szCs w:val="20"/>
        </w:rPr>
        <w:t>D</w:t>
      </w:r>
      <w:r w:rsidR="00E0773B">
        <w:rPr>
          <w:rFonts w:ascii="Times New Roman" w:eastAsia="Times New Roman" w:hAnsi="Times New Roman" w:cs="Times New Roman"/>
          <w:sz w:val="24"/>
          <w:szCs w:val="20"/>
        </w:rPr>
        <w:t xml:space="preserve">esenvolvimento </w:t>
      </w:r>
      <w:r w:rsidR="00B245A4">
        <w:rPr>
          <w:rFonts w:ascii="Times New Roman" w:eastAsia="Times New Roman" w:hAnsi="Times New Roman" w:cs="Times New Roman"/>
          <w:sz w:val="24"/>
          <w:szCs w:val="20"/>
        </w:rPr>
        <w:t>S</w:t>
      </w:r>
      <w:r w:rsidR="00E0773B">
        <w:rPr>
          <w:rFonts w:ascii="Times New Roman" w:eastAsia="Times New Roman" w:hAnsi="Times New Roman" w:cs="Times New Roman"/>
          <w:sz w:val="24"/>
          <w:szCs w:val="20"/>
        </w:rPr>
        <w:t>ustentável</w:t>
      </w:r>
      <w:r w:rsidR="00FC2063" w:rsidRPr="004A2166">
        <w:rPr>
          <w:rFonts w:ascii="Times New Roman" w:eastAsia="Times New Roman" w:hAnsi="Times New Roman" w:cs="Times New Roman"/>
          <w:sz w:val="24"/>
          <w:szCs w:val="20"/>
        </w:rPr>
        <w:t xml:space="preserve"> </w:t>
      </w:r>
      <w:proofErr w:type="gramStart"/>
      <w:r w:rsidR="00FC2063" w:rsidRPr="004A2166">
        <w:rPr>
          <w:rFonts w:ascii="Times New Roman" w:eastAsia="Times New Roman" w:hAnsi="Times New Roman" w:cs="Times New Roman"/>
          <w:sz w:val="24"/>
          <w:szCs w:val="20"/>
        </w:rPr>
        <w:t>3</w:t>
      </w:r>
      <w:proofErr w:type="gramEnd"/>
      <w:r w:rsidR="00FC2063" w:rsidRPr="004A2166">
        <w:rPr>
          <w:rFonts w:ascii="Times New Roman" w:eastAsia="Times New Roman" w:hAnsi="Times New Roman" w:cs="Times New Roman"/>
          <w:sz w:val="24"/>
          <w:szCs w:val="20"/>
        </w:rPr>
        <w:t xml:space="preserve"> e 11 da Agenda 2030</w:t>
      </w:r>
      <w:r w:rsidR="00B245A4">
        <w:rPr>
          <w:rFonts w:ascii="Times New Roman" w:eastAsia="Times New Roman" w:hAnsi="Times New Roman" w:cs="Times New Roman"/>
          <w:sz w:val="24"/>
          <w:szCs w:val="20"/>
        </w:rPr>
        <w:t>.</w:t>
      </w:r>
      <w:r w:rsidR="00FC2063" w:rsidRPr="004A2166">
        <w:rPr>
          <w:rFonts w:ascii="Times New Roman" w:eastAsia="Times New Roman" w:hAnsi="Times New Roman" w:cs="Times New Roman"/>
          <w:sz w:val="24"/>
          <w:szCs w:val="20"/>
        </w:rPr>
        <w:t xml:space="preserve"> </w:t>
      </w:r>
      <w:r w:rsidR="00007E00" w:rsidRPr="004A2166">
        <w:rPr>
          <w:rFonts w:ascii="Times New Roman" w:eastAsia="Times New Roman" w:hAnsi="Times New Roman" w:cs="Times New Roman"/>
          <w:sz w:val="24"/>
          <w:szCs w:val="20"/>
        </w:rPr>
        <w:t>A primeira et</w:t>
      </w:r>
      <w:r w:rsidR="000738D1" w:rsidRPr="004A2166">
        <w:rPr>
          <w:rFonts w:ascii="Times New Roman" w:eastAsia="Times New Roman" w:hAnsi="Times New Roman" w:cs="Times New Roman"/>
          <w:sz w:val="24"/>
          <w:szCs w:val="20"/>
        </w:rPr>
        <w:t xml:space="preserve">apa </w:t>
      </w:r>
      <w:r w:rsidR="000738D1" w:rsidRPr="004A2166">
        <w:rPr>
          <w:rFonts w:ascii="Times New Roman" w:eastAsia="Times New Roman" w:hAnsi="Times New Roman" w:cs="Times New Roman"/>
          <w:sz w:val="24"/>
          <w:szCs w:val="20"/>
        </w:rPr>
        <w:lastRenderedPageBreak/>
        <w:t xml:space="preserve">dessa metodologia consistiu </w:t>
      </w:r>
      <w:r w:rsidR="003978BD" w:rsidRPr="004A2166">
        <w:rPr>
          <w:rFonts w:ascii="Times New Roman" w:eastAsia="Times New Roman" w:hAnsi="Times New Roman" w:cs="Times New Roman"/>
          <w:sz w:val="24"/>
          <w:szCs w:val="20"/>
        </w:rPr>
        <w:t xml:space="preserve">em apresentações realizadas </w:t>
      </w:r>
      <w:r w:rsidR="00540BEC" w:rsidRPr="004A2166">
        <w:rPr>
          <w:rFonts w:ascii="Times New Roman" w:eastAsia="Times New Roman" w:hAnsi="Times New Roman" w:cs="Times New Roman"/>
          <w:sz w:val="24"/>
          <w:szCs w:val="20"/>
        </w:rPr>
        <w:t>por todos os membros do projeto</w:t>
      </w:r>
      <w:r w:rsidR="00B245A4">
        <w:rPr>
          <w:rFonts w:ascii="Times New Roman" w:eastAsia="Times New Roman" w:hAnsi="Times New Roman" w:cs="Times New Roman"/>
          <w:sz w:val="24"/>
          <w:szCs w:val="20"/>
        </w:rPr>
        <w:t xml:space="preserve"> ou convidados da sociedade civil</w:t>
      </w:r>
      <w:r w:rsidR="00540BEC" w:rsidRPr="004A2166">
        <w:rPr>
          <w:rFonts w:ascii="Times New Roman" w:eastAsia="Times New Roman" w:hAnsi="Times New Roman" w:cs="Times New Roman"/>
          <w:sz w:val="24"/>
          <w:szCs w:val="20"/>
        </w:rPr>
        <w:t xml:space="preserve">, que trouxeram à discussão </w:t>
      </w:r>
      <w:r w:rsidR="00C13993" w:rsidRPr="004A2166">
        <w:rPr>
          <w:rFonts w:ascii="Times New Roman" w:eastAsia="Times New Roman" w:hAnsi="Times New Roman" w:cs="Times New Roman"/>
          <w:sz w:val="24"/>
          <w:szCs w:val="20"/>
        </w:rPr>
        <w:t xml:space="preserve">questões envolvendo </w:t>
      </w:r>
      <w:r w:rsidR="003149C2" w:rsidRPr="004A2166">
        <w:rPr>
          <w:rFonts w:ascii="Times New Roman" w:eastAsia="Times New Roman" w:hAnsi="Times New Roman" w:cs="Times New Roman"/>
          <w:sz w:val="24"/>
          <w:szCs w:val="20"/>
        </w:rPr>
        <w:t>aspectos ambientais e sanitários</w:t>
      </w:r>
      <w:r w:rsidR="00A75AE7" w:rsidRPr="004A2166">
        <w:rPr>
          <w:rFonts w:ascii="Times New Roman" w:eastAsia="Times New Roman" w:hAnsi="Times New Roman" w:cs="Times New Roman"/>
          <w:sz w:val="24"/>
          <w:szCs w:val="20"/>
        </w:rPr>
        <w:t xml:space="preserve"> </w:t>
      </w:r>
      <w:r w:rsidR="00B245A4">
        <w:rPr>
          <w:rFonts w:ascii="Times New Roman" w:eastAsia="Times New Roman" w:hAnsi="Times New Roman" w:cs="Times New Roman"/>
          <w:sz w:val="24"/>
          <w:szCs w:val="20"/>
        </w:rPr>
        <w:t xml:space="preserve">tanto </w:t>
      </w:r>
      <w:r w:rsidR="007C09D2" w:rsidRPr="004A2166">
        <w:rPr>
          <w:rFonts w:ascii="Times New Roman" w:eastAsia="Times New Roman" w:hAnsi="Times New Roman" w:cs="Times New Roman"/>
          <w:sz w:val="24"/>
          <w:szCs w:val="20"/>
        </w:rPr>
        <w:t>regionais, com foco na cidade de Franca-SP</w:t>
      </w:r>
      <w:r w:rsidR="00B245A4">
        <w:rPr>
          <w:rFonts w:ascii="Times New Roman" w:eastAsia="Times New Roman" w:hAnsi="Times New Roman" w:cs="Times New Roman"/>
          <w:sz w:val="24"/>
          <w:szCs w:val="20"/>
        </w:rPr>
        <w:t>, quanto</w:t>
      </w:r>
      <w:r w:rsidR="004E5DCA" w:rsidRPr="004A2166">
        <w:rPr>
          <w:rFonts w:ascii="Times New Roman" w:eastAsia="Times New Roman" w:hAnsi="Times New Roman" w:cs="Times New Roman"/>
          <w:sz w:val="24"/>
          <w:szCs w:val="20"/>
        </w:rPr>
        <w:t xml:space="preserve"> </w:t>
      </w:r>
      <w:r w:rsidR="006A4BAE" w:rsidRPr="004A2166">
        <w:rPr>
          <w:rFonts w:ascii="Times New Roman" w:eastAsia="Times New Roman" w:hAnsi="Times New Roman" w:cs="Times New Roman"/>
          <w:sz w:val="24"/>
          <w:szCs w:val="20"/>
        </w:rPr>
        <w:t xml:space="preserve">em nível nacional e internacional. </w:t>
      </w:r>
      <w:r w:rsidR="00D2776E">
        <w:rPr>
          <w:rFonts w:ascii="Times New Roman" w:eastAsia="Times New Roman" w:hAnsi="Times New Roman" w:cs="Times New Roman"/>
          <w:sz w:val="24"/>
          <w:szCs w:val="20"/>
        </w:rPr>
        <w:t xml:space="preserve">Inclusive, </w:t>
      </w:r>
      <w:r w:rsidR="007B1AC0">
        <w:rPr>
          <w:rFonts w:ascii="Times New Roman" w:eastAsia="Times New Roman" w:hAnsi="Times New Roman" w:cs="Times New Roman"/>
          <w:sz w:val="24"/>
          <w:szCs w:val="20"/>
        </w:rPr>
        <w:t>com abordagem de</w:t>
      </w:r>
      <w:r w:rsidR="00D2776E">
        <w:rPr>
          <w:rFonts w:ascii="Times New Roman" w:eastAsia="Times New Roman" w:hAnsi="Times New Roman" w:cs="Times New Roman"/>
          <w:sz w:val="24"/>
          <w:szCs w:val="20"/>
        </w:rPr>
        <w:t xml:space="preserve"> problemáticas referentes à pandemia da COVID-19</w:t>
      </w:r>
      <w:r w:rsidR="007B1AC0">
        <w:rPr>
          <w:rFonts w:ascii="Times New Roman" w:eastAsia="Times New Roman" w:hAnsi="Times New Roman" w:cs="Times New Roman"/>
          <w:sz w:val="24"/>
          <w:szCs w:val="20"/>
        </w:rPr>
        <w:t>, sobretudo para grupos vulneráveis e minoritários</w:t>
      </w:r>
      <w:r w:rsidR="00D2776E">
        <w:rPr>
          <w:rFonts w:ascii="Times New Roman" w:eastAsia="Times New Roman" w:hAnsi="Times New Roman" w:cs="Times New Roman"/>
          <w:sz w:val="24"/>
          <w:szCs w:val="20"/>
        </w:rPr>
        <w:t xml:space="preserve">.  </w:t>
      </w:r>
      <w:r w:rsidR="00296132" w:rsidRPr="004A2166">
        <w:rPr>
          <w:rFonts w:ascii="Times New Roman" w:eastAsia="Times New Roman" w:hAnsi="Times New Roman" w:cs="Times New Roman"/>
          <w:sz w:val="24"/>
          <w:szCs w:val="20"/>
        </w:rPr>
        <w:t xml:space="preserve">O projeto também </w:t>
      </w:r>
      <w:r w:rsidR="0089721C" w:rsidRPr="004A2166">
        <w:rPr>
          <w:rFonts w:ascii="Times New Roman" w:eastAsia="Times New Roman" w:hAnsi="Times New Roman" w:cs="Times New Roman"/>
          <w:sz w:val="24"/>
          <w:szCs w:val="20"/>
        </w:rPr>
        <w:t xml:space="preserve">faz </w:t>
      </w:r>
      <w:r w:rsidR="0057793D" w:rsidRPr="004A2166">
        <w:rPr>
          <w:rFonts w:ascii="Times New Roman" w:eastAsia="Times New Roman" w:hAnsi="Times New Roman" w:cs="Times New Roman"/>
          <w:sz w:val="24"/>
          <w:szCs w:val="20"/>
        </w:rPr>
        <w:t xml:space="preserve">uso da metodologia comparativa, </w:t>
      </w:r>
      <w:r w:rsidR="009006C7" w:rsidRPr="004A2166">
        <w:rPr>
          <w:rFonts w:ascii="Times New Roman" w:eastAsia="Times New Roman" w:hAnsi="Times New Roman" w:cs="Times New Roman"/>
          <w:sz w:val="24"/>
          <w:szCs w:val="20"/>
        </w:rPr>
        <w:t xml:space="preserve">que permite </w:t>
      </w:r>
      <w:r w:rsidR="001E3D31" w:rsidRPr="004A2166">
        <w:rPr>
          <w:rFonts w:ascii="Times New Roman" w:eastAsia="Times New Roman" w:hAnsi="Times New Roman" w:cs="Times New Roman"/>
          <w:sz w:val="24"/>
          <w:szCs w:val="20"/>
        </w:rPr>
        <w:t xml:space="preserve">compreender quais políticas </w:t>
      </w:r>
      <w:r w:rsidR="00CC2BC8" w:rsidRPr="004A2166">
        <w:rPr>
          <w:rFonts w:ascii="Times New Roman" w:eastAsia="Times New Roman" w:hAnsi="Times New Roman" w:cs="Times New Roman"/>
          <w:sz w:val="24"/>
          <w:szCs w:val="20"/>
        </w:rPr>
        <w:t xml:space="preserve">públicas </w:t>
      </w:r>
      <w:r w:rsidR="00AF5DF4" w:rsidRPr="004A2166">
        <w:rPr>
          <w:rFonts w:ascii="Times New Roman" w:eastAsia="Times New Roman" w:hAnsi="Times New Roman" w:cs="Times New Roman"/>
          <w:sz w:val="24"/>
          <w:szCs w:val="20"/>
        </w:rPr>
        <w:t xml:space="preserve">formuladas </w:t>
      </w:r>
      <w:r w:rsidR="002E053B" w:rsidRPr="004A2166">
        <w:rPr>
          <w:rFonts w:ascii="Times New Roman" w:eastAsia="Times New Roman" w:hAnsi="Times New Roman" w:cs="Times New Roman"/>
          <w:sz w:val="24"/>
          <w:szCs w:val="20"/>
        </w:rPr>
        <w:t xml:space="preserve">no cenário internacional </w:t>
      </w:r>
      <w:r w:rsidR="00F6698E" w:rsidRPr="004A2166">
        <w:rPr>
          <w:rFonts w:ascii="Times New Roman" w:eastAsia="Times New Roman" w:hAnsi="Times New Roman" w:cs="Times New Roman"/>
          <w:sz w:val="24"/>
          <w:szCs w:val="20"/>
        </w:rPr>
        <w:t xml:space="preserve">revelam </w:t>
      </w:r>
      <w:r w:rsidR="004545D9" w:rsidRPr="004A2166">
        <w:rPr>
          <w:rFonts w:ascii="Times New Roman" w:eastAsia="Times New Roman" w:hAnsi="Times New Roman" w:cs="Times New Roman"/>
          <w:sz w:val="24"/>
          <w:szCs w:val="20"/>
        </w:rPr>
        <w:t xml:space="preserve">resultados positivos e que poderiam ser adequados </w:t>
      </w:r>
      <w:r w:rsidR="000D6316" w:rsidRPr="004A2166">
        <w:rPr>
          <w:rFonts w:ascii="Times New Roman" w:eastAsia="Times New Roman" w:hAnsi="Times New Roman" w:cs="Times New Roman"/>
          <w:sz w:val="24"/>
          <w:szCs w:val="20"/>
        </w:rPr>
        <w:t xml:space="preserve">à realidade brasileira, trazendo </w:t>
      </w:r>
      <w:r w:rsidR="00184AAE" w:rsidRPr="004A2166">
        <w:rPr>
          <w:rFonts w:ascii="Times New Roman" w:eastAsia="Times New Roman" w:hAnsi="Times New Roman" w:cs="Times New Roman"/>
          <w:sz w:val="24"/>
          <w:szCs w:val="20"/>
        </w:rPr>
        <w:t xml:space="preserve">possibilidades semelhantes de </w:t>
      </w:r>
      <w:r w:rsidR="007F5D3C" w:rsidRPr="004A2166">
        <w:rPr>
          <w:rFonts w:ascii="Times New Roman" w:eastAsia="Times New Roman" w:hAnsi="Times New Roman" w:cs="Times New Roman"/>
          <w:sz w:val="24"/>
          <w:szCs w:val="20"/>
        </w:rPr>
        <w:t>materialização</w:t>
      </w:r>
      <w:r w:rsidR="0019163A">
        <w:rPr>
          <w:rFonts w:ascii="Times New Roman" w:eastAsia="Times New Roman" w:hAnsi="Times New Roman" w:cs="Times New Roman"/>
          <w:sz w:val="24"/>
          <w:szCs w:val="20"/>
        </w:rPr>
        <w:t xml:space="preserve"> (</w:t>
      </w:r>
      <w:r w:rsidR="0019163A" w:rsidRPr="00426241">
        <w:rPr>
          <w:rFonts w:ascii="Times New Roman" w:eastAsia="Times New Roman" w:hAnsi="Times New Roman" w:cs="Times New Roman"/>
          <w:sz w:val="24"/>
          <w:szCs w:val="24"/>
        </w:rPr>
        <w:t>SUBIRATS</w:t>
      </w:r>
      <w:r w:rsidR="0019163A">
        <w:rPr>
          <w:rFonts w:ascii="Times New Roman" w:eastAsia="Times New Roman" w:hAnsi="Times New Roman" w:cs="Times New Roman"/>
          <w:sz w:val="24"/>
          <w:szCs w:val="20"/>
        </w:rPr>
        <w:t>, 2008).</w:t>
      </w:r>
      <w:r w:rsidR="007F5D3C" w:rsidRPr="004A2166">
        <w:rPr>
          <w:rFonts w:ascii="Times New Roman" w:eastAsia="Times New Roman" w:hAnsi="Times New Roman" w:cs="Times New Roman"/>
          <w:sz w:val="24"/>
          <w:szCs w:val="20"/>
        </w:rPr>
        <w:t xml:space="preserve"> </w:t>
      </w:r>
      <w:r w:rsidR="00B245A4">
        <w:rPr>
          <w:rFonts w:ascii="Times New Roman" w:eastAsia="Times New Roman" w:hAnsi="Times New Roman" w:cs="Times New Roman"/>
          <w:sz w:val="24"/>
          <w:szCs w:val="20"/>
        </w:rPr>
        <w:t>Assim, é possível observar que a abordagem de direito internacional e comparado é realizada durante as reuniões.</w:t>
      </w:r>
    </w:p>
    <w:p w14:paraId="231A7E38" w14:textId="03C27847" w:rsidR="00C22EA1" w:rsidRPr="004A2166" w:rsidRDefault="00BB2DE0" w:rsidP="001C5A39">
      <w:pPr>
        <w:spacing w:line="360" w:lineRule="auto"/>
        <w:ind w:firstLine="709"/>
        <w:jc w:val="both"/>
        <w:rPr>
          <w:rFonts w:ascii="Times New Roman" w:eastAsia="Times New Roman" w:hAnsi="Times New Roman" w:cs="Times New Roman"/>
          <w:sz w:val="24"/>
          <w:szCs w:val="20"/>
        </w:rPr>
      </w:pPr>
      <w:r w:rsidRPr="004A2166">
        <w:rPr>
          <w:rFonts w:ascii="Times New Roman" w:eastAsia="Times New Roman" w:hAnsi="Times New Roman" w:cs="Times New Roman"/>
          <w:sz w:val="24"/>
          <w:szCs w:val="20"/>
        </w:rPr>
        <w:t>A segunda etapa metodológica do projeto consist</w:t>
      </w:r>
      <w:r w:rsidR="00B245A4">
        <w:rPr>
          <w:rFonts w:ascii="Times New Roman" w:eastAsia="Times New Roman" w:hAnsi="Times New Roman" w:cs="Times New Roman"/>
          <w:sz w:val="24"/>
          <w:szCs w:val="20"/>
        </w:rPr>
        <w:t xml:space="preserve">iu </w:t>
      </w:r>
      <w:r w:rsidRPr="004A2166">
        <w:rPr>
          <w:rFonts w:ascii="Times New Roman" w:eastAsia="Times New Roman" w:hAnsi="Times New Roman" w:cs="Times New Roman"/>
          <w:sz w:val="24"/>
          <w:szCs w:val="20"/>
        </w:rPr>
        <w:t>na elaboração de textos jornalísticos por parte dos membros acerca das respectivas temáticas que foram apresentadas ao longo da primeira etapa, expostos posteriormente em repositório</w:t>
      </w:r>
      <w:r w:rsidR="00D95E86" w:rsidRPr="004A2166">
        <w:rPr>
          <w:rFonts w:ascii="Times New Roman" w:eastAsia="Times New Roman" w:hAnsi="Times New Roman" w:cs="Times New Roman"/>
          <w:sz w:val="24"/>
          <w:szCs w:val="20"/>
        </w:rPr>
        <w:t xml:space="preserve"> eletrônico. A finalidade dessa ação é justamente </w:t>
      </w:r>
      <w:r w:rsidR="00B524C8" w:rsidRPr="004A2166">
        <w:rPr>
          <w:rFonts w:ascii="Times New Roman" w:eastAsia="Times New Roman" w:hAnsi="Times New Roman" w:cs="Times New Roman"/>
          <w:sz w:val="24"/>
          <w:szCs w:val="20"/>
        </w:rPr>
        <w:t xml:space="preserve">divulgar o pensamento construído pelos membros </w:t>
      </w:r>
      <w:r w:rsidR="00DB134A" w:rsidRPr="004A2166">
        <w:rPr>
          <w:rFonts w:ascii="Times New Roman" w:eastAsia="Times New Roman" w:hAnsi="Times New Roman" w:cs="Times New Roman"/>
          <w:sz w:val="24"/>
          <w:szCs w:val="20"/>
        </w:rPr>
        <w:t xml:space="preserve">e ampliar o espectro de atuação do projeto, a fim de abarcar espaços para além </w:t>
      </w:r>
      <w:r w:rsidR="005D3384" w:rsidRPr="004A2166">
        <w:rPr>
          <w:rFonts w:ascii="Times New Roman" w:eastAsia="Times New Roman" w:hAnsi="Times New Roman" w:cs="Times New Roman"/>
          <w:sz w:val="24"/>
          <w:szCs w:val="20"/>
        </w:rPr>
        <w:t xml:space="preserve">da universidade. </w:t>
      </w:r>
      <w:r w:rsidR="00EC2602" w:rsidRPr="004A2166">
        <w:rPr>
          <w:rFonts w:ascii="Times New Roman" w:eastAsia="Times New Roman" w:hAnsi="Times New Roman" w:cs="Times New Roman"/>
          <w:sz w:val="24"/>
          <w:szCs w:val="20"/>
        </w:rPr>
        <w:t xml:space="preserve">Nesse sentido, a </w:t>
      </w:r>
      <w:r w:rsidR="005430AE" w:rsidRPr="004A2166">
        <w:rPr>
          <w:rFonts w:ascii="Times New Roman" w:eastAsia="Times New Roman" w:hAnsi="Times New Roman" w:cs="Times New Roman"/>
          <w:sz w:val="24"/>
          <w:szCs w:val="20"/>
        </w:rPr>
        <w:t xml:space="preserve">feitura </w:t>
      </w:r>
      <w:r w:rsidR="008B4796" w:rsidRPr="004A2166">
        <w:rPr>
          <w:rFonts w:ascii="Times New Roman" w:eastAsia="Times New Roman" w:hAnsi="Times New Roman" w:cs="Times New Roman"/>
          <w:sz w:val="24"/>
          <w:szCs w:val="20"/>
        </w:rPr>
        <w:t xml:space="preserve">dos textos </w:t>
      </w:r>
      <w:r w:rsidR="001825B8" w:rsidRPr="004A2166">
        <w:rPr>
          <w:rFonts w:ascii="Times New Roman" w:eastAsia="Times New Roman" w:hAnsi="Times New Roman" w:cs="Times New Roman"/>
          <w:sz w:val="24"/>
          <w:szCs w:val="20"/>
        </w:rPr>
        <w:t xml:space="preserve">levou em consideração </w:t>
      </w:r>
      <w:r w:rsidR="00CA7B94" w:rsidRPr="004A2166">
        <w:rPr>
          <w:rFonts w:ascii="Times New Roman" w:eastAsia="Times New Roman" w:hAnsi="Times New Roman" w:cs="Times New Roman"/>
          <w:sz w:val="24"/>
          <w:szCs w:val="20"/>
        </w:rPr>
        <w:t xml:space="preserve">o contato </w:t>
      </w:r>
      <w:r w:rsidR="00E61358" w:rsidRPr="004A2166">
        <w:rPr>
          <w:rFonts w:ascii="Times New Roman" w:eastAsia="Times New Roman" w:hAnsi="Times New Roman" w:cs="Times New Roman"/>
          <w:sz w:val="24"/>
          <w:szCs w:val="20"/>
        </w:rPr>
        <w:t>e debate com membros da soci</w:t>
      </w:r>
      <w:r w:rsidR="000F7926" w:rsidRPr="004A2166">
        <w:rPr>
          <w:rFonts w:ascii="Times New Roman" w:eastAsia="Times New Roman" w:hAnsi="Times New Roman" w:cs="Times New Roman"/>
          <w:sz w:val="24"/>
          <w:szCs w:val="20"/>
        </w:rPr>
        <w:t xml:space="preserve">edade civil e gestores públicos, sobretudo aqueles que atuam no campo de </w:t>
      </w:r>
      <w:r w:rsidR="00F44835" w:rsidRPr="004A2166">
        <w:rPr>
          <w:rFonts w:ascii="Times New Roman" w:eastAsia="Times New Roman" w:hAnsi="Times New Roman" w:cs="Times New Roman"/>
          <w:sz w:val="24"/>
          <w:szCs w:val="20"/>
        </w:rPr>
        <w:t xml:space="preserve">políticas públicas </w:t>
      </w:r>
      <w:r w:rsidR="00E539BE" w:rsidRPr="004A2166">
        <w:rPr>
          <w:rFonts w:ascii="Times New Roman" w:eastAsia="Times New Roman" w:hAnsi="Times New Roman" w:cs="Times New Roman"/>
          <w:sz w:val="24"/>
          <w:szCs w:val="20"/>
        </w:rPr>
        <w:t xml:space="preserve">de caráter ambiental </w:t>
      </w:r>
      <w:r w:rsidR="006A5A81" w:rsidRPr="004A2166">
        <w:rPr>
          <w:rFonts w:ascii="Times New Roman" w:eastAsia="Times New Roman" w:hAnsi="Times New Roman" w:cs="Times New Roman"/>
          <w:sz w:val="24"/>
          <w:szCs w:val="20"/>
        </w:rPr>
        <w:t>na região da cidade de Franca-SP</w:t>
      </w:r>
      <w:r w:rsidR="00C1485E" w:rsidRPr="004A2166">
        <w:rPr>
          <w:rFonts w:ascii="Times New Roman" w:eastAsia="Times New Roman" w:hAnsi="Times New Roman" w:cs="Times New Roman"/>
          <w:sz w:val="24"/>
          <w:szCs w:val="20"/>
        </w:rPr>
        <w:t xml:space="preserve">, os quais ofereceram informações e </w:t>
      </w:r>
      <w:r w:rsidR="008652DE" w:rsidRPr="004A2166">
        <w:rPr>
          <w:rFonts w:ascii="Times New Roman" w:eastAsia="Times New Roman" w:hAnsi="Times New Roman" w:cs="Times New Roman"/>
          <w:sz w:val="24"/>
          <w:szCs w:val="20"/>
        </w:rPr>
        <w:t xml:space="preserve">dados específicos </w:t>
      </w:r>
      <w:r w:rsidR="006A68A6" w:rsidRPr="004A2166">
        <w:rPr>
          <w:rFonts w:ascii="Times New Roman" w:eastAsia="Times New Roman" w:hAnsi="Times New Roman" w:cs="Times New Roman"/>
          <w:sz w:val="24"/>
          <w:szCs w:val="20"/>
        </w:rPr>
        <w:t xml:space="preserve">sobre as insuficiências </w:t>
      </w:r>
      <w:r w:rsidR="0075248D" w:rsidRPr="004A2166">
        <w:rPr>
          <w:rFonts w:ascii="Times New Roman" w:eastAsia="Times New Roman" w:hAnsi="Times New Roman" w:cs="Times New Roman"/>
          <w:sz w:val="24"/>
          <w:szCs w:val="20"/>
        </w:rPr>
        <w:t xml:space="preserve">desses mecanismos </w:t>
      </w:r>
      <w:r w:rsidR="00DF7602" w:rsidRPr="004A2166">
        <w:rPr>
          <w:rFonts w:ascii="Times New Roman" w:eastAsia="Times New Roman" w:hAnsi="Times New Roman" w:cs="Times New Roman"/>
          <w:sz w:val="24"/>
          <w:szCs w:val="20"/>
        </w:rPr>
        <w:t xml:space="preserve">na promoção da saúde </w:t>
      </w:r>
      <w:r w:rsidR="00072DA4" w:rsidRPr="004A2166">
        <w:rPr>
          <w:rFonts w:ascii="Times New Roman" w:eastAsia="Times New Roman" w:hAnsi="Times New Roman" w:cs="Times New Roman"/>
          <w:sz w:val="24"/>
          <w:szCs w:val="20"/>
        </w:rPr>
        <w:t>pública e da proteção do meio ambiente</w:t>
      </w:r>
      <w:r w:rsidR="009D0373" w:rsidRPr="004A2166">
        <w:rPr>
          <w:rFonts w:ascii="Times New Roman" w:eastAsia="Times New Roman" w:hAnsi="Times New Roman" w:cs="Times New Roman"/>
          <w:sz w:val="24"/>
          <w:szCs w:val="20"/>
        </w:rPr>
        <w:t xml:space="preserve">, viabilizando ao projeto </w:t>
      </w:r>
      <w:r w:rsidR="00BB6578" w:rsidRPr="004A2166">
        <w:rPr>
          <w:rFonts w:ascii="Times New Roman" w:eastAsia="Times New Roman" w:hAnsi="Times New Roman" w:cs="Times New Roman"/>
          <w:sz w:val="24"/>
          <w:szCs w:val="20"/>
        </w:rPr>
        <w:t xml:space="preserve">a identificação </w:t>
      </w:r>
      <w:r w:rsidR="00763998" w:rsidRPr="004A2166">
        <w:rPr>
          <w:rFonts w:ascii="Times New Roman" w:eastAsia="Times New Roman" w:hAnsi="Times New Roman" w:cs="Times New Roman"/>
          <w:sz w:val="24"/>
          <w:szCs w:val="20"/>
        </w:rPr>
        <w:t xml:space="preserve">dos principais problemas </w:t>
      </w:r>
      <w:r w:rsidR="00096A81" w:rsidRPr="004A2166">
        <w:rPr>
          <w:rFonts w:ascii="Times New Roman" w:eastAsia="Times New Roman" w:hAnsi="Times New Roman" w:cs="Times New Roman"/>
          <w:sz w:val="24"/>
          <w:szCs w:val="20"/>
        </w:rPr>
        <w:t xml:space="preserve">que envolvem a temática. </w:t>
      </w:r>
    </w:p>
    <w:p w14:paraId="49047690" w14:textId="77777777" w:rsidR="00B349AB" w:rsidRDefault="008911FE" w:rsidP="001C5A39">
      <w:pPr>
        <w:spacing w:line="360" w:lineRule="auto"/>
        <w:ind w:firstLine="709"/>
        <w:jc w:val="both"/>
        <w:rPr>
          <w:rFonts w:ascii="Times New Roman" w:eastAsia="Times New Roman" w:hAnsi="Times New Roman" w:cs="Times New Roman"/>
          <w:sz w:val="24"/>
          <w:szCs w:val="20"/>
        </w:rPr>
      </w:pPr>
      <w:r w:rsidRPr="004A2166">
        <w:rPr>
          <w:rFonts w:ascii="Times New Roman" w:eastAsia="Times New Roman" w:hAnsi="Times New Roman" w:cs="Times New Roman"/>
          <w:sz w:val="24"/>
          <w:szCs w:val="20"/>
        </w:rPr>
        <w:t xml:space="preserve">Ainda, </w:t>
      </w:r>
      <w:r w:rsidR="008E5D32">
        <w:rPr>
          <w:rFonts w:ascii="Times New Roman" w:eastAsia="Times New Roman" w:hAnsi="Times New Roman" w:cs="Times New Roman"/>
          <w:sz w:val="24"/>
          <w:szCs w:val="20"/>
        </w:rPr>
        <w:t>nos últimos dois anos</w:t>
      </w:r>
      <w:r w:rsidR="002F3ED6" w:rsidRPr="004A2166">
        <w:rPr>
          <w:rFonts w:ascii="Times New Roman" w:eastAsia="Times New Roman" w:hAnsi="Times New Roman" w:cs="Times New Roman"/>
          <w:sz w:val="24"/>
          <w:szCs w:val="20"/>
        </w:rPr>
        <w:t xml:space="preserve"> </w:t>
      </w:r>
      <w:r w:rsidR="00AA6D0F" w:rsidRPr="004A2166">
        <w:rPr>
          <w:rFonts w:ascii="Times New Roman" w:eastAsia="Times New Roman" w:hAnsi="Times New Roman" w:cs="Times New Roman"/>
          <w:sz w:val="24"/>
          <w:szCs w:val="20"/>
        </w:rPr>
        <w:t xml:space="preserve">foi oferecido </w:t>
      </w:r>
      <w:r w:rsidR="00F34694" w:rsidRPr="004A2166">
        <w:rPr>
          <w:rFonts w:ascii="Times New Roman" w:eastAsia="Times New Roman" w:hAnsi="Times New Roman" w:cs="Times New Roman"/>
          <w:sz w:val="24"/>
          <w:szCs w:val="20"/>
        </w:rPr>
        <w:t>um curso de extensão</w:t>
      </w:r>
      <w:r w:rsidR="00C6421D" w:rsidRPr="004A2166">
        <w:rPr>
          <w:rFonts w:ascii="Times New Roman" w:eastAsia="Times New Roman" w:hAnsi="Times New Roman" w:cs="Times New Roman"/>
          <w:sz w:val="24"/>
          <w:szCs w:val="20"/>
        </w:rPr>
        <w:t xml:space="preserve"> aberto à comunidade</w:t>
      </w:r>
      <w:r w:rsidR="00F34694" w:rsidRPr="004A2166">
        <w:rPr>
          <w:rFonts w:ascii="Times New Roman" w:eastAsia="Times New Roman" w:hAnsi="Times New Roman" w:cs="Times New Roman"/>
          <w:sz w:val="24"/>
          <w:szCs w:val="20"/>
        </w:rPr>
        <w:t xml:space="preserve"> junto à </w:t>
      </w:r>
      <w:r w:rsidR="00E0064F" w:rsidRPr="004A2166">
        <w:rPr>
          <w:rFonts w:ascii="Times New Roman" w:eastAsia="Times New Roman" w:hAnsi="Times New Roman" w:cs="Times New Roman"/>
          <w:sz w:val="24"/>
          <w:szCs w:val="20"/>
        </w:rPr>
        <w:t>Faculdade de Ciências Humanas e Sociais da UNESP</w:t>
      </w:r>
      <w:r w:rsidR="000304D5" w:rsidRPr="004A2166">
        <w:rPr>
          <w:rFonts w:ascii="Times New Roman" w:eastAsia="Times New Roman" w:hAnsi="Times New Roman" w:cs="Times New Roman"/>
          <w:sz w:val="24"/>
          <w:szCs w:val="20"/>
        </w:rPr>
        <w:t xml:space="preserve"> para </w:t>
      </w:r>
      <w:r w:rsidR="00733A28" w:rsidRPr="004A2166">
        <w:rPr>
          <w:rFonts w:ascii="Times New Roman" w:eastAsia="Times New Roman" w:hAnsi="Times New Roman" w:cs="Times New Roman"/>
          <w:sz w:val="24"/>
          <w:szCs w:val="20"/>
        </w:rPr>
        <w:t xml:space="preserve">fomentar a discussão prática </w:t>
      </w:r>
      <w:r w:rsidR="0045054E" w:rsidRPr="004A2166">
        <w:rPr>
          <w:rFonts w:ascii="Times New Roman" w:eastAsia="Times New Roman" w:hAnsi="Times New Roman" w:cs="Times New Roman"/>
          <w:sz w:val="24"/>
          <w:szCs w:val="20"/>
        </w:rPr>
        <w:t xml:space="preserve">sobre temas afetos às cidades saudáveis e sustentáveis, abarcando </w:t>
      </w:r>
      <w:r w:rsidR="00A06C9D" w:rsidRPr="004A2166">
        <w:rPr>
          <w:rFonts w:ascii="Times New Roman" w:eastAsia="Times New Roman" w:hAnsi="Times New Roman" w:cs="Times New Roman"/>
          <w:sz w:val="24"/>
          <w:szCs w:val="20"/>
        </w:rPr>
        <w:t xml:space="preserve">aulas sobre </w:t>
      </w:r>
      <w:r w:rsidR="00783EA6" w:rsidRPr="004A2166">
        <w:rPr>
          <w:rFonts w:ascii="Times New Roman" w:eastAsia="Times New Roman" w:hAnsi="Times New Roman" w:cs="Times New Roman"/>
          <w:sz w:val="24"/>
          <w:szCs w:val="20"/>
        </w:rPr>
        <w:t xml:space="preserve">federalismo, </w:t>
      </w:r>
      <w:r w:rsidR="007D041C" w:rsidRPr="004A2166">
        <w:rPr>
          <w:rFonts w:ascii="Times New Roman" w:eastAsia="Times New Roman" w:hAnsi="Times New Roman" w:cs="Times New Roman"/>
          <w:sz w:val="24"/>
          <w:szCs w:val="20"/>
        </w:rPr>
        <w:t xml:space="preserve">meio ambiente, </w:t>
      </w:r>
      <w:r w:rsidR="007636B5" w:rsidRPr="004A2166">
        <w:rPr>
          <w:rFonts w:ascii="Times New Roman" w:eastAsia="Times New Roman" w:hAnsi="Times New Roman" w:cs="Times New Roman"/>
          <w:sz w:val="24"/>
          <w:szCs w:val="20"/>
        </w:rPr>
        <w:t xml:space="preserve">políticas públicas, </w:t>
      </w:r>
      <w:r w:rsidR="009054E5" w:rsidRPr="004A2166">
        <w:rPr>
          <w:rFonts w:ascii="Times New Roman" w:eastAsia="Times New Roman" w:hAnsi="Times New Roman" w:cs="Times New Roman"/>
          <w:sz w:val="24"/>
          <w:szCs w:val="20"/>
        </w:rPr>
        <w:t xml:space="preserve">administração urbanística e </w:t>
      </w:r>
      <w:r w:rsidR="00FD7D26" w:rsidRPr="004A2166">
        <w:rPr>
          <w:rFonts w:ascii="Times New Roman" w:eastAsia="Times New Roman" w:hAnsi="Times New Roman" w:cs="Times New Roman"/>
          <w:sz w:val="24"/>
          <w:szCs w:val="20"/>
        </w:rPr>
        <w:t xml:space="preserve">acessibilidade para pessoas com deficiência. </w:t>
      </w:r>
      <w:r w:rsidR="00F9106D" w:rsidRPr="004A2166">
        <w:rPr>
          <w:rFonts w:ascii="Times New Roman" w:eastAsia="Times New Roman" w:hAnsi="Times New Roman" w:cs="Times New Roman"/>
          <w:sz w:val="24"/>
          <w:szCs w:val="20"/>
        </w:rPr>
        <w:t xml:space="preserve">Os debates foram </w:t>
      </w:r>
      <w:r w:rsidR="00E168D9" w:rsidRPr="004A2166">
        <w:rPr>
          <w:rFonts w:ascii="Times New Roman" w:eastAsia="Times New Roman" w:hAnsi="Times New Roman" w:cs="Times New Roman"/>
          <w:sz w:val="24"/>
          <w:szCs w:val="20"/>
        </w:rPr>
        <w:t xml:space="preserve">liderados por </w:t>
      </w:r>
      <w:r w:rsidR="0084722F" w:rsidRPr="004A2166">
        <w:rPr>
          <w:rFonts w:ascii="Times New Roman" w:eastAsia="Times New Roman" w:hAnsi="Times New Roman" w:cs="Times New Roman"/>
          <w:sz w:val="24"/>
          <w:szCs w:val="20"/>
        </w:rPr>
        <w:t xml:space="preserve">professores </w:t>
      </w:r>
      <w:r w:rsidR="006E6876" w:rsidRPr="004A2166">
        <w:rPr>
          <w:rFonts w:ascii="Times New Roman" w:eastAsia="Times New Roman" w:hAnsi="Times New Roman" w:cs="Times New Roman"/>
          <w:sz w:val="24"/>
          <w:szCs w:val="20"/>
        </w:rPr>
        <w:t>doutores vinculados tanto à UNESP</w:t>
      </w:r>
      <w:r w:rsidR="002858EC">
        <w:rPr>
          <w:rFonts w:ascii="Times New Roman" w:eastAsia="Times New Roman" w:hAnsi="Times New Roman" w:cs="Times New Roman"/>
          <w:sz w:val="24"/>
          <w:szCs w:val="20"/>
        </w:rPr>
        <w:t>,</w:t>
      </w:r>
      <w:r w:rsidR="006E6876" w:rsidRPr="004A2166">
        <w:rPr>
          <w:rFonts w:ascii="Times New Roman" w:eastAsia="Times New Roman" w:hAnsi="Times New Roman" w:cs="Times New Roman"/>
          <w:sz w:val="24"/>
          <w:szCs w:val="20"/>
        </w:rPr>
        <w:t xml:space="preserve"> quanto </w:t>
      </w:r>
      <w:r w:rsidR="008259B0" w:rsidRPr="004A2166">
        <w:rPr>
          <w:rFonts w:ascii="Times New Roman" w:eastAsia="Times New Roman" w:hAnsi="Times New Roman" w:cs="Times New Roman"/>
          <w:sz w:val="24"/>
          <w:szCs w:val="20"/>
        </w:rPr>
        <w:t>às outras universidades públicas da região</w:t>
      </w:r>
      <w:r w:rsidR="00FA0E35" w:rsidRPr="004A2166">
        <w:rPr>
          <w:rFonts w:ascii="Times New Roman" w:eastAsia="Times New Roman" w:hAnsi="Times New Roman" w:cs="Times New Roman"/>
          <w:sz w:val="24"/>
          <w:szCs w:val="20"/>
        </w:rPr>
        <w:t xml:space="preserve"> ou mesmo por </w:t>
      </w:r>
      <w:r w:rsidR="00906395" w:rsidRPr="004A2166">
        <w:rPr>
          <w:rFonts w:ascii="Times New Roman" w:eastAsia="Times New Roman" w:hAnsi="Times New Roman" w:cs="Times New Roman"/>
          <w:sz w:val="24"/>
          <w:szCs w:val="20"/>
        </w:rPr>
        <w:t xml:space="preserve">gestores públicos </w:t>
      </w:r>
      <w:r w:rsidR="00AB192E" w:rsidRPr="004A2166">
        <w:rPr>
          <w:rFonts w:ascii="Times New Roman" w:eastAsia="Times New Roman" w:hAnsi="Times New Roman" w:cs="Times New Roman"/>
          <w:sz w:val="24"/>
          <w:szCs w:val="20"/>
        </w:rPr>
        <w:t xml:space="preserve">que possuem destaque </w:t>
      </w:r>
      <w:r w:rsidR="00DF238B" w:rsidRPr="004A2166">
        <w:rPr>
          <w:rFonts w:ascii="Times New Roman" w:eastAsia="Times New Roman" w:hAnsi="Times New Roman" w:cs="Times New Roman"/>
          <w:sz w:val="24"/>
          <w:szCs w:val="20"/>
        </w:rPr>
        <w:t xml:space="preserve">em </w:t>
      </w:r>
      <w:r w:rsidR="004C586C" w:rsidRPr="004A2166">
        <w:rPr>
          <w:rFonts w:ascii="Times New Roman" w:eastAsia="Times New Roman" w:hAnsi="Times New Roman" w:cs="Times New Roman"/>
          <w:sz w:val="24"/>
          <w:szCs w:val="20"/>
        </w:rPr>
        <w:t xml:space="preserve">suas respectivas </w:t>
      </w:r>
      <w:r w:rsidR="008D326A" w:rsidRPr="004A2166">
        <w:rPr>
          <w:rFonts w:ascii="Times New Roman" w:eastAsia="Times New Roman" w:hAnsi="Times New Roman" w:cs="Times New Roman"/>
          <w:sz w:val="24"/>
          <w:szCs w:val="20"/>
        </w:rPr>
        <w:t xml:space="preserve">pesquisas </w:t>
      </w:r>
      <w:r w:rsidR="0053425C" w:rsidRPr="004A2166">
        <w:rPr>
          <w:rFonts w:ascii="Times New Roman" w:eastAsia="Times New Roman" w:hAnsi="Times New Roman" w:cs="Times New Roman"/>
          <w:sz w:val="24"/>
          <w:szCs w:val="20"/>
        </w:rPr>
        <w:t xml:space="preserve">e atuação </w:t>
      </w:r>
      <w:r w:rsidR="00E718AF" w:rsidRPr="004A2166">
        <w:rPr>
          <w:rFonts w:ascii="Times New Roman" w:eastAsia="Times New Roman" w:hAnsi="Times New Roman" w:cs="Times New Roman"/>
          <w:sz w:val="24"/>
          <w:szCs w:val="20"/>
        </w:rPr>
        <w:t xml:space="preserve">de campo. </w:t>
      </w:r>
      <w:r w:rsidR="0008338A" w:rsidRPr="004A2166">
        <w:rPr>
          <w:rFonts w:ascii="Times New Roman" w:eastAsia="Times New Roman" w:hAnsi="Times New Roman" w:cs="Times New Roman"/>
          <w:sz w:val="24"/>
          <w:szCs w:val="20"/>
        </w:rPr>
        <w:t xml:space="preserve">Em virtude da pandemia, </w:t>
      </w:r>
      <w:r w:rsidR="000A30CE" w:rsidRPr="004A2166">
        <w:rPr>
          <w:rFonts w:ascii="Times New Roman" w:eastAsia="Times New Roman" w:hAnsi="Times New Roman" w:cs="Times New Roman"/>
          <w:sz w:val="24"/>
          <w:szCs w:val="20"/>
        </w:rPr>
        <w:t xml:space="preserve">no ano de 2020 o curso foi </w:t>
      </w:r>
      <w:r w:rsidR="00D84136" w:rsidRPr="004A2166">
        <w:rPr>
          <w:rFonts w:ascii="Times New Roman" w:eastAsia="Times New Roman" w:hAnsi="Times New Roman" w:cs="Times New Roman"/>
          <w:sz w:val="24"/>
          <w:szCs w:val="20"/>
        </w:rPr>
        <w:t xml:space="preserve">realizado </w:t>
      </w:r>
      <w:r w:rsidR="007E5143" w:rsidRPr="004A2166">
        <w:rPr>
          <w:rFonts w:ascii="Times New Roman" w:eastAsia="Times New Roman" w:hAnsi="Times New Roman" w:cs="Times New Roman"/>
          <w:sz w:val="24"/>
          <w:szCs w:val="20"/>
        </w:rPr>
        <w:t xml:space="preserve">via plataforma digital, possibilitando a integração </w:t>
      </w:r>
      <w:r w:rsidR="00260407" w:rsidRPr="004A2166">
        <w:rPr>
          <w:rFonts w:ascii="Times New Roman" w:eastAsia="Times New Roman" w:hAnsi="Times New Roman" w:cs="Times New Roman"/>
          <w:sz w:val="24"/>
          <w:szCs w:val="20"/>
        </w:rPr>
        <w:t>com a</w:t>
      </w:r>
      <w:r w:rsidR="00E941C1" w:rsidRPr="004A2166">
        <w:rPr>
          <w:rFonts w:ascii="Times New Roman" w:eastAsia="Times New Roman" w:hAnsi="Times New Roman" w:cs="Times New Roman"/>
          <w:sz w:val="24"/>
          <w:szCs w:val="20"/>
        </w:rPr>
        <w:t xml:space="preserve">lunos de universidades situadas em </w:t>
      </w:r>
      <w:r w:rsidR="0051509A" w:rsidRPr="004A2166">
        <w:rPr>
          <w:rFonts w:ascii="Times New Roman" w:eastAsia="Times New Roman" w:hAnsi="Times New Roman" w:cs="Times New Roman"/>
          <w:sz w:val="24"/>
          <w:szCs w:val="20"/>
        </w:rPr>
        <w:t>outras regiões do Brasil.</w:t>
      </w:r>
    </w:p>
    <w:p w14:paraId="1426E109" w14:textId="3A6ADE27" w:rsidR="00BB2DE0" w:rsidRPr="004A2166" w:rsidRDefault="00B349AB" w:rsidP="00B349AB">
      <w:pPr>
        <w:spacing w:line="36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Dentre as temáticas discutidas nas reuniões e no curso de extensão estão:</w:t>
      </w:r>
      <w:r w:rsidRPr="00D91FF8">
        <w:rPr>
          <w:rFonts w:ascii="Times New Roman" w:eastAsia="Times New Roman" w:hAnsi="Times New Roman" w:cs="Times New Roman"/>
          <w:sz w:val="24"/>
          <w:szCs w:val="20"/>
        </w:rPr>
        <w:t xml:space="preserve"> federalismo, direito internacional e políticas sanitárias; meio </w:t>
      </w:r>
      <w:proofErr w:type="gramStart"/>
      <w:r w:rsidRPr="00D91FF8">
        <w:rPr>
          <w:rFonts w:ascii="Times New Roman" w:eastAsia="Times New Roman" w:hAnsi="Times New Roman" w:cs="Times New Roman"/>
          <w:sz w:val="24"/>
          <w:szCs w:val="20"/>
        </w:rPr>
        <w:t>ambiente, serviços</w:t>
      </w:r>
      <w:proofErr w:type="gramEnd"/>
      <w:r w:rsidRPr="00D91FF8">
        <w:rPr>
          <w:rFonts w:ascii="Times New Roman" w:eastAsia="Times New Roman" w:hAnsi="Times New Roman" w:cs="Times New Roman"/>
          <w:sz w:val="24"/>
          <w:szCs w:val="20"/>
        </w:rPr>
        <w:t xml:space="preserve"> públicos e os desafios para a construção de uma cidade sustentável; justiça ambiental como efetivação de políticas públicas para grupos vulneráveis; mobilidade urbana e direito à cidade; acessibilidade como </w:t>
      </w:r>
      <w:r w:rsidRPr="00D91FF8">
        <w:rPr>
          <w:rFonts w:ascii="Times New Roman" w:eastAsia="Times New Roman" w:hAnsi="Times New Roman" w:cs="Times New Roman"/>
          <w:sz w:val="24"/>
          <w:szCs w:val="20"/>
        </w:rPr>
        <w:lastRenderedPageBreak/>
        <w:t xml:space="preserve">meio de acesso aos direitos de cidadania da pessoa com deficiência; saúde ambiental e sustentabilidade; e barragens e justiça social. </w:t>
      </w:r>
      <w:r w:rsidR="0051509A" w:rsidRPr="004A2166">
        <w:rPr>
          <w:rFonts w:ascii="Times New Roman" w:eastAsia="Times New Roman" w:hAnsi="Times New Roman" w:cs="Times New Roman"/>
          <w:sz w:val="24"/>
          <w:szCs w:val="20"/>
        </w:rPr>
        <w:t xml:space="preserve"> </w:t>
      </w:r>
    </w:p>
    <w:p w14:paraId="1928F911" w14:textId="77777777" w:rsidR="002012A7" w:rsidRDefault="002012A7" w:rsidP="00223F9C">
      <w:pPr>
        <w:spacing w:line="360" w:lineRule="auto"/>
        <w:jc w:val="both"/>
        <w:rPr>
          <w:rFonts w:ascii="Times New Roman" w:eastAsia="Times New Roman" w:hAnsi="Times New Roman" w:cs="Times New Roman"/>
          <w:b/>
          <w:sz w:val="24"/>
          <w:szCs w:val="20"/>
        </w:rPr>
      </w:pPr>
    </w:p>
    <w:p w14:paraId="63FF04D2" w14:textId="183BC034" w:rsidR="00223F9C" w:rsidRPr="002012A7" w:rsidRDefault="00223F9C" w:rsidP="00223F9C">
      <w:pPr>
        <w:spacing w:line="360" w:lineRule="auto"/>
        <w:jc w:val="both"/>
        <w:rPr>
          <w:rFonts w:ascii="Times New Roman" w:eastAsia="Times New Roman" w:hAnsi="Times New Roman" w:cs="Times New Roman"/>
          <w:b/>
          <w:sz w:val="24"/>
          <w:szCs w:val="20"/>
        </w:rPr>
      </w:pPr>
      <w:r w:rsidRPr="002012A7">
        <w:rPr>
          <w:rFonts w:ascii="Times New Roman" w:eastAsia="Times New Roman" w:hAnsi="Times New Roman" w:cs="Times New Roman"/>
          <w:b/>
          <w:sz w:val="24"/>
          <w:szCs w:val="20"/>
        </w:rPr>
        <w:t>DISCUSSÕES E RESULTADOS</w:t>
      </w:r>
    </w:p>
    <w:p w14:paraId="4968CD9F" w14:textId="77777777" w:rsidR="00223F9C" w:rsidRPr="002012A7" w:rsidRDefault="00223F9C" w:rsidP="002012A7">
      <w:pPr>
        <w:spacing w:line="240" w:lineRule="auto"/>
        <w:jc w:val="both"/>
        <w:rPr>
          <w:rFonts w:ascii="Times New Roman" w:eastAsia="Times New Roman" w:hAnsi="Times New Roman" w:cs="Times New Roman"/>
          <w:sz w:val="24"/>
          <w:szCs w:val="20"/>
        </w:rPr>
      </w:pPr>
    </w:p>
    <w:p w14:paraId="28C696FF" w14:textId="7FDD1327" w:rsidR="000E2B61" w:rsidRDefault="000E2B61" w:rsidP="00FC6622">
      <w:pPr>
        <w:spacing w:line="360" w:lineRule="auto"/>
        <w:ind w:firstLine="709"/>
        <w:jc w:val="both"/>
        <w:rPr>
          <w:rFonts w:ascii="Times New Roman" w:eastAsia="Times New Roman" w:hAnsi="Times New Roman" w:cs="Times New Roman"/>
          <w:sz w:val="24"/>
          <w:szCs w:val="20"/>
        </w:rPr>
      </w:pPr>
      <w:r w:rsidRPr="002012A7">
        <w:rPr>
          <w:rFonts w:ascii="Times New Roman" w:eastAsia="Times New Roman" w:hAnsi="Times New Roman" w:cs="Times New Roman"/>
          <w:sz w:val="24"/>
          <w:szCs w:val="20"/>
        </w:rPr>
        <w:t xml:space="preserve">A realização das atividades descritas no </w:t>
      </w:r>
      <w:r w:rsidR="00EE162E" w:rsidRPr="002012A7">
        <w:rPr>
          <w:rFonts w:ascii="Times New Roman" w:eastAsia="Times New Roman" w:hAnsi="Times New Roman" w:cs="Times New Roman"/>
          <w:sz w:val="24"/>
          <w:szCs w:val="20"/>
        </w:rPr>
        <w:t xml:space="preserve">tópico anterior permitiu </w:t>
      </w:r>
      <w:r w:rsidR="00AD5F74" w:rsidRPr="002012A7">
        <w:rPr>
          <w:rFonts w:ascii="Times New Roman" w:eastAsia="Times New Roman" w:hAnsi="Times New Roman" w:cs="Times New Roman"/>
          <w:sz w:val="24"/>
          <w:szCs w:val="20"/>
        </w:rPr>
        <w:t xml:space="preserve">a concretização de resultados que se alastraram em uma </w:t>
      </w:r>
      <w:r w:rsidR="005B1DF2" w:rsidRPr="002012A7">
        <w:rPr>
          <w:rFonts w:ascii="Times New Roman" w:eastAsia="Times New Roman" w:hAnsi="Times New Roman" w:cs="Times New Roman"/>
          <w:sz w:val="24"/>
          <w:szCs w:val="20"/>
        </w:rPr>
        <w:t xml:space="preserve">perspectiva multinível, </w:t>
      </w:r>
      <w:r w:rsidR="000613A6" w:rsidRPr="002012A7">
        <w:rPr>
          <w:rFonts w:ascii="Times New Roman" w:eastAsia="Times New Roman" w:hAnsi="Times New Roman" w:cs="Times New Roman"/>
          <w:sz w:val="24"/>
          <w:szCs w:val="20"/>
        </w:rPr>
        <w:t xml:space="preserve">não ficando </w:t>
      </w:r>
      <w:r w:rsidR="00D262E2" w:rsidRPr="002012A7">
        <w:rPr>
          <w:rFonts w:ascii="Times New Roman" w:eastAsia="Times New Roman" w:hAnsi="Times New Roman" w:cs="Times New Roman"/>
          <w:sz w:val="24"/>
          <w:szCs w:val="20"/>
        </w:rPr>
        <w:t xml:space="preserve">estanques à produção </w:t>
      </w:r>
      <w:r w:rsidR="00FA26F7" w:rsidRPr="002012A7">
        <w:rPr>
          <w:rFonts w:ascii="Times New Roman" w:eastAsia="Times New Roman" w:hAnsi="Times New Roman" w:cs="Times New Roman"/>
          <w:sz w:val="24"/>
          <w:szCs w:val="20"/>
        </w:rPr>
        <w:t xml:space="preserve">teórica do grupo, mas </w:t>
      </w:r>
      <w:r w:rsidR="00AD30A5" w:rsidRPr="002012A7">
        <w:rPr>
          <w:rFonts w:ascii="Times New Roman" w:eastAsia="Times New Roman" w:hAnsi="Times New Roman" w:cs="Times New Roman"/>
          <w:sz w:val="24"/>
          <w:szCs w:val="20"/>
        </w:rPr>
        <w:t xml:space="preserve">atingindo </w:t>
      </w:r>
      <w:r w:rsidR="00554B9A" w:rsidRPr="002012A7">
        <w:rPr>
          <w:rFonts w:ascii="Times New Roman" w:eastAsia="Times New Roman" w:hAnsi="Times New Roman" w:cs="Times New Roman"/>
          <w:sz w:val="24"/>
          <w:szCs w:val="20"/>
        </w:rPr>
        <w:t xml:space="preserve">a dimensão do diálogo </w:t>
      </w:r>
      <w:r w:rsidR="003A656E" w:rsidRPr="002012A7">
        <w:rPr>
          <w:rFonts w:ascii="Times New Roman" w:eastAsia="Times New Roman" w:hAnsi="Times New Roman" w:cs="Times New Roman"/>
          <w:sz w:val="24"/>
          <w:szCs w:val="20"/>
        </w:rPr>
        <w:t xml:space="preserve">entre </w:t>
      </w:r>
      <w:r w:rsidR="000B33FD" w:rsidRPr="002012A7">
        <w:rPr>
          <w:rFonts w:ascii="Times New Roman" w:eastAsia="Times New Roman" w:hAnsi="Times New Roman" w:cs="Times New Roman"/>
          <w:sz w:val="24"/>
          <w:szCs w:val="20"/>
        </w:rPr>
        <w:t xml:space="preserve">universidade e sociedade civil. </w:t>
      </w:r>
      <w:r w:rsidR="00A129BE" w:rsidRPr="002012A7">
        <w:rPr>
          <w:rFonts w:ascii="Times New Roman" w:eastAsia="Times New Roman" w:hAnsi="Times New Roman" w:cs="Times New Roman"/>
          <w:sz w:val="24"/>
          <w:szCs w:val="20"/>
        </w:rPr>
        <w:t>A consolidação</w:t>
      </w:r>
      <w:r w:rsidR="00241114" w:rsidRPr="002012A7">
        <w:rPr>
          <w:rFonts w:ascii="Times New Roman" w:eastAsia="Times New Roman" w:hAnsi="Times New Roman" w:cs="Times New Roman"/>
          <w:sz w:val="24"/>
          <w:szCs w:val="20"/>
        </w:rPr>
        <w:t xml:space="preserve"> do projeto possibilitou o reconhecimento teórico e a fixação de uma </w:t>
      </w:r>
      <w:r w:rsidR="00592DC7" w:rsidRPr="002012A7">
        <w:rPr>
          <w:rFonts w:ascii="Times New Roman" w:eastAsia="Times New Roman" w:hAnsi="Times New Roman" w:cs="Times New Roman"/>
          <w:sz w:val="24"/>
          <w:szCs w:val="20"/>
        </w:rPr>
        <w:t xml:space="preserve">visão prática sobre as problemáticas ambientais </w:t>
      </w:r>
      <w:r w:rsidR="00AD0761">
        <w:rPr>
          <w:rFonts w:ascii="Times New Roman" w:eastAsia="Times New Roman" w:hAnsi="Times New Roman" w:cs="Times New Roman"/>
          <w:sz w:val="24"/>
          <w:szCs w:val="20"/>
        </w:rPr>
        <w:t xml:space="preserve">e sanitárias </w:t>
      </w:r>
      <w:r w:rsidR="00592DC7" w:rsidRPr="002012A7">
        <w:rPr>
          <w:rFonts w:ascii="Times New Roman" w:eastAsia="Times New Roman" w:hAnsi="Times New Roman" w:cs="Times New Roman"/>
          <w:sz w:val="24"/>
          <w:szCs w:val="20"/>
        </w:rPr>
        <w:t xml:space="preserve">em nível municipal, sobretudo </w:t>
      </w:r>
      <w:r w:rsidR="00454F71" w:rsidRPr="002012A7">
        <w:rPr>
          <w:rFonts w:ascii="Times New Roman" w:eastAsia="Times New Roman" w:hAnsi="Times New Roman" w:cs="Times New Roman"/>
          <w:sz w:val="24"/>
          <w:szCs w:val="20"/>
        </w:rPr>
        <w:t xml:space="preserve">em relação à região de Franca-SP, </w:t>
      </w:r>
      <w:r w:rsidR="00AD0761">
        <w:rPr>
          <w:rFonts w:ascii="Times New Roman" w:eastAsia="Times New Roman" w:hAnsi="Times New Roman" w:cs="Times New Roman"/>
          <w:sz w:val="24"/>
          <w:szCs w:val="20"/>
        </w:rPr>
        <w:t xml:space="preserve">mas também de outros municípios sobre a perspectiva internacional. </w:t>
      </w:r>
      <w:r w:rsidR="00B15E3D" w:rsidRPr="002012A7">
        <w:rPr>
          <w:rFonts w:ascii="Times New Roman" w:eastAsia="Times New Roman" w:hAnsi="Times New Roman" w:cs="Times New Roman"/>
          <w:sz w:val="24"/>
          <w:szCs w:val="20"/>
        </w:rPr>
        <w:t>Além disso, pode-se dizer que o projeto</w:t>
      </w:r>
      <w:r w:rsidR="006B1222">
        <w:rPr>
          <w:rFonts w:ascii="Times New Roman" w:eastAsia="Times New Roman" w:hAnsi="Times New Roman" w:cs="Times New Roman"/>
          <w:sz w:val="24"/>
          <w:szCs w:val="20"/>
        </w:rPr>
        <w:t xml:space="preserve"> confirmou a relação direta presente entre problemáticas ambientais e suas consequências para a saúde pública, e</w:t>
      </w:r>
      <w:r w:rsidR="00B15E3D" w:rsidRPr="002012A7">
        <w:rPr>
          <w:rFonts w:ascii="Times New Roman" w:eastAsia="Times New Roman" w:hAnsi="Times New Roman" w:cs="Times New Roman"/>
          <w:sz w:val="24"/>
          <w:szCs w:val="20"/>
        </w:rPr>
        <w:t xml:space="preserve"> identificou a existência de diferentes focos de injustiça ambiental, uma vez que as populações que se posicionam socialmente em estratos de vulnerabilidade se tornam as mais atingidas pelos impactos negativos do desrespeito ao meio ambiente e de sua tutela jurídica ineficaz, abrindo margem para a intensificação dos níveis de </w:t>
      </w:r>
      <w:r w:rsidR="00E4080A" w:rsidRPr="002012A7">
        <w:rPr>
          <w:rFonts w:ascii="Times New Roman" w:eastAsia="Times New Roman" w:hAnsi="Times New Roman" w:cs="Times New Roman"/>
          <w:sz w:val="24"/>
          <w:szCs w:val="20"/>
        </w:rPr>
        <w:t>desigualdade social</w:t>
      </w:r>
      <w:r w:rsidR="00CC4AF9" w:rsidRPr="002012A7">
        <w:rPr>
          <w:rFonts w:ascii="Times New Roman" w:eastAsia="Times New Roman" w:hAnsi="Times New Roman" w:cs="Times New Roman"/>
          <w:sz w:val="24"/>
          <w:szCs w:val="20"/>
        </w:rPr>
        <w:t xml:space="preserve">. </w:t>
      </w:r>
      <w:r w:rsidR="00D23B8D" w:rsidRPr="002012A7">
        <w:rPr>
          <w:rFonts w:ascii="Times New Roman" w:eastAsia="Times New Roman" w:hAnsi="Times New Roman" w:cs="Times New Roman"/>
          <w:sz w:val="24"/>
          <w:szCs w:val="20"/>
        </w:rPr>
        <w:t xml:space="preserve">Nesse campo, destacam-se as discussões </w:t>
      </w:r>
      <w:r w:rsidR="003F438E" w:rsidRPr="002012A7">
        <w:rPr>
          <w:rFonts w:ascii="Times New Roman" w:eastAsia="Times New Roman" w:hAnsi="Times New Roman" w:cs="Times New Roman"/>
          <w:sz w:val="24"/>
          <w:szCs w:val="20"/>
        </w:rPr>
        <w:t xml:space="preserve">firmadas no âmbito do projeto sobre </w:t>
      </w:r>
      <w:r w:rsidR="00F20C69" w:rsidRPr="002012A7">
        <w:rPr>
          <w:rFonts w:ascii="Times New Roman" w:eastAsia="Times New Roman" w:hAnsi="Times New Roman" w:cs="Times New Roman"/>
          <w:sz w:val="24"/>
          <w:szCs w:val="20"/>
        </w:rPr>
        <w:t xml:space="preserve">a proteção jurídico-social </w:t>
      </w:r>
      <w:r w:rsidR="00D156DD" w:rsidRPr="002012A7">
        <w:rPr>
          <w:rFonts w:ascii="Times New Roman" w:eastAsia="Times New Roman" w:hAnsi="Times New Roman" w:cs="Times New Roman"/>
          <w:sz w:val="24"/>
          <w:szCs w:val="20"/>
        </w:rPr>
        <w:t xml:space="preserve">e a luta pela inclusão </w:t>
      </w:r>
      <w:r w:rsidR="003B34F0" w:rsidRPr="002012A7">
        <w:rPr>
          <w:rFonts w:ascii="Times New Roman" w:eastAsia="Times New Roman" w:hAnsi="Times New Roman" w:cs="Times New Roman"/>
          <w:sz w:val="24"/>
          <w:szCs w:val="20"/>
        </w:rPr>
        <w:t xml:space="preserve">social e urbanística de </w:t>
      </w:r>
      <w:r w:rsidR="000854CF" w:rsidRPr="002012A7">
        <w:rPr>
          <w:rFonts w:ascii="Times New Roman" w:eastAsia="Times New Roman" w:hAnsi="Times New Roman" w:cs="Times New Roman"/>
          <w:sz w:val="24"/>
          <w:szCs w:val="20"/>
        </w:rPr>
        <w:t xml:space="preserve">catadores de materiais recicláveis e </w:t>
      </w:r>
      <w:r w:rsidR="006A3AB0" w:rsidRPr="002012A7">
        <w:rPr>
          <w:rFonts w:ascii="Times New Roman" w:eastAsia="Times New Roman" w:hAnsi="Times New Roman" w:cs="Times New Roman"/>
          <w:sz w:val="24"/>
          <w:szCs w:val="20"/>
        </w:rPr>
        <w:t xml:space="preserve">refugiados ambientais. </w:t>
      </w:r>
      <w:r w:rsidR="00C06E94" w:rsidRPr="002012A7">
        <w:rPr>
          <w:rFonts w:ascii="Times New Roman" w:eastAsia="Times New Roman" w:hAnsi="Times New Roman" w:cs="Times New Roman"/>
          <w:sz w:val="24"/>
          <w:szCs w:val="20"/>
        </w:rPr>
        <w:t>Na condição de um terceiro elemento, consta</w:t>
      </w:r>
      <w:r w:rsidR="008E5D32">
        <w:rPr>
          <w:rFonts w:ascii="Times New Roman" w:eastAsia="Times New Roman" w:hAnsi="Times New Roman" w:cs="Times New Roman"/>
          <w:sz w:val="24"/>
          <w:szCs w:val="20"/>
        </w:rPr>
        <w:t xml:space="preserve"> </w:t>
      </w:r>
      <w:r w:rsidR="00C06E94" w:rsidRPr="002012A7">
        <w:rPr>
          <w:rFonts w:ascii="Times New Roman" w:eastAsia="Times New Roman" w:hAnsi="Times New Roman" w:cs="Times New Roman"/>
          <w:sz w:val="24"/>
          <w:szCs w:val="20"/>
        </w:rPr>
        <w:t xml:space="preserve">a compreensão de que os debates </w:t>
      </w:r>
      <w:r w:rsidR="00624A89" w:rsidRPr="002012A7">
        <w:rPr>
          <w:rFonts w:ascii="Times New Roman" w:eastAsia="Times New Roman" w:hAnsi="Times New Roman" w:cs="Times New Roman"/>
          <w:sz w:val="24"/>
          <w:szCs w:val="20"/>
        </w:rPr>
        <w:t xml:space="preserve">acerca dos temas apresentados nas reuniões </w:t>
      </w:r>
      <w:r w:rsidR="00FC6622">
        <w:rPr>
          <w:rFonts w:ascii="Times New Roman" w:eastAsia="Times New Roman" w:hAnsi="Times New Roman" w:cs="Times New Roman"/>
          <w:sz w:val="24"/>
          <w:szCs w:val="20"/>
        </w:rPr>
        <w:t>foram</w:t>
      </w:r>
      <w:r w:rsidR="00624A89" w:rsidRPr="002012A7">
        <w:rPr>
          <w:rFonts w:ascii="Times New Roman" w:eastAsia="Times New Roman" w:hAnsi="Times New Roman" w:cs="Times New Roman"/>
          <w:sz w:val="24"/>
          <w:szCs w:val="20"/>
        </w:rPr>
        <w:t xml:space="preserve"> fundamentais </w:t>
      </w:r>
      <w:r w:rsidR="00FC6622">
        <w:rPr>
          <w:rFonts w:ascii="Times New Roman" w:eastAsia="Times New Roman" w:hAnsi="Times New Roman" w:cs="Times New Roman"/>
          <w:sz w:val="24"/>
          <w:szCs w:val="20"/>
        </w:rPr>
        <w:t>para o desenvolvimento de pesquisas e produção teórica dos membros, seja por meio da produção de textos jornalísticos publicados no portal eletrônico</w:t>
      </w:r>
      <w:r w:rsidR="00987B79">
        <w:rPr>
          <w:rStyle w:val="Refdenotaderodap"/>
          <w:rFonts w:ascii="Times New Roman" w:eastAsia="Times New Roman" w:hAnsi="Times New Roman" w:cs="Times New Roman"/>
          <w:sz w:val="24"/>
          <w:szCs w:val="20"/>
        </w:rPr>
        <w:footnoteReference w:id="1"/>
      </w:r>
      <w:r w:rsidR="00FC6622">
        <w:rPr>
          <w:rFonts w:ascii="Times New Roman" w:eastAsia="Times New Roman" w:hAnsi="Times New Roman" w:cs="Times New Roman"/>
          <w:sz w:val="24"/>
          <w:szCs w:val="20"/>
        </w:rPr>
        <w:t>, seja no desenvolvimento de projetos de iniciação científica, além de artigos e resumos expandidos para publicação em revistas e eventos. Por fim, os membros também puderam adquirir conhecimento prático</w:t>
      </w:r>
      <w:r w:rsidR="004D28F5">
        <w:rPr>
          <w:rFonts w:ascii="Times New Roman" w:eastAsia="Times New Roman" w:hAnsi="Times New Roman" w:cs="Times New Roman"/>
          <w:sz w:val="24"/>
          <w:szCs w:val="20"/>
        </w:rPr>
        <w:t xml:space="preserve"> e aprimorar a capacidade </w:t>
      </w:r>
      <w:r w:rsidR="007D6F01">
        <w:rPr>
          <w:rFonts w:ascii="Times New Roman" w:eastAsia="Times New Roman" w:hAnsi="Times New Roman" w:cs="Times New Roman"/>
          <w:sz w:val="24"/>
          <w:szCs w:val="20"/>
        </w:rPr>
        <w:t>para serem</w:t>
      </w:r>
      <w:r w:rsidR="004D28F5">
        <w:rPr>
          <w:rFonts w:ascii="Times New Roman" w:eastAsia="Times New Roman" w:hAnsi="Times New Roman" w:cs="Times New Roman"/>
          <w:sz w:val="24"/>
          <w:szCs w:val="20"/>
        </w:rPr>
        <w:t xml:space="preserve"> jovens líderes, com o objetivo de devolver à sociedade </w:t>
      </w:r>
      <w:r w:rsidR="007D6F01">
        <w:rPr>
          <w:rFonts w:ascii="Times New Roman" w:eastAsia="Times New Roman" w:hAnsi="Times New Roman" w:cs="Times New Roman"/>
          <w:sz w:val="24"/>
          <w:szCs w:val="20"/>
        </w:rPr>
        <w:t xml:space="preserve">o </w:t>
      </w:r>
      <w:r w:rsidR="004D28F5">
        <w:rPr>
          <w:rFonts w:ascii="Times New Roman" w:eastAsia="Times New Roman" w:hAnsi="Times New Roman" w:cs="Times New Roman"/>
          <w:sz w:val="24"/>
          <w:szCs w:val="20"/>
        </w:rPr>
        <w:t xml:space="preserve">conhecimento </w:t>
      </w:r>
      <w:proofErr w:type="gramStart"/>
      <w:r w:rsidR="004D28F5">
        <w:rPr>
          <w:rFonts w:ascii="Times New Roman" w:eastAsia="Times New Roman" w:hAnsi="Times New Roman" w:cs="Times New Roman"/>
          <w:sz w:val="24"/>
          <w:szCs w:val="20"/>
        </w:rPr>
        <w:t>sob forma</w:t>
      </w:r>
      <w:proofErr w:type="gramEnd"/>
      <w:r w:rsidR="004D28F5">
        <w:rPr>
          <w:rFonts w:ascii="Times New Roman" w:eastAsia="Times New Roman" w:hAnsi="Times New Roman" w:cs="Times New Roman"/>
          <w:sz w:val="24"/>
          <w:szCs w:val="20"/>
        </w:rPr>
        <w:t xml:space="preserve"> de políticas públicas.</w:t>
      </w:r>
    </w:p>
    <w:p w14:paraId="28B63E70" w14:textId="77777777" w:rsidR="00EF6411" w:rsidRPr="00D91FF8" w:rsidRDefault="00EF6411" w:rsidP="00426241">
      <w:pPr>
        <w:spacing w:line="360" w:lineRule="auto"/>
        <w:jc w:val="both"/>
        <w:rPr>
          <w:rFonts w:ascii="Times New Roman" w:eastAsia="Times New Roman" w:hAnsi="Times New Roman" w:cs="Times New Roman"/>
          <w:sz w:val="24"/>
          <w:szCs w:val="20"/>
        </w:rPr>
      </w:pPr>
    </w:p>
    <w:p w14:paraId="728613D8" w14:textId="6E2CC504" w:rsidR="00EF6411" w:rsidRPr="00D91FF8" w:rsidRDefault="000C5526" w:rsidP="00EF6411">
      <w:pPr>
        <w:spacing w:line="360" w:lineRule="auto"/>
        <w:jc w:val="both"/>
        <w:rPr>
          <w:rFonts w:ascii="Times New Roman" w:eastAsia="Times New Roman" w:hAnsi="Times New Roman" w:cs="Times New Roman"/>
          <w:b/>
          <w:sz w:val="24"/>
          <w:szCs w:val="20"/>
        </w:rPr>
      </w:pPr>
      <w:r w:rsidRPr="00D91FF8">
        <w:rPr>
          <w:rFonts w:ascii="Times New Roman" w:eastAsia="Times New Roman" w:hAnsi="Times New Roman" w:cs="Times New Roman"/>
          <w:b/>
          <w:sz w:val="24"/>
          <w:szCs w:val="20"/>
        </w:rPr>
        <w:t>CONSIDERAÇÕES FINAIS</w:t>
      </w:r>
    </w:p>
    <w:p w14:paraId="0F79C605" w14:textId="77777777" w:rsidR="00EF6411" w:rsidRPr="00D91FF8" w:rsidRDefault="00EF6411" w:rsidP="002012A7">
      <w:pPr>
        <w:spacing w:line="240" w:lineRule="auto"/>
        <w:ind w:firstLine="709"/>
        <w:jc w:val="both"/>
        <w:rPr>
          <w:rFonts w:ascii="Times New Roman" w:eastAsia="Times New Roman" w:hAnsi="Times New Roman" w:cs="Times New Roman"/>
          <w:sz w:val="24"/>
          <w:szCs w:val="20"/>
        </w:rPr>
      </w:pPr>
    </w:p>
    <w:p w14:paraId="11AF8E94" w14:textId="495333B7" w:rsidR="00613A82" w:rsidRDefault="0020335E" w:rsidP="00514EB2">
      <w:pPr>
        <w:spacing w:line="360" w:lineRule="auto"/>
        <w:ind w:firstLine="709"/>
        <w:jc w:val="both"/>
        <w:rPr>
          <w:rFonts w:ascii="Times New Roman" w:eastAsia="Times New Roman" w:hAnsi="Times New Roman" w:cs="Times New Roman"/>
          <w:sz w:val="24"/>
          <w:szCs w:val="20"/>
        </w:rPr>
      </w:pPr>
      <w:r w:rsidRPr="00D91FF8">
        <w:rPr>
          <w:rFonts w:ascii="Times New Roman" w:eastAsia="Times New Roman" w:hAnsi="Times New Roman" w:cs="Times New Roman"/>
          <w:sz w:val="24"/>
          <w:szCs w:val="20"/>
        </w:rPr>
        <w:t xml:space="preserve">Ainda que conte com uma construção institucional recente, o projeto de extensão em questão </w:t>
      </w:r>
      <w:r w:rsidR="003C5657" w:rsidRPr="00D91FF8">
        <w:rPr>
          <w:rFonts w:ascii="Times New Roman" w:eastAsia="Times New Roman" w:hAnsi="Times New Roman" w:cs="Times New Roman"/>
          <w:sz w:val="24"/>
          <w:szCs w:val="20"/>
        </w:rPr>
        <w:t>tem carregado consigo a preocupação acadêmica e social com os princípios da cidadania ambiental sustentável</w:t>
      </w:r>
      <w:r w:rsidR="00514EB2">
        <w:rPr>
          <w:rFonts w:ascii="Times New Roman" w:eastAsia="Times New Roman" w:hAnsi="Times New Roman" w:cs="Times New Roman"/>
          <w:sz w:val="24"/>
          <w:szCs w:val="20"/>
        </w:rPr>
        <w:t>.</w:t>
      </w:r>
      <w:r w:rsidR="00EC1BB9" w:rsidRPr="00D91FF8">
        <w:rPr>
          <w:rFonts w:ascii="Times New Roman" w:eastAsia="Times New Roman" w:hAnsi="Times New Roman" w:cs="Times New Roman"/>
          <w:sz w:val="24"/>
          <w:szCs w:val="20"/>
        </w:rPr>
        <w:t xml:space="preserve"> </w:t>
      </w:r>
      <w:r w:rsidR="00835BFF">
        <w:rPr>
          <w:rFonts w:ascii="Times New Roman" w:eastAsia="Times New Roman" w:hAnsi="Times New Roman" w:cs="Times New Roman"/>
          <w:sz w:val="24"/>
          <w:szCs w:val="20"/>
        </w:rPr>
        <w:t xml:space="preserve">Dessa maneira, é possível observar que o projeto é </w:t>
      </w:r>
      <w:r w:rsidR="00835BFF">
        <w:rPr>
          <w:rFonts w:ascii="Times New Roman" w:eastAsia="Times New Roman" w:hAnsi="Times New Roman" w:cs="Times New Roman"/>
          <w:sz w:val="24"/>
          <w:szCs w:val="20"/>
        </w:rPr>
        <w:lastRenderedPageBreak/>
        <w:t>constituído, principalmente, por reuniões quinzenais, nas quais membros ou convidados fazem apresentações e são discutidas</w:t>
      </w:r>
      <w:r w:rsidR="00095DD6">
        <w:rPr>
          <w:rFonts w:ascii="Times New Roman" w:eastAsia="Times New Roman" w:hAnsi="Times New Roman" w:cs="Times New Roman"/>
          <w:sz w:val="24"/>
          <w:szCs w:val="20"/>
        </w:rPr>
        <w:t>,</w:t>
      </w:r>
      <w:r w:rsidR="00835BFF">
        <w:rPr>
          <w:rFonts w:ascii="Times New Roman" w:eastAsia="Times New Roman" w:hAnsi="Times New Roman" w:cs="Times New Roman"/>
          <w:sz w:val="24"/>
          <w:szCs w:val="20"/>
        </w:rPr>
        <w:t xml:space="preserve"> </w:t>
      </w:r>
      <w:r w:rsidR="00095DD6">
        <w:rPr>
          <w:rFonts w:ascii="Times New Roman" w:eastAsia="Times New Roman" w:hAnsi="Times New Roman" w:cs="Times New Roman"/>
          <w:sz w:val="24"/>
          <w:szCs w:val="20"/>
        </w:rPr>
        <w:t xml:space="preserve">por meio das metodologias participativa e comparativa, </w:t>
      </w:r>
      <w:r w:rsidR="00835BFF">
        <w:rPr>
          <w:rFonts w:ascii="Times New Roman" w:eastAsia="Times New Roman" w:hAnsi="Times New Roman" w:cs="Times New Roman"/>
          <w:sz w:val="24"/>
          <w:szCs w:val="20"/>
        </w:rPr>
        <w:t>políticas públicas municipais brasileiras e internacionais</w:t>
      </w:r>
      <w:r w:rsidR="00095DD6">
        <w:rPr>
          <w:rFonts w:ascii="Times New Roman" w:eastAsia="Times New Roman" w:hAnsi="Times New Roman" w:cs="Times New Roman"/>
          <w:sz w:val="24"/>
          <w:szCs w:val="20"/>
        </w:rPr>
        <w:t xml:space="preserve"> acerca de matéria ambiental e sanitária</w:t>
      </w:r>
      <w:r w:rsidR="00835BFF">
        <w:rPr>
          <w:rFonts w:ascii="Times New Roman" w:eastAsia="Times New Roman" w:hAnsi="Times New Roman" w:cs="Times New Roman"/>
          <w:sz w:val="24"/>
          <w:szCs w:val="20"/>
        </w:rPr>
        <w:t xml:space="preserve">. </w:t>
      </w:r>
      <w:r w:rsidR="00426241">
        <w:rPr>
          <w:rFonts w:ascii="Times New Roman" w:eastAsia="Times New Roman" w:hAnsi="Times New Roman" w:cs="Times New Roman"/>
          <w:sz w:val="24"/>
          <w:szCs w:val="20"/>
        </w:rPr>
        <w:t>Igualmente</w:t>
      </w:r>
      <w:r w:rsidR="00835BFF">
        <w:rPr>
          <w:rFonts w:ascii="Times New Roman" w:eastAsia="Times New Roman" w:hAnsi="Times New Roman" w:cs="Times New Roman"/>
          <w:sz w:val="24"/>
          <w:szCs w:val="20"/>
        </w:rPr>
        <w:t>, a fim de propagar o conhecimento adquirido internamente por meio das reuniões, o projeto possui um portal eletrônico, no qual as temáticas discutidas são abordadas em formato jornalístico para facilitar a compreensão do público externo, e, anualmente, realiz</w:t>
      </w:r>
      <w:r w:rsidR="00497B4C">
        <w:rPr>
          <w:rFonts w:ascii="Times New Roman" w:eastAsia="Times New Roman" w:hAnsi="Times New Roman" w:cs="Times New Roman"/>
          <w:sz w:val="24"/>
          <w:szCs w:val="20"/>
        </w:rPr>
        <w:t>ou</w:t>
      </w:r>
      <w:r w:rsidR="00835BFF">
        <w:rPr>
          <w:rFonts w:ascii="Times New Roman" w:eastAsia="Times New Roman" w:hAnsi="Times New Roman" w:cs="Times New Roman"/>
          <w:sz w:val="24"/>
          <w:szCs w:val="20"/>
        </w:rPr>
        <w:t xml:space="preserve"> curso</w:t>
      </w:r>
      <w:r w:rsidR="00497B4C">
        <w:rPr>
          <w:rFonts w:ascii="Times New Roman" w:eastAsia="Times New Roman" w:hAnsi="Times New Roman" w:cs="Times New Roman"/>
          <w:sz w:val="24"/>
          <w:szCs w:val="20"/>
        </w:rPr>
        <w:t>s</w:t>
      </w:r>
      <w:r w:rsidR="00835BFF">
        <w:rPr>
          <w:rFonts w:ascii="Times New Roman" w:eastAsia="Times New Roman" w:hAnsi="Times New Roman" w:cs="Times New Roman"/>
          <w:sz w:val="24"/>
          <w:szCs w:val="20"/>
        </w:rPr>
        <w:t xml:space="preserve"> de extensão abertos para toda a comunidade </w:t>
      </w:r>
      <w:r w:rsidR="00D261C0" w:rsidRPr="00D91FF8">
        <w:rPr>
          <w:rFonts w:ascii="Times New Roman" w:eastAsia="Times New Roman" w:hAnsi="Times New Roman" w:cs="Times New Roman"/>
          <w:sz w:val="24"/>
          <w:szCs w:val="20"/>
        </w:rPr>
        <w:t xml:space="preserve">em nível </w:t>
      </w:r>
      <w:r w:rsidR="00C90C99" w:rsidRPr="00D91FF8">
        <w:rPr>
          <w:rFonts w:ascii="Times New Roman" w:eastAsia="Times New Roman" w:hAnsi="Times New Roman" w:cs="Times New Roman"/>
          <w:sz w:val="24"/>
          <w:szCs w:val="20"/>
        </w:rPr>
        <w:t>de graduação e pós-graduação</w:t>
      </w:r>
      <w:r w:rsidR="008F3B0A">
        <w:rPr>
          <w:rFonts w:ascii="Times New Roman" w:eastAsia="Times New Roman" w:hAnsi="Times New Roman" w:cs="Times New Roman"/>
          <w:sz w:val="24"/>
          <w:szCs w:val="20"/>
        </w:rPr>
        <w:t xml:space="preserve">, </w:t>
      </w:r>
      <w:r w:rsidR="00426075" w:rsidRPr="00D91FF8">
        <w:rPr>
          <w:rFonts w:ascii="Times New Roman" w:eastAsia="Times New Roman" w:hAnsi="Times New Roman" w:cs="Times New Roman"/>
          <w:sz w:val="24"/>
          <w:szCs w:val="20"/>
        </w:rPr>
        <w:t xml:space="preserve">perfazendo </w:t>
      </w:r>
      <w:r w:rsidR="00454997" w:rsidRPr="00D91FF8">
        <w:rPr>
          <w:rFonts w:ascii="Times New Roman" w:eastAsia="Times New Roman" w:hAnsi="Times New Roman" w:cs="Times New Roman"/>
          <w:sz w:val="24"/>
          <w:szCs w:val="20"/>
        </w:rPr>
        <w:t xml:space="preserve">o sentido de função social da universidade. </w:t>
      </w:r>
    </w:p>
    <w:p w14:paraId="38453F6E" w14:textId="17F3CE39" w:rsidR="00187A14" w:rsidRDefault="00514EB2" w:rsidP="00CC6ED8">
      <w:pPr>
        <w:spacing w:line="36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Ademais, a</w:t>
      </w:r>
      <w:r w:rsidR="00181142" w:rsidRPr="00D91FF8">
        <w:rPr>
          <w:rFonts w:ascii="Times New Roman" w:eastAsia="Times New Roman" w:hAnsi="Times New Roman" w:cs="Times New Roman"/>
          <w:sz w:val="24"/>
          <w:szCs w:val="20"/>
        </w:rPr>
        <w:t xml:space="preserve">pesar dos afastamentos </w:t>
      </w:r>
      <w:r w:rsidR="006D207E" w:rsidRPr="00D91FF8">
        <w:rPr>
          <w:rFonts w:ascii="Times New Roman" w:eastAsia="Times New Roman" w:hAnsi="Times New Roman" w:cs="Times New Roman"/>
          <w:sz w:val="24"/>
          <w:szCs w:val="20"/>
        </w:rPr>
        <w:t xml:space="preserve">acadêmicos e sociais </w:t>
      </w:r>
      <w:r w:rsidR="00364CDE" w:rsidRPr="00D91FF8">
        <w:rPr>
          <w:rFonts w:ascii="Times New Roman" w:eastAsia="Times New Roman" w:hAnsi="Times New Roman" w:cs="Times New Roman"/>
          <w:sz w:val="24"/>
          <w:szCs w:val="20"/>
        </w:rPr>
        <w:t xml:space="preserve">que vieram </w:t>
      </w:r>
      <w:r w:rsidR="00231B6B" w:rsidRPr="00D91FF8">
        <w:rPr>
          <w:rFonts w:ascii="Times New Roman" w:eastAsia="Times New Roman" w:hAnsi="Times New Roman" w:cs="Times New Roman"/>
          <w:sz w:val="24"/>
          <w:szCs w:val="20"/>
        </w:rPr>
        <w:t xml:space="preserve">com a </w:t>
      </w:r>
      <w:r w:rsidR="001449A3" w:rsidRPr="00D91FF8">
        <w:rPr>
          <w:rFonts w:ascii="Times New Roman" w:eastAsia="Times New Roman" w:hAnsi="Times New Roman" w:cs="Times New Roman"/>
          <w:sz w:val="24"/>
          <w:szCs w:val="20"/>
        </w:rPr>
        <w:t xml:space="preserve">pandemia, a continuidade dos trabalhos no âmbito do projeto permitiu </w:t>
      </w:r>
      <w:r w:rsidR="002D09C7" w:rsidRPr="00D91FF8">
        <w:rPr>
          <w:rFonts w:ascii="Times New Roman" w:eastAsia="Times New Roman" w:hAnsi="Times New Roman" w:cs="Times New Roman"/>
          <w:sz w:val="24"/>
          <w:szCs w:val="20"/>
        </w:rPr>
        <w:t xml:space="preserve">a inclusão de pesquisadores de </w:t>
      </w:r>
      <w:r w:rsidR="000D1A25" w:rsidRPr="00D91FF8">
        <w:rPr>
          <w:rFonts w:ascii="Times New Roman" w:eastAsia="Times New Roman" w:hAnsi="Times New Roman" w:cs="Times New Roman"/>
          <w:sz w:val="24"/>
          <w:szCs w:val="20"/>
        </w:rPr>
        <w:t xml:space="preserve">áreas </w:t>
      </w:r>
      <w:r w:rsidR="00035929" w:rsidRPr="00D91FF8">
        <w:rPr>
          <w:rFonts w:ascii="Times New Roman" w:eastAsia="Times New Roman" w:hAnsi="Times New Roman" w:cs="Times New Roman"/>
          <w:sz w:val="24"/>
          <w:szCs w:val="20"/>
        </w:rPr>
        <w:t xml:space="preserve">distintas do </w:t>
      </w:r>
      <w:r w:rsidR="00FE7420" w:rsidRPr="00D91FF8">
        <w:rPr>
          <w:rFonts w:ascii="Times New Roman" w:eastAsia="Times New Roman" w:hAnsi="Times New Roman" w:cs="Times New Roman"/>
          <w:sz w:val="24"/>
          <w:szCs w:val="20"/>
        </w:rPr>
        <w:t xml:space="preserve">Direito e das Relações Internacionais, </w:t>
      </w:r>
      <w:r w:rsidR="00B93AD0" w:rsidRPr="00D91FF8">
        <w:rPr>
          <w:rFonts w:ascii="Times New Roman" w:eastAsia="Times New Roman" w:hAnsi="Times New Roman" w:cs="Times New Roman"/>
          <w:sz w:val="24"/>
          <w:szCs w:val="20"/>
        </w:rPr>
        <w:t xml:space="preserve">como </w:t>
      </w:r>
      <w:r w:rsidR="00AC70F0" w:rsidRPr="00D91FF8">
        <w:rPr>
          <w:rFonts w:ascii="Times New Roman" w:eastAsia="Times New Roman" w:hAnsi="Times New Roman" w:cs="Times New Roman"/>
          <w:sz w:val="24"/>
          <w:szCs w:val="20"/>
        </w:rPr>
        <w:t xml:space="preserve">Arquitetura e Urbanismo e </w:t>
      </w:r>
      <w:r w:rsidR="002C221B" w:rsidRPr="00D91FF8">
        <w:rPr>
          <w:rFonts w:ascii="Times New Roman" w:eastAsia="Times New Roman" w:hAnsi="Times New Roman" w:cs="Times New Roman"/>
          <w:sz w:val="24"/>
          <w:szCs w:val="20"/>
        </w:rPr>
        <w:t>Análise de Políticas Públicas</w:t>
      </w:r>
      <w:r w:rsidR="004160C3" w:rsidRPr="00D91FF8">
        <w:rPr>
          <w:rFonts w:ascii="Times New Roman" w:eastAsia="Times New Roman" w:hAnsi="Times New Roman" w:cs="Times New Roman"/>
          <w:sz w:val="24"/>
          <w:szCs w:val="20"/>
        </w:rPr>
        <w:t xml:space="preserve">, garantindo </w:t>
      </w:r>
      <w:r w:rsidR="00FB1F57" w:rsidRPr="00D91FF8">
        <w:rPr>
          <w:rFonts w:ascii="Times New Roman" w:eastAsia="Times New Roman" w:hAnsi="Times New Roman" w:cs="Times New Roman"/>
          <w:sz w:val="24"/>
          <w:szCs w:val="20"/>
        </w:rPr>
        <w:t xml:space="preserve">a ampliação </w:t>
      </w:r>
      <w:r w:rsidR="0025722E" w:rsidRPr="00D91FF8">
        <w:rPr>
          <w:rFonts w:ascii="Times New Roman" w:eastAsia="Times New Roman" w:hAnsi="Times New Roman" w:cs="Times New Roman"/>
          <w:sz w:val="24"/>
          <w:szCs w:val="20"/>
        </w:rPr>
        <w:t xml:space="preserve">do espectro de discussão </w:t>
      </w:r>
      <w:r w:rsidR="003A1CF2" w:rsidRPr="00D91FF8">
        <w:rPr>
          <w:rFonts w:ascii="Times New Roman" w:eastAsia="Times New Roman" w:hAnsi="Times New Roman" w:cs="Times New Roman"/>
          <w:sz w:val="24"/>
          <w:szCs w:val="20"/>
        </w:rPr>
        <w:t xml:space="preserve">das temáticas e a </w:t>
      </w:r>
      <w:r w:rsidR="001477A0" w:rsidRPr="00D91FF8">
        <w:rPr>
          <w:rFonts w:ascii="Times New Roman" w:eastAsia="Times New Roman" w:hAnsi="Times New Roman" w:cs="Times New Roman"/>
          <w:sz w:val="24"/>
          <w:szCs w:val="20"/>
        </w:rPr>
        <w:t xml:space="preserve">intervenção </w:t>
      </w:r>
      <w:r w:rsidR="00450C87" w:rsidRPr="00D91FF8">
        <w:rPr>
          <w:rFonts w:ascii="Times New Roman" w:eastAsia="Times New Roman" w:hAnsi="Times New Roman" w:cs="Times New Roman"/>
          <w:sz w:val="24"/>
          <w:szCs w:val="20"/>
        </w:rPr>
        <w:t xml:space="preserve">de outras </w:t>
      </w:r>
      <w:r w:rsidR="00F154D9" w:rsidRPr="00D91FF8">
        <w:rPr>
          <w:rFonts w:ascii="Times New Roman" w:eastAsia="Times New Roman" w:hAnsi="Times New Roman" w:cs="Times New Roman"/>
          <w:sz w:val="24"/>
          <w:szCs w:val="20"/>
        </w:rPr>
        <w:t>compreensões.</w:t>
      </w:r>
      <w:r w:rsidR="0081325A">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Portanto, conclui-se que o projeto de extensão Cidades Saudáveis e Sustentáveis </w:t>
      </w:r>
      <w:r w:rsidR="00CC6ED8">
        <w:rPr>
          <w:rFonts w:ascii="Times New Roman" w:eastAsia="Times New Roman" w:hAnsi="Times New Roman" w:cs="Times New Roman"/>
          <w:sz w:val="24"/>
          <w:szCs w:val="20"/>
        </w:rPr>
        <w:t xml:space="preserve">aborda temáticas atuais e fundamentais para a sobrevivência não apenas dos seres humanos, mas também do planeta como um todo, haja vista a conexão existente entre as problemáticas ambientais e suas consequências para a saúde pública. E visa, principalmente, </w:t>
      </w:r>
      <w:r w:rsidR="00187A14">
        <w:rPr>
          <w:rFonts w:ascii="Times New Roman" w:eastAsia="Times New Roman" w:hAnsi="Times New Roman" w:cs="Times New Roman"/>
          <w:sz w:val="24"/>
          <w:szCs w:val="20"/>
        </w:rPr>
        <w:t>a</w:t>
      </w:r>
      <w:r w:rsidR="00497B4C">
        <w:rPr>
          <w:rFonts w:ascii="Times New Roman" w:eastAsia="Times New Roman" w:hAnsi="Times New Roman" w:cs="Times New Roman"/>
          <w:sz w:val="24"/>
          <w:szCs w:val="20"/>
        </w:rPr>
        <w:t xml:space="preserve">primorar as políticas públicas discutidas e </w:t>
      </w:r>
      <w:r w:rsidR="00187A14">
        <w:rPr>
          <w:rFonts w:ascii="Times New Roman" w:eastAsia="Times New Roman" w:hAnsi="Times New Roman" w:cs="Times New Roman"/>
          <w:sz w:val="24"/>
          <w:szCs w:val="20"/>
        </w:rPr>
        <w:t>compartilhá-las com a sociedade, a fim de diminuir as barreiras que separam o meio acadêmico e a sociedade civil.</w:t>
      </w:r>
    </w:p>
    <w:p w14:paraId="5A49A4F9" w14:textId="77777777" w:rsidR="00A07C92" w:rsidRPr="00BA0FBC" w:rsidRDefault="00A07C92" w:rsidP="00A07C92">
      <w:pPr>
        <w:spacing w:line="360" w:lineRule="auto"/>
        <w:jc w:val="both"/>
        <w:rPr>
          <w:rFonts w:ascii="Times New Roman" w:eastAsia="Times New Roman" w:hAnsi="Times New Roman" w:cs="Times New Roman"/>
          <w:sz w:val="24"/>
          <w:szCs w:val="24"/>
        </w:rPr>
      </w:pPr>
    </w:p>
    <w:p w14:paraId="00000020" w14:textId="77777777" w:rsidR="00F60C3C" w:rsidRPr="002D3006" w:rsidRDefault="00E41450">
      <w:pPr>
        <w:spacing w:line="360" w:lineRule="auto"/>
        <w:jc w:val="both"/>
        <w:rPr>
          <w:rFonts w:ascii="Calisto MT" w:eastAsia="Times New Roman" w:hAnsi="Calisto MT" w:cs="Times New Roman"/>
          <w:b/>
          <w:sz w:val="24"/>
          <w:szCs w:val="24"/>
        </w:rPr>
      </w:pPr>
      <w:r w:rsidRPr="002D3006">
        <w:rPr>
          <w:rFonts w:ascii="Calisto MT" w:eastAsia="Times New Roman" w:hAnsi="Calisto MT" w:cs="Times New Roman"/>
          <w:b/>
          <w:sz w:val="24"/>
          <w:szCs w:val="24"/>
        </w:rPr>
        <w:t>REFERÊNCIAS</w:t>
      </w:r>
    </w:p>
    <w:p w14:paraId="5F1CC5B7" w14:textId="77777777" w:rsidR="00A53484" w:rsidRDefault="00A53484" w:rsidP="00DF6403">
      <w:pPr>
        <w:spacing w:line="240" w:lineRule="auto"/>
        <w:jc w:val="both"/>
        <w:rPr>
          <w:rFonts w:ascii="Times New Roman" w:eastAsia="Times New Roman" w:hAnsi="Times New Roman" w:cs="Times New Roman"/>
          <w:sz w:val="24"/>
          <w:szCs w:val="24"/>
        </w:rPr>
      </w:pPr>
      <w:r w:rsidRPr="009B6CB9">
        <w:rPr>
          <w:rFonts w:ascii="Times New Roman" w:eastAsia="Times New Roman" w:hAnsi="Times New Roman" w:cs="Times New Roman"/>
          <w:sz w:val="24"/>
          <w:szCs w:val="24"/>
        </w:rPr>
        <w:t xml:space="preserve">ANDRADE, Elisabete Agrela de; FRANCESCHINI, Maria Cristina Trousdell. O direito à cidade e as agendas urbanas internacionais: uma análise documental. </w:t>
      </w:r>
      <w:r w:rsidRPr="009B6CB9">
        <w:rPr>
          <w:rFonts w:ascii="Times New Roman" w:eastAsia="Times New Roman" w:hAnsi="Times New Roman" w:cs="Times New Roman"/>
          <w:b/>
          <w:sz w:val="24"/>
          <w:szCs w:val="24"/>
        </w:rPr>
        <w:t>Ciência e Saúde Coletiva</w:t>
      </w:r>
      <w:r w:rsidRPr="009B6CB9">
        <w:rPr>
          <w:rFonts w:ascii="Times New Roman" w:eastAsia="Times New Roman" w:hAnsi="Times New Roman" w:cs="Times New Roman"/>
          <w:sz w:val="24"/>
          <w:szCs w:val="24"/>
        </w:rPr>
        <w:t xml:space="preserve">, v. 22, n. 12, p. 3849-3858, 2017. </w:t>
      </w:r>
    </w:p>
    <w:p w14:paraId="44F56B1F" w14:textId="77777777" w:rsidR="00973AA5" w:rsidRPr="009B6CB9" w:rsidRDefault="00973AA5" w:rsidP="00DF6403">
      <w:pPr>
        <w:spacing w:line="240" w:lineRule="auto"/>
        <w:jc w:val="both"/>
        <w:rPr>
          <w:rFonts w:ascii="Times New Roman" w:eastAsia="Times New Roman" w:hAnsi="Times New Roman" w:cs="Times New Roman"/>
          <w:sz w:val="24"/>
          <w:szCs w:val="24"/>
        </w:rPr>
      </w:pPr>
    </w:p>
    <w:p w14:paraId="6DD9E88D" w14:textId="77777777" w:rsidR="00A53484" w:rsidRDefault="00A53484" w:rsidP="00DF6403">
      <w:pPr>
        <w:spacing w:line="240" w:lineRule="auto"/>
        <w:jc w:val="both"/>
        <w:rPr>
          <w:rFonts w:ascii="Times New Roman" w:eastAsia="Times New Roman" w:hAnsi="Times New Roman" w:cs="Times New Roman"/>
          <w:sz w:val="24"/>
          <w:szCs w:val="24"/>
        </w:rPr>
      </w:pPr>
      <w:r w:rsidRPr="009B6CB9">
        <w:rPr>
          <w:rFonts w:ascii="Times New Roman" w:eastAsia="Times New Roman" w:hAnsi="Times New Roman" w:cs="Times New Roman"/>
          <w:sz w:val="24"/>
          <w:szCs w:val="24"/>
        </w:rPr>
        <w:t xml:space="preserve">LEFEBVRE, Henri. </w:t>
      </w:r>
      <w:r w:rsidRPr="009B6CB9">
        <w:rPr>
          <w:rFonts w:ascii="Times New Roman" w:eastAsia="Times New Roman" w:hAnsi="Times New Roman" w:cs="Times New Roman"/>
          <w:b/>
          <w:sz w:val="24"/>
          <w:szCs w:val="24"/>
        </w:rPr>
        <w:t>O direito à cidade</w:t>
      </w:r>
      <w:r w:rsidRPr="009B6CB9">
        <w:rPr>
          <w:rFonts w:ascii="Times New Roman" w:eastAsia="Times New Roman" w:hAnsi="Times New Roman" w:cs="Times New Roman"/>
          <w:sz w:val="24"/>
          <w:szCs w:val="24"/>
        </w:rPr>
        <w:t xml:space="preserve">. 3. ed. São Paulo: Centauro, 2011. </w:t>
      </w:r>
    </w:p>
    <w:p w14:paraId="161B5650" w14:textId="77777777" w:rsidR="00973AA5" w:rsidRPr="009B6CB9" w:rsidRDefault="00973AA5" w:rsidP="00DF6403">
      <w:pPr>
        <w:spacing w:line="240" w:lineRule="auto"/>
        <w:jc w:val="both"/>
        <w:rPr>
          <w:rFonts w:ascii="Times New Roman" w:eastAsia="Times New Roman" w:hAnsi="Times New Roman" w:cs="Times New Roman"/>
          <w:sz w:val="24"/>
          <w:szCs w:val="24"/>
        </w:rPr>
      </w:pPr>
    </w:p>
    <w:p w14:paraId="5BBB58B7" w14:textId="77777777" w:rsidR="00A53484" w:rsidRDefault="00A53484" w:rsidP="0024031E">
      <w:pPr>
        <w:spacing w:line="240" w:lineRule="auto"/>
        <w:jc w:val="both"/>
        <w:rPr>
          <w:rFonts w:ascii="Times New Roman" w:eastAsia="Times New Roman" w:hAnsi="Times New Roman" w:cs="Times New Roman"/>
          <w:sz w:val="24"/>
          <w:szCs w:val="24"/>
        </w:rPr>
      </w:pPr>
      <w:r w:rsidRPr="009B6CB9">
        <w:rPr>
          <w:rFonts w:ascii="Times New Roman" w:eastAsia="Times New Roman" w:hAnsi="Times New Roman" w:cs="Times New Roman"/>
          <w:sz w:val="24"/>
          <w:szCs w:val="24"/>
        </w:rPr>
        <w:t xml:space="preserve">MELLO, Cláudio Ari. Elementos para uma teoria jurídica do direito à cidade. </w:t>
      </w:r>
      <w:r w:rsidRPr="009B6CB9">
        <w:rPr>
          <w:rFonts w:ascii="Times New Roman" w:eastAsia="Times New Roman" w:hAnsi="Times New Roman" w:cs="Times New Roman"/>
          <w:b/>
          <w:sz w:val="24"/>
          <w:szCs w:val="24"/>
        </w:rPr>
        <w:t>Revista de Direito da Cidade</w:t>
      </w:r>
      <w:r w:rsidRPr="009B6CB9">
        <w:rPr>
          <w:rFonts w:ascii="Times New Roman" w:eastAsia="Times New Roman" w:hAnsi="Times New Roman" w:cs="Times New Roman"/>
          <w:sz w:val="24"/>
          <w:szCs w:val="24"/>
        </w:rPr>
        <w:t>, Rio de Janeiro, v. 9, n. 2, p. 437-462, 2017.</w:t>
      </w:r>
    </w:p>
    <w:p w14:paraId="31CAEA91" w14:textId="77777777" w:rsidR="00973AA5" w:rsidRPr="009B6CB9" w:rsidRDefault="00973AA5" w:rsidP="0024031E">
      <w:pPr>
        <w:spacing w:line="240" w:lineRule="auto"/>
        <w:jc w:val="both"/>
        <w:rPr>
          <w:rFonts w:ascii="Times New Roman" w:eastAsia="Times New Roman" w:hAnsi="Times New Roman" w:cs="Times New Roman"/>
          <w:sz w:val="24"/>
          <w:szCs w:val="24"/>
        </w:rPr>
      </w:pPr>
    </w:p>
    <w:p w14:paraId="3D47491C" w14:textId="62F62404" w:rsidR="00A53484" w:rsidRDefault="00A53484" w:rsidP="00DF6403">
      <w:pPr>
        <w:spacing w:line="240" w:lineRule="auto"/>
        <w:jc w:val="both"/>
        <w:rPr>
          <w:rFonts w:ascii="Times New Roman" w:eastAsia="Times New Roman" w:hAnsi="Times New Roman" w:cs="Times New Roman"/>
          <w:sz w:val="24"/>
          <w:szCs w:val="24"/>
        </w:rPr>
      </w:pPr>
      <w:r w:rsidRPr="009B6CB9">
        <w:rPr>
          <w:rFonts w:ascii="Times New Roman" w:eastAsia="Times New Roman" w:hAnsi="Times New Roman" w:cs="Times New Roman"/>
          <w:sz w:val="24"/>
          <w:szCs w:val="24"/>
        </w:rPr>
        <w:t xml:space="preserve">OMS. </w:t>
      </w:r>
      <w:r w:rsidRPr="009B6CB9">
        <w:rPr>
          <w:rFonts w:ascii="Times New Roman" w:eastAsia="Times New Roman" w:hAnsi="Times New Roman" w:cs="Times New Roman"/>
          <w:b/>
          <w:sz w:val="24"/>
          <w:szCs w:val="24"/>
        </w:rPr>
        <w:t>Declara</w:t>
      </w:r>
      <w:bookmarkStart w:id="0" w:name="_GoBack"/>
      <w:bookmarkEnd w:id="0"/>
      <w:r w:rsidRPr="009B6CB9">
        <w:rPr>
          <w:rFonts w:ascii="Times New Roman" w:eastAsia="Times New Roman" w:hAnsi="Times New Roman" w:cs="Times New Roman"/>
          <w:b/>
          <w:sz w:val="24"/>
          <w:szCs w:val="24"/>
        </w:rPr>
        <w:t>ção Política do Rio sobre Determinantes Sociais da Saúde</w:t>
      </w:r>
      <w:r w:rsidRPr="009B6CB9">
        <w:rPr>
          <w:rFonts w:ascii="Times New Roman" w:eastAsia="Times New Roman" w:hAnsi="Times New Roman" w:cs="Times New Roman"/>
          <w:sz w:val="24"/>
          <w:szCs w:val="24"/>
        </w:rPr>
        <w:t xml:space="preserve">. Rio de Janeiro: Conferência Mundial sobre Determinantes Sociais da Saúde, </w:t>
      </w:r>
      <w:proofErr w:type="gramStart"/>
      <w:r w:rsidRPr="009B6CB9">
        <w:rPr>
          <w:rFonts w:ascii="Times New Roman" w:eastAsia="Times New Roman" w:hAnsi="Times New Roman" w:cs="Times New Roman"/>
          <w:sz w:val="24"/>
          <w:szCs w:val="24"/>
        </w:rPr>
        <w:t>2011a.</w:t>
      </w:r>
      <w:proofErr w:type="gramEnd"/>
      <w:r w:rsidRPr="009B6CB9">
        <w:rPr>
          <w:rFonts w:ascii="Times New Roman" w:eastAsia="Times New Roman" w:hAnsi="Times New Roman" w:cs="Times New Roman"/>
          <w:sz w:val="24"/>
          <w:szCs w:val="24"/>
        </w:rPr>
        <w:t xml:space="preserve"> </w:t>
      </w:r>
    </w:p>
    <w:p w14:paraId="676A56A3" w14:textId="77777777" w:rsidR="00446ACC" w:rsidRPr="009B6CB9" w:rsidRDefault="00446ACC" w:rsidP="00DF6403">
      <w:pPr>
        <w:spacing w:line="240" w:lineRule="auto"/>
        <w:jc w:val="both"/>
        <w:rPr>
          <w:rFonts w:ascii="Times New Roman" w:eastAsia="Times New Roman" w:hAnsi="Times New Roman" w:cs="Times New Roman"/>
          <w:sz w:val="24"/>
          <w:szCs w:val="24"/>
        </w:rPr>
      </w:pPr>
    </w:p>
    <w:p w14:paraId="72CC8ED6" w14:textId="4D4A5FD8" w:rsidR="00A53484" w:rsidRDefault="00446ACC" w:rsidP="0024031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OMS</w:t>
      </w:r>
      <w:r w:rsidR="00A53484" w:rsidRPr="009B6CB9">
        <w:rPr>
          <w:rFonts w:ascii="Times New Roman" w:eastAsia="Times New Roman" w:hAnsi="Times New Roman" w:cs="Times New Roman"/>
          <w:sz w:val="24"/>
          <w:szCs w:val="24"/>
        </w:rPr>
        <w:t xml:space="preserve"> </w:t>
      </w:r>
      <w:r w:rsidR="00A53484" w:rsidRPr="009B6CB9">
        <w:rPr>
          <w:rFonts w:ascii="Times New Roman" w:eastAsia="Times New Roman" w:hAnsi="Times New Roman" w:cs="Times New Roman"/>
          <w:b/>
          <w:sz w:val="24"/>
          <w:szCs w:val="24"/>
        </w:rPr>
        <w:t>Diminuindo diferenças</w:t>
      </w:r>
      <w:r w:rsidR="00A53484" w:rsidRPr="009B6CB9">
        <w:rPr>
          <w:rFonts w:ascii="Times New Roman" w:eastAsia="Times New Roman" w:hAnsi="Times New Roman" w:cs="Times New Roman"/>
          <w:sz w:val="24"/>
          <w:szCs w:val="24"/>
        </w:rPr>
        <w:t>: a prática das políticas sobre determinantes sociais da saúde. Rio de Janeiro: Conferência Mundial sobre Determinantes Sociais da Saúde, 2011b.</w:t>
      </w:r>
    </w:p>
    <w:p w14:paraId="63F387CD" w14:textId="77777777" w:rsidR="000754DA" w:rsidRPr="009B6CB9" w:rsidRDefault="000754DA" w:rsidP="0024031E">
      <w:pPr>
        <w:spacing w:line="240" w:lineRule="auto"/>
        <w:jc w:val="both"/>
        <w:rPr>
          <w:rFonts w:ascii="Times New Roman" w:eastAsia="Times New Roman" w:hAnsi="Times New Roman" w:cs="Times New Roman"/>
          <w:sz w:val="24"/>
          <w:szCs w:val="24"/>
        </w:rPr>
      </w:pPr>
    </w:p>
    <w:p w14:paraId="2C909583" w14:textId="77777777" w:rsidR="00A53484" w:rsidRDefault="00A53484" w:rsidP="0024031E">
      <w:pPr>
        <w:spacing w:line="240" w:lineRule="auto"/>
        <w:jc w:val="both"/>
        <w:rPr>
          <w:rFonts w:ascii="Times New Roman" w:eastAsia="Times New Roman" w:hAnsi="Times New Roman" w:cs="Times New Roman"/>
          <w:sz w:val="24"/>
          <w:szCs w:val="24"/>
        </w:rPr>
      </w:pPr>
      <w:r w:rsidRPr="004E05F4">
        <w:rPr>
          <w:rFonts w:ascii="Times New Roman" w:eastAsia="Times New Roman" w:hAnsi="Times New Roman" w:cs="Times New Roman"/>
          <w:sz w:val="24"/>
          <w:szCs w:val="24"/>
          <w:lang w:val="es-419"/>
        </w:rPr>
        <w:t xml:space="preserve">SUBIRATS, Joan </w:t>
      </w:r>
      <w:r w:rsidRPr="004E05F4">
        <w:rPr>
          <w:rFonts w:ascii="Times New Roman" w:eastAsia="Times New Roman" w:hAnsi="Times New Roman" w:cs="Times New Roman"/>
          <w:i/>
          <w:sz w:val="24"/>
          <w:szCs w:val="24"/>
          <w:lang w:val="es-419"/>
        </w:rPr>
        <w:t>et al</w:t>
      </w:r>
      <w:r w:rsidRPr="004E05F4">
        <w:rPr>
          <w:rFonts w:ascii="Times New Roman" w:eastAsia="Times New Roman" w:hAnsi="Times New Roman" w:cs="Times New Roman"/>
          <w:sz w:val="24"/>
          <w:szCs w:val="24"/>
          <w:lang w:val="es-419"/>
        </w:rPr>
        <w:t xml:space="preserve">. </w:t>
      </w:r>
      <w:r w:rsidRPr="009B6CB9">
        <w:rPr>
          <w:rFonts w:ascii="Times New Roman" w:eastAsia="Times New Roman" w:hAnsi="Times New Roman" w:cs="Times New Roman"/>
          <w:b/>
          <w:sz w:val="24"/>
          <w:szCs w:val="24"/>
          <w:lang w:val="es-ES_tradnl"/>
        </w:rPr>
        <w:t>Análisis y gestión de políticas públicas</w:t>
      </w:r>
      <w:r w:rsidRPr="009B6CB9">
        <w:rPr>
          <w:rFonts w:ascii="Times New Roman" w:eastAsia="Times New Roman" w:hAnsi="Times New Roman" w:cs="Times New Roman"/>
          <w:sz w:val="24"/>
          <w:szCs w:val="24"/>
          <w:lang w:val="es-ES_tradnl"/>
        </w:rPr>
        <w:t xml:space="preserve">. </w:t>
      </w:r>
      <w:r w:rsidRPr="004E05F4">
        <w:rPr>
          <w:rFonts w:ascii="Times New Roman" w:eastAsia="Times New Roman" w:hAnsi="Times New Roman" w:cs="Times New Roman"/>
          <w:sz w:val="24"/>
          <w:szCs w:val="24"/>
        </w:rPr>
        <w:t xml:space="preserve">Barcelona: Editorial Ariel, 2008. </w:t>
      </w:r>
    </w:p>
    <w:p w14:paraId="60A5B505" w14:textId="77777777" w:rsidR="003B070E" w:rsidRPr="003B070E" w:rsidRDefault="003B070E" w:rsidP="0024031E">
      <w:pPr>
        <w:spacing w:line="240" w:lineRule="auto"/>
        <w:jc w:val="both"/>
        <w:rPr>
          <w:rFonts w:ascii="Times New Roman" w:eastAsia="Times New Roman" w:hAnsi="Times New Roman" w:cs="Times New Roman"/>
          <w:sz w:val="16"/>
          <w:szCs w:val="24"/>
        </w:rPr>
      </w:pPr>
    </w:p>
    <w:p w14:paraId="00000021" w14:textId="3422D4FB" w:rsidR="00F60C3C" w:rsidRPr="004D755F" w:rsidRDefault="00A53484" w:rsidP="004E05F4">
      <w:pPr>
        <w:spacing w:line="240" w:lineRule="auto"/>
        <w:jc w:val="both"/>
        <w:rPr>
          <w:rFonts w:ascii="Times New Roman" w:eastAsia="Times New Roman" w:hAnsi="Times New Roman" w:cs="Times New Roman"/>
          <w:sz w:val="24"/>
          <w:szCs w:val="24"/>
        </w:rPr>
      </w:pPr>
      <w:r w:rsidRPr="009B6CB9">
        <w:rPr>
          <w:rFonts w:ascii="Times New Roman" w:eastAsia="Times New Roman" w:hAnsi="Times New Roman" w:cs="Times New Roman"/>
          <w:sz w:val="24"/>
          <w:szCs w:val="24"/>
        </w:rPr>
        <w:t xml:space="preserve">WESTFAL, Márcia Faria; OLIVEIRA, Sandra Costa. Cidades saudáveis: uma forma de abordagem ou uma estratégia de ação em saúde urbana? </w:t>
      </w:r>
      <w:r w:rsidRPr="009B6CB9">
        <w:rPr>
          <w:rFonts w:ascii="Times New Roman" w:eastAsia="Times New Roman" w:hAnsi="Times New Roman" w:cs="Times New Roman"/>
          <w:b/>
          <w:sz w:val="24"/>
          <w:szCs w:val="24"/>
        </w:rPr>
        <w:t>Revista USP</w:t>
      </w:r>
      <w:r w:rsidRPr="009B6CB9">
        <w:rPr>
          <w:rFonts w:ascii="Times New Roman" w:eastAsia="Times New Roman" w:hAnsi="Times New Roman" w:cs="Times New Roman"/>
          <w:sz w:val="24"/>
          <w:szCs w:val="24"/>
        </w:rPr>
        <w:t xml:space="preserve">, São Paulo, v. 1, n. 107, p. 91-102, out./nov. 2015. </w:t>
      </w:r>
    </w:p>
    <w:sectPr w:rsidR="00F60C3C" w:rsidRPr="004D755F" w:rsidSect="002674E0">
      <w:pgSz w:w="11909" w:h="16834"/>
      <w:pgMar w:top="1701" w:right="1134" w:bottom="1134"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3A553" w14:textId="77777777" w:rsidR="00AE1148" w:rsidRDefault="00AE1148" w:rsidP="00987B79">
      <w:pPr>
        <w:spacing w:line="240" w:lineRule="auto"/>
      </w:pPr>
      <w:r>
        <w:separator/>
      </w:r>
    </w:p>
  </w:endnote>
  <w:endnote w:type="continuationSeparator" w:id="0">
    <w:p w14:paraId="4B17DF76" w14:textId="77777777" w:rsidR="00AE1148" w:rsidRDefault="00AE1148" w:rsidP="00987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40A81" w14:textId="77777777" w:rsidR="00AE1148" w:rsidRDefault="00AE1148" w:rsidP="00987B79">
      <w:pPr>
        <w:spacing w:line="240" w:lineRule="auto"/>
      </w:pPr>
      <w:r>
        <w:separator/>
      </w:r>
    </w:p>
  </w:footnote>
  <w:footnote w:type="continuationSeparator" w:id="0">
    <w:p w14:paraId="57A71FEB" w14:textId="77777777" w:rsidR="00AE1148" w:rsidRDefault="00AE1148" w:rsidP="00987B79">
      <w:pPr>
        <w:spacing w:line="240" w:lineRule="auto"/>
      </w:pPr>
      <w:r>
        <w:continuationSeparator/>
      </w:r>
    </w:p>
  </w:footnote>
  <w:footnote w:id="1">
    <w:p w14:paraId="5F34AD3C" w14:textId="6C194F94" w:rsidR="00987B79" w:rsidRPr="00987B79" w:rsidRDefault="00987B79" w:rsidP="00987B79">
      <w:pPr>
        <w:pStyle w:val="Textodenotaderodap"/>
        <w:jc w:val="both"/>
        <w:rPr>
          <w:rFonts w:ascii="Times New Roman" w:hAnsi="Times New Roman" w:cs="Times New Roman"/>
        </w:rPr>
      </w:pPr>
      <w:r w:rsidRPr="00987B79">
        <w:rPr>
          <w:rStyle w:val="Refdenotaderodap"/>
          <w:rFonts w:ascii="Times New Roman" w:hAnsi="Times New Roman" w:cs="Times New Roman"/>
        </w:rPr>
        <w:footnoteRef/>
      </w:r>
      <w:r w:rsidRPr="00987B79">
        <w:rPr>
          <w:rFonts w:ascii="Times New Roman" w:hAnsi="Times New Roman" w:cs="Times New Roman"/>
        </w:rPr>
        <w:t xml:space="preserve"> </w:t>
      </w:r>
      <w:r>
        <w:rPr>
          <w:rFonts w:ascii="Times New Roman" w:hAnsi="Times New Roman" w:cs="Times New Roman"/>
        </w:rPr>
        <w:t xml:space="preserve">O portal pode ser acessado no seguinte endereço eletrônico: </w:t>
      </w:r>
      <w:hyperlink r:id="rId1" w:history="1">
        <w:r w:rsidR="00BA0FBC" w:rsidRPr="00554B40">
          <w:rPr>
            <w:rStyle w:val="Hyperlink"/>
            <w:rFonts w:ascii="Times New Roman" w:hAnsi="Times New Roman" w:cs="Times New Roman"/>
          </w:rPr>
          <w:t>www.projetodeextensaoc.wixsite.com/projetocss</w:t>
        </w:r>
      </w:hyperlink>
      <w:r w:rsidR="00BA0FBC">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43C"/>
    <w:multiLevelType w:val="hybridMultilevel"/>
    <w:tmpl w:val="3D729074"/>
    <w:lvl w:ilvl="0" w:tplc="44AAA6F2">
      <w:start w:val="1"/>
      <w:numFmt w:val="bullet"/>
      <w:lvlText w:val=""/>
      <w:lvlJc w:val="left"/>
      <w:pPr>
        <w:tabs>
          <w:tab w:val="num" w:pos="720"/>
        </w:tabs>
        <w:ind w:left="720" w:hanging="360"/>
      </w:pPr>
      <w:rPr>
        <w:rFonts w:ascii="Wingdings" w:hAnsi="Wingdings" w:hint="default"/>
      </w:rPr>
    </w:lvl>
    <w:lvl w:ilvl="1" w:tplc="FE06D75A" w:tentative="1">
      <w:start w:val="1"/>
      <w:numFmt w:val="bullet"/>
      <w:lvlText w:val=""/>
      <w:lvlJc w:val="left"/>
      <w:pPr>
        <w:tabs>
          <w:tab w:val="num" w:pos="1440"/>
        </w:tabs>
        <w:ind w:left="1440" w:hanging="360"/>
      </w:pPr>
      <w:rPr>
        <w:rFonts w:ascii="Wingdings" w:hAnsi="Wingdings" w:hint="default"/>
      </w:rPr>
    </w:lvl>
    <w:lvl w:ilvl="2" w:tplc="1E3EA134" w:tentative="1">
      <w:start w:val="1"/>
      <w:numFmt w:val="bullet"/>
      <w:lvlText w:val=""/>
      <w:lvlJc w:val="left"/>
      <w:pPr>
        <w:tabs>
          <w:tab w:val="num" w:pos="2160"/>
        </w:tabs>
        <w:ind w:left="2160" w:hanging="360"/>
      </w:pPr>
      <w:rPr>
        <w:rFonts w:ascii="Wingdings" w:hAnsi="Wingdings" w:hint="default"/>
      </w:rPr>
    </w:lvl>
    <w:lvl w:ilvl="3" w:tplc="DBB40A96" w:tentative="1">
      <w:start w:val="1"/>
      <w:numFmt w:val="bullet"/>
      <w:lvlText w:val=""/>
      <w:lvlJc w:val="left"/>
      <w:pPr>
        <w:tabs>
          <w:tab w:val="num" w:pos="2880"/>
        </w:tabs>
        <w:ind w:left="2880" w:hanging="360"/>
      </w:pPr>
      <w:rPr>
        <w:rFonts w:ascii="Wingdings" w:hAnsi="Wingdings" w:hint="default"/>
      </w:rPr>
    </w:lvl>
    <w:lvl w:ilvl="4" w:tplc="62E09F08" w:tentative="1">
      <w:start w:val="1"/>
      <w:numFmt w:val="bullet"/>
      <w:lvlText w:val=""/>
      <w:lvlJc w:val="left"/>
      <w:pPr>
        <w:tabs>
          <w:tab w:val="num" w:pos="3600"/>
        </w:tabs>
        <w:ind w:left="3600" w:hanging="360"/>
      </w:pPr>
      <w:rPr>
        <w:rFonts w:ascii="Wingdings" w:hAnsi="Wingdings" w:hint="default"/>
      </w:rPr>
    </w:lvl>
    <w:lvl w:ilvl="5" w:tplc="9F609776" w:tentative="1">
      <w:start w:val="1"/>
      <w:numFmt w:val="bullet"/>
      <w:lvlText w:val=""/>
      <w:lvlJc w:val="left"/>
      <w:pPr>
        <w:tabs>
          <w:tab w:val="num" w:pos="4320"/>
        </w:tabs>
        <w:ind w:left="4320" w:hanging="360"/>
      </w:pPr>
      <w:rPr>
        <w:rFonts w:ascii="Wingdings" w:hAnsi="Wingdings" w:hint="default"/>
      </w:rPr>
    </w:lvl>
    <w:lvl w:ilvl="6" w:tplc="332EE836" w:tentative="1">
      <w:start w:val="1"/>
      <w:numFmt w:val="bullet"/>
      <w:lvlText w:val=""/>
      <w:lvlJc w:val="left"/>
      <w:pPr>
        <w:tabs>
          <w:tab w:val="num" w:pos="5040"/>
        </w:tabs>
        <w:ind w:left="5040" w:hanging="360"/>
      </w:pPr>
      <w:rPr>
        <w:rFonts w:ascii="Wingdings" w:hAnsi="Wingdings" w:hint="default"/>
      </w:rPr>
    </w:lvl>
    <w:lvl w:ilvl="7" w:tplc="0ACED666" w:tentative="1">
      <w:start w:val="1"/>
      <w:numFmt w:val="bullet"/>
      <w:lvlText w:val=""/>
      <w:lvlJc w:val="left"/>
      <w:pPr>
        <w:tabs>
          <w:tab w:val="num" w:pos="5760"/>
        </w:tabs>
        <w:ind w:left="5760" w:hanging="360"/>
      </w:pPr>
      <w:rPr>
        <w:rFonts w:ascii="Wingdings" w:hAnsi="Wingdings" w:hint="default"/>
      </w:rPr>
    </w:lvl>
    <w:lvl w:ilvl="8" w:tplc="833C3A62" w:tentative="1">
      <w:start w:val="1"/>
      <w:numFmt w:val="bullet"/>
      <w:lvlText w:val=""/>
      <w:lvlJc w:val="left"/>
      <w:pPr>
        <w:tabs>
          <w:tab w:val="num" w:pos="6480"/>
        </w:tabs>
        <w:ind w:left="6480" w:hanging="360"/>
      </w:pPr>
      <w:rPr>
        <w:rFonts w:ascii="Wingdings" w:hAnsi="Wingdings" w:hint="default"/>
      </w:rPr>
    </w:lvl>
  </w:abstractNum>
  <w:abstractNum w:abstractNumId="1">
    <w:nsid w:val="53716742"/>
    <w:multiLevelType w:val="hybridMultilevel"/>
    <w:tmpl w:val="246A3E56"/>
    <w:lvl w:ilvl="0" w:tplc="BC349DF0">
      <w:start w:val="1"/>
      <w:numFmt w:val="bullet"/>
      <w:lvlText w:val=""/>
      <w:lvlJc w:val="left"/>
      <w:pPr>
        <w:tabs>
          <w:tab w:val="num" w:pos="720"/>
        </w:tabs>
        <w:ind w:left="720" w:hanging="360"/>
      </w:pPr>
      <w:rPr>
        <w:rFonts w:ascii="Wingdings" w:hAnsi="Wingdings" w:hint="default"/>
      </w:rPr>
    </w:lvl>
    <w:lvl w:ilvl="1" w:tplc="A6B03DF0" w:tentative="1">
      <w:start w:val="1"/>
      <w:numFmt w:val="bullet"/>
      <w:lvlText w:val=""/>
      <w:lvlJc w:val="left"/>
      <w:pPr>
        <w:tabs>
          <w:tab w:val="num" w:pos="1440"/>
        </w:tabs>
        <w:ind w:left="1440" w:hanging="360"/>
      </w:pPr>
      <w:rPr>
        <w:rFonts w:ascii="Wingdings" w:hAnsi="Wingdings" w:hint="default"/>
      </w:rPr>
    </w:lvl>
    <w:lvl w:ilvl="2" w:tplc="9EDA86C4" w:tentative="1">
      <w:start w:val="1"/>
      <w:numFmt w:val="bullet"/>
      <w:lvlText w:val=""/>
      <w:lvlJc w:val="left"/>
      <w:pPr>
        <w:tabs>
          <w:tab w:val="num" w:pos="2160"/>
        </w:tabs>
        <w:ind w:left="2160" w:hanging="360"/>
      </w:pPr>
      <w:rPr>
        <w:rFonts w:ascii="Wingdings" w:hAnsi="Wingdings" w:hint="default"/>
      </w:rPr>
    </w:lvl>
    <w:lvl w:ilvl="3" w:tplc="9ACC1CB0" w:tentative="1">
      <w:start w:val="1"/>
      <w:numFmt w:val="bullet"/>
      <w:lvlText w:val=""/>
      <w:lvlJc w:val="left"/>
      <w:pPr>
        <w:tabs>
          <w:tab w:val="num" w:pos="2880"/>
        </w:tabs>
        <w:ind w:left="2880" w:hanging="360"/>
      </w:pPr>
      <w:rPr>
        <w:rFonts w:ascii="Wingdings" w:hAnsi="Wingdings" w:hint="default"/>
      </w:rPr>
    </w:lvl>
    <w:lvl w:ilvl="4" w:tplc="F9BA02AA" w:tentative="1">
      <w:start w:val="1"/>
      <w:numFmt w:val="bullet"/>
      <w:lvlText w:val=""/>
      <w:lvlJc w:val="left"/>
      <w:pPr>
        <w:tabs>
          <w:tab w:val="num" w:pos="3600"/>
        </w:tabs>
        <w:ind w:left="3600" w:hanging="360"/>
      </w:pPr>
      <w:rPr>
        <w:rFonts w:ascii="Wingdings" w:hAnsi="Wingdings" w:hint="default"/>
      </w:rPr>
    </w:lvl>
    <w:lvl w:ilvl="5" w:tplc="91AABF1E" w:tentative="1">
      <w:start w:val="1"/>
      <w:numFmt w:val="bullet"/>
      <w:lvlText w:val=""/>
      <w:lvlJc w:val="left"/>
      <w:pPr>
        <w:tabs>
          <w:tab w:val="num" w:pos="4320"/>
        </w:tabs>
        <w:ind w:left="4320" w:hanging="360"/>
      </w:pPr>
      <w:rPr>
        <w:rFonts w:ascii="Wingdings" w:hAnsi="Wingdings" w:hint="default"/>
      </w:rPr>
    </w:lvl>
    <w:lvl w:ilvl="6" w:tplc="87B81B02" w:tentative="1">
      <w:start w:val="1"/>
      <w:numFmt w:val="bullet"/>
      <w:lvlText w:val=""/>
      <w:lvlJc w:val="left"/>
      <w:pPr>
        <w:tabs>
          <w:tab w:val="num" w:pos="5040"/>
        </w:tabs>
        <w:ind w:left="5040" w:hanging="360"/>
      </w:pPr>
      <w:rPr>
        <w:rFonts w:ascii="Wingdings" w:hAnsi="Wingdings" w:hint="default"/>
      </w:rPr>
    </w:lvl>
    <w:lvl w:ilvl="7" w:tplc="975898F4" w:tentative="1">
      <w:start w:val="1"/>
      <w:numFmt w:val="bullet"/>
      <w:lvlText w:val=""/>
      <w:lvlJc w:val="left"/>
      <w:pPr>
        <w:tabs>
          <w:tab w:val="num" w:pos="5760"/>
        </w:tabs>
        <w:ind w:left="5760" w:hanging="360"/>
      </w:pPr>
      <w:rPr>
        <w:rFonts w:ascii="Wingdings" w:hAnsi="Wingdings" w:hint="default"/>
      </w:rPr>
    </w:lvl>
    <w:lvl w:ilvl="8" w:tplc="537ACAA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3C"/>
    <w:rsid w:val="000050B0"/>
    <w:rsid w:val="000068E9"/>
    <w:rsid w:val="00007E00"/>
    <w:rsid w:val="00013519"/>
    <w:rsid w:val="00017AE4"/>
    <w:rsid w:val="000265AB"/>
    <w:rsid w:val="000304D5"/>
    <w:rsid w:val="0003078C"/>
    <w:rsid w:val="00034E9B"/>
    <w:rsid w:val="00035929"/>
    <w:rsid w:val="00036C8E"/>
    <w:rsid w:val="0004056D"/>
    <w:rsid w:val="00040D9D"/>
    <w:rsid w:val="00041574"/>
    <w:rsid w:val="000468FA"/>
    <w:rsid w:val="0004724E"/>
    <w:rsid w:val="00051208"/>
    <w:rsid w:val="00051CFE"/>
    <w:rsid w:val="000613A6"/>
    <w:rsid w:val="00071812"/>
    <w:rsid w:val="00072DA4"/>
    <w:rsid w:val="000738D1"/>
    <w:rsid w:val="00074FCA"/>
    <w:rsid w:val="0007518B"/>
    <w:rsid w:val="000752D0"/>
    <w:rsid w:val="000754DA"/>
    <w:rsid w:val="0008338A"/>
    <w:rsid w:val="00085298"/>
    <w:rsid w:val="000854CF"/>
    <w:rsid w:val="00086090"/>
    <w:rsid w:val="00087556"/>
    <w:rsid w:val="00093C94"/>
    <w:rsid w:val="00095795"/>
    <w:rsid w:val="00095DD6"/>
    <w:rsid w:val="00096A81"/>
    <w:rsid w:val="00097140"/>
    <w:rsid w:val="000A1BB7"/>
    <w:rsid w:val="000A30CE"/>
    <w:rsid w:val="000A7F2E"/>
    <w:rsid w:val="000B33FD"/>
    <w:rsid w:val="000B56A6"/>
    <w:rsid w:val="000B6024"/>
    <w:rsid w:val="000C216C"/>
    <w:rsid w:val="000C5526"/>
    <w:rsid w:val="000C7CEB"/>
    <w:rsid w:val="000D143C"/>
    <w:rsid w:val="000D1A25"/>
    <w:rsid w:val="000D310E"/>
    <w:rsid w:val="000D6316"/>
    <w:rsid w:val="000E2994"/>
    <w:rsid w:val="000E2B61"/>
    <w:rsid w:val="000E3F28"/>
    <w:rsid w:val="000E54AF"/>
    <w:rsid w:val="000F73B0"/>
    <w:rsid w:val="000F7926"/>
    <w:rsid w:val="000F7A5A"/>
    <w:rsid w:val="001003B5"/>
    <w:rsid w:val="00100E0D"/>
    <w:rsid w:val="001077C9"/>
    <w:rsid w:val="00120260"/>
    <w:rsid w:val="001227C8"/>
    <w:rsid w:val="00132A14"/>
    <w:rsid w:val="0013703C"/>
    <w:rsid w:val="001421A9"/>
    <w:rsid w:val="00143729"/>
    <w:rsid w:val="001449A3"/>
    <w:rsid w:val="00147215"/>
    <w:rsid w:val="001477A0"/>
    <w:rsid w:val="00151EE5"/>
    <w:rsid w:val="00154626"/>
    <w:rsid w:val="00157B3D"/>
    <w:rsid w:val="00163E45"/>
    <w:rsid w:val="001653D7"/>
    <w:rsid w:val="00165FB3"/>
    <w:rsid w:val="0016704E"/>
    <w:rsid w:val="001678AB"/>
    <w:rsid w:val="001716A9"/>
    <w:rsid w:val="001768C0"/>
    <w:rsid w:val="00181142"/>
    <w:rsid w:val="001825B8"/>
    <w:rsid w:val="00184688"/>
    <w:rsid w:val="00184AAE"/>
    <w:rsid w:val="00185516"/>
    <w:rsid w:val="00187A14"/>
    <w:rsid w:val="001915A3"/>
    <w:rsid w:val="0019163A"/>
    <w:rsid w:val="00195754"/>
    <w:rsid w:val="00197BD9"/>
    <w:rsid w:val="001A469E"/>
    <w:rsid w:val="001B2849"/>
    <w:rsid w:val="001B72F5"/>
    <w:rsid w:val="001C08FC"/>
    <w:rsid w:val="001C168C"/>
    <w:rsid w:val="001C2373"/>
    <w:rsid w:val="001C4AC8"/>
    <w:rsid w:val="001C5A39"/>
    <w:rsid w:val="001C7187"/>
    <w:rsid w:val="001D0B04"/>
    <w:rsid w:val="001D29E9"/>
    <w:rsid w:val="001D3A7E"/>
    <w:rsid w:val="001D4319"/>
    <w:rsid w:val="001D513D"/>
    <w:rsid w:val="001E0E9F"/>
    <w:rsid w:val="001E1B68"/>
    <w:rsid w:val="001E276A"/>
    <w:rsid w:val="001E3D31"/>
    <w:rsid w:val="001E56F5"/>
    <w:rsid w:val="001E6F86"/>
    <w:rsid w:val="001F04EF"/>
    <w:rsid w:val="002012A7"/>
    <w:rsid w:val="0020335E"/>
    <w:rsid w:val="0020462C"/>
    <w:rsid w:val="002048E2"/>
    <w:rsid w:val="0020796E"/>
    <w:rsid w:val="002150F3"/>
    <w:rsid w:val="002159D9"/>
    <w:rsid w:val="00216D85"/>
    <w:rsid w:val="0022044E"/>
    <w:rsid w:val="00222172"/>
    <w:rsid w:val="002233C1"/>
    <w:rsid w:val="00223EA0"/>
    <w:rsid w:val="00223F9C"/>
    <w:rsid w:val="00230641"/>
    <w:rsid w:val="00230C68"/>
    <w:rsid w:val="00230F57"/>
    <w:rsid w:val="00231B6B"/>
    <w:rsid w:val="00233057"/>
    <w:rsid w:val="002340E1"/>
    <w:rsid w:val="00234B0B"/>
    <w:rsid w:val="0024031E"/>
    <w:rsid w:val="00240A22"/>
    <w:rsid w:val="00241114"/>
    <w:rsid w:val="002428D9"/>
    <w:rsid w:val="0025107F"/>
    <w:rsid w:val="002527AD"/>
    <w:rsid w:val="00256A7F"/>
    <w:rsid w:val="0025722E"/>
    <w:rsid w:val="00260407"/>
    <w:rsid w:val="002650C7"/>
    <w:rsid w:val="002674E0"/>
    <w:rsid w:val="00272729"/>
    <w:rsid w:val="00275AF3"/>
    <w:rsid w:val="002858EC"/>
    <w:rsid w:val="00291231"/>
    <w:rsid w:val="00294AC3"/>
    <w:rsid w:val="00296041"/>
    <w:rsid w:val="00296132"/>
    <w:rsid w:val="002A0591"/>
    <w:rsid w:val="002A32B4"/>
    <w:rsid w:val="002A49F5"/>
    <w:rsid w:val="002A5A81"/>
    <w:rsid w:val="002B01D6"/>
    <w:rsid w:val="002B0D12"/>
    <w:rsid w:val="002B4D01"/>
    <w:rsid w:val="002B5071"/>
    <w:rsid w:val="002B739F"/>
    <w:rsid w:val="002B77A5"/>
    <w:rsid w:val="002C1610"/>
    <w:rsid w:val="002C18AF"/>
    <w:rsid w:val="002C221B"/>
    <w:rsid w:val="002C46DF"/>
    <w:rsid w:val="002C5316"/>
    <w:rsid w:val="002C67D0"/>
    <w:rsid w:val="002D09C7"/>
    <w:rsid w:val="002D2D78"/>
    <w:rsid w:val="002D3006"/>
    <w:rsid w:val="002D5A63"/>
    <w:rsid w:val="002D5DF7"/>
    <w:rsid w:val="002D7C5C"/>
    <w:rsid w:val="002E053B"/>
    <w:rsid w:val="002E38C8"/>
    <w:rsid w:val="002F2680"/>
    <w:rsid w:val="002F3848"/>
    <w:rsid w:val="002F38AF"/>
    <w:rsid w:val="002F3DB4"/>
    <w:rsid w:val="002F3ED6"/>
    <w:rsid w:val="002F6389"/>
    <w:rsid w:val="00304E77"/>
    <w:rsid w:val="00305C03"/>
    <w:rsid w:val="0031104C"/>
    <w:rsid w:val="003149C2"/>
    <w:rsid w:val="00320D03"/>
    <w:rsid w:val="00324EE8"/>
    <w:rsid w:val="00325315"/>
    <w:rsid w:val="003307C4"/>
    <w:rsid w:val="00336261"/>
    <w:rsid w:val="00340990"/>
    <w:rsid w:val="0034185B"/>
    <w:rsid w:val="00343D3E"/>
    <w:rsid w:val="0034698A"/>
    <w:rsid w:val="00346AD7"/>
    <w:rsid w:val="003526FF"/>
    <w:rsid w:val="0035739E"/>
    <w:rsid w:val="00360905"/>
    <w:rsid w:val="0036324B"/>
    <w:rsid w:val="00364CDE"/>
    <w:rsid w:val="003669E1"/>
    <w:rsid w:val="00380508"/>
    <w:rsid w:val="003858BB"/>
    <w:rsid w:val="003867EC"/>
    <w:rsid w:val="00390655"/>
    <w:rsid w:val="00392735"/>
    <w:rsid w:val="003978BD"/>
    <w:rsid w:val="003A1CF2"/>
    <w:rsid w:val="003A5823"/>
    <w:rsid w:val="003A656E"/>
    <w:rsid w:val="003B070E"/>
    <w:rsid w:val="003B0957"/>
    <w:rsid w:val="003B14CB"/>
    <w:rsid w:val="003B34F0"/>
    <w:rsid w:val="003C37FC"/>
    <w:rsid w:val="003C5657"/>
    <w:rsid w:val="003C63A7"/>
    <w:rsid w:val="003D2383"/>
    <w:rsid w:val="003D286F"/>
    <w:rsid w:val="003D4E61"/>
    <w:rsid w:val="003D5A78"/>
    <w:rsid w:val="003E3B54"/>
    <w:rsid w:val="003F050D"/>
    <w:rsid w:val="003F438E"/>
    <w:rsid w:val="003F5A59"/>
    <w:rsid w:val="00400FA5"/>
    <w:rsid w:val="00402D2D"/>
    <w:rsid w:val="00403490"/>
    <w:rsid w:val="00403550"/>
    <w:rsid w:val="00412DDA"/>
    <w:rsid w:val="004160C3"/>
    <w:rsid w:val="0041646A"/>
    <w:rsid w:val="00417002"/>
    <w:rsid w:val="004203CC"/>
    <w:rsid w:val="00426075"/>
    <w:rsid w:val="00426241"/>
    <w:rsid w:val="00435225"/>
    <w:rsid w:val="00436D51"/>
    <w:rsid w:val="00437B74"/>
    <w:rsid w:val="00444ABE"/>
    <w:rsid w:val="00446ACC"/>
    <w:rsid w:val="0045054E"/>
    <w:rsid w:val="00450C87"/>
    <w:rsid w:val="004545B0"/>
    <w:rsid w:val="004545D9"/>
    <w:rsid w:val="00454997"/>
    <w:rsid w:val="00454F71"/>
    <w:rsid w:val="00457B18"/>
    <w:rsid w:val="00457C2E"/>
    <w:rsid w:val="00461FC0"/>
    <w:rsid w:val="00464D5D"/>
    <w:rsid w:val="00464DD2"/>
    <w:rsid w:val="00465F27"/>
    <w:rsid w:val="00472CB7"/>
    <w:rsid w:val="00474CF5"/>
    <w:rsid w:val="00480797"/>
    <w:rsid w:val="00481E57"/>
    <w:rsid w:val="00485137"/>
    <w:rsid w:val="004935C6"/>
    <w:rsid w:val="004940A3"/>
    <w:rsid w:val="00496589"/>
    <w:rsid w:val="00497B4C"/>
    <w:rsid w:val="004A1846"/>
    <w:rsid w:val="004A2166"/>
    <w:rsid w:val="004A2227"/>
    <w:rsid w:val="004A27A5"/>
    <w:rsid w:val="004A5F81"/>
    <w:rsid w:val="004A7C99"/>
    <w:rsid w:val="004B1CB7"/>
    <w:rsid w:val="004B7997"/>
    <w:rsid w:val="004C3280"/>
    <w:rsid w:val="004C586C"/>
    <w:rsid w:val="004D01D5"/>
    <w:rsid w:val="004D28F5"/>
    <w:rsid w:val="004D755F"/>
    <w:rsid w:val="004E05F4"/>
    <w:rsid w:val="004E13D1"/>
    <w:rsid w:val="004E5C21"/>
    <w:rsid w:val="004E5DCA"/>
    <w:rsid w:val="004F0252"/>
    <w:rsid w:val="004F4471"/>
    <w:rsid w:val="004F6860"/>
    <w:rsid w:val="00500B8C"/>
    <w:rsid w:val="00502184"/>
    <w:rsid w:val="005029E2"/>
    <w:rsid w:val="00504168"/>
    <w:rsid w:val="005042AD"/>
    <w:rsid w:val="00505212"/>
    <w:rsid w:val="00514285"/>
    <w:rsid w:val="00514EB2"/>
    <w:rsid w:val="0051509A"/>
    <w:rsid w:val="00515EDD"/>
    <w:rsid w:val="00520231"/>
    <w:rsid w:val="00520636"/>
    <w:rsid w:val="0052190C"/>
    <w:rsid w:val="00521ED0"/>
    <w:rsid w:val="00530570"/>
    <w:rsid w:val="0053425C"/>
    <w:rsid w:val="00534E9A"/>
    <w:rsid w:val="005355E8"/>
    <w:rsid w:val="00535BBA"/>
    <w:rsid w:val="0053764E"/>
    <w:rsid w:val="00540BEC"/>
    <w:rsid w:val="005430AE"/>
    <w:rsid w:val="00543309"/>
    <w:rsid w:val="00550F29"/>
    <w:rsid w:val="00552F9D"/>
    <w:rsid w:val="005548AF"/>
    <w:rsid w:val="00554B9A"/>
    <w:rsid w:val="00557860"/>
    <w:rsid w:val="00557D98"/>
    <w:rsid w:val="005660F8"/>
    <w:rsid w:val="00573E8E"/>
    <w:rsid w:val="00575EE3"/>
    <w:rsid w:val="00576A6E"/>
    <w:rsid w:val="0057793D"/>
    <w:rsid w:val="005836FD"/>
    <w:rsid w:val="00584C02"/>
    <w:rsid w:val="00587B99"/>
    <w:rsid w:val="00592C42"/>
    <w:rsid w:val="00592DC7"/>
    <w:rsid w:val="00593E0F"/>
    <w:rsid w:val="0059593E"/>
    <w:rsid w:val="005A14D3"/>
    <w:rsid w:val="005A17B2"/>
    <w:rsid w:val="005A2368"/>
    <w:rsid w:val="005B07E3"/>
    <w:rsid w:val="005B1DF2"/>
    <w:rsid w:val="005C0E7B"/>
    <w:rsid w:val="005C34CD"/>
    <w:rsid w:val="005C6EE7"/>
    <w:rsid w:val="005C74A9"/>
    <w:rsid w:val="005D0047"/>
    <w:rsid w:val="005D3384"/>
    <w:rsid w:val="005D3818"/>
    <w:rsid w:val="005D7F2C"/>
    <w:rsid w:val="005E6AED"/>
    <w:rsid w:val="005F05D7"/>
    <w:rsid w:val="005F48E7"/>
    <w:rsid w:val="005F4D5D"/>
    <w:rsid w:val="00610472"/>
    <w:rsid w:val="006135D2"/>
    <w:rsid w:val="00613A82"/>
    <w:rsid w:val="006211E6"/>
    <w:rsid w:val="00622E87"/>
    <w:rsid w:val="00624A89"/>
    <w:rsid w:val="00633698"/>
    <w:rsid w:val="00637A7F"/>
    <w:rsid w:val="0064082E"/>
    <w:rsid w:val="006514E9"/>
    <w:rsid w:val="00653EDA"/>
    <w:rsid w:val="006552C0"/>
    <w:rsid w:val="00660515"/>
    <w:rsid w:val="0066226B"/>
    <w:rsid w:val="006637AF"/>
    <w:rsid w:val="00682D33"/>
    <w:rsid w:val="00686F85"/>
    <w:rsid w:val="0069732C"/>
    <w:rsid w:val="006A16C6"/>
    <w:rsid w:val="006A2F9D"/>
    <w:rsid w:val="006A3384"/>
    <w:rsid w:val="006A3AB0"/>
    <w:rsid w:val="006A4B2D"/>
    <w:rsid w:val="006A4BAE"/>
    <w:rsid w:val="006A5560"/>
    <w:rsid w:val="006A5A81"/>
    <w:rsid w:val="006A68A6"/>
    <w:rsid w:val="006B1222"/>
    <w:rsid w:val="006B3F04"/>
    <w:rsid w:val="006C00E5"/>
    <w:rsid w:val="006D207E"/>
    <w:rsid w:val="006D2764"/>
    <w:rsid w:val="006D3383"/>
    <w:rsid w:val="006D38A8"/>
    <w:rsid w:val="006E485D"/>
    <w:rsid w:val="006E6876"/>
    <w:rsid w:val="006E7262"/>
    <w:rsid w:val="006E7A0B"/>
    <w:rsid w:val="006F065C"/>
    <w:rsid w:val="006F7592"/>
    <w:rsid w:val="00703D90"/>
    <w:rsid w:val="0071305C"/>
    <w:rsid w:val="007168FD"/>
    <w:rsid w:val="007219A3"/>
    <w:rsid w:val="00722F18"/>
    <w:rsid w:val="00723995"/>
    <w:rsid w:val="00730E02"/>
    <w:rsid w:val="00733A28"/>
    <w:rsid w:val="00734FD9"/>
    <w:rsid w:val="00741056"/>
    <w:rsid w:val="00741BF6"/>
    <w:rsid w:val="007442AF"/>
    <w:rsid w:val="0074433A"/>
    <w:rsid w:val="0075248D"/>
    <w:rsid w:val="00753B80"/>
    <w:rsid w:val="007554CF"/>
    <w:rsid w:val="00755A15"/>
    <w:rsid w:val="007636B5"/>
    <w:rsid w:val="00763998"/>
    <w:rsid w:val="007645D6"/>
    <w:rsid w:val="00764BD5"/>
    <w:rsid w:val="00767762"/>
    <w:rsid w:val="0077312B"/>
    <w:rsid w:val="0078118E"/>
    <w:rsid w:val="00783EA6"/>
    <w:rsid w:val="007906D6"/>
    <w:rsid w:val="00790FA8"/>
    <w:rsid w:val="0079188E"/>
    <w:rsid w:val="00791FA5"/>
    <w:rsid w:val="0079348D"/>
    <w:rsid w:val="00793691"/>
    <w:rsid w:val="007967F9"/>
    <w:rsid w:val="007B14BF"/>
    <w:rsid w:val="007B1AC0"/>
    <w:rsid w:val="007B4D03"/>
    <w:rsid w:val="007B52FD"/>
    <w:rsid w:val="007C09D2"/>
    <w:rsid w:val="007C5489"/>
    <w:rsid w:val="007C7056"/>
    <w:rsid w:val="007D041C"/>
    <w:rsid w:val="007D6F01"/>
    <w:rsid w:val="007E2B4F"/>
    <w:rsid w:val="007E3F81"/>
    <w:rsid w:val="007E5143"/>
    <w:rsid w:val="007F35CD"/>
    <w:rsid w:val="007F4349"/>
    <w:rsid w:val="007F5D3C"/>
    <w:rsid w:val="007F6CB4"/>
    <w:rsid w:val="0080362D"/>
    <w:rsid w:val="008105DC"/>
    <w:rsid w:val="008131DB"/>
    <w:rsid w:val="0081325A"/>
    <w:rsid w:val="0081421C"/>
    <w:rsid w:val="00814CF0"/>
    <w:rsid w:val="00815BC6"/>
    <w:rsid w:val="00815EED"/>
    <w:rsid w:val="00815F87"/>
    <w:rsid w:val="00820940"/>
    <w:rsid w:val="00820F35"/>
    <w:rsid w:val="00822A31"/>
    <w:rsid w:val="008247A8"/>
    <w:rsid w:val="008259B0"/>
    <w:rsid w:val="00830999"/>
    <w:rsid w:val="00835BFF"/>
    <w:rsid w:val="00842673"/>
    <w:rsid w:val="0084722F"/>
    <w:rsid w:val="0084768B"/>
    <w:rsid w:val="008561DB"/>
    <w:rsid w:val="00856A00"/>
    <w:rsid w:val="0086076F"/>
    <w:rsid w:val="008652DE"/>
    <w:rsid w:val="0087412A"/>
    <w:rsid w:val="008778B9"/>
    <w:rsid w:val="008911FE"/>
    <w:rsid w:val="00894426"/>
    <w:rsid w:val="0089721C"/>
    <w:rsid w:val="00897B59"/>
    <w:rsid w:val="008A17C8"/>
    <w:rsid w:val="008A4D98"/>
    <w:rsid w:val="008B0681"/>
    <w:rsid w:val="008B4796"/>
    <w:rsid w:val="008C2A46"/>
    <w:rsid w:val="008C4952"/>
    <w:rsid w:val="008C6BC4"/>
    <w:rsid w:val="008D326A"/>
    <w:rsid w:val="008E2796"/>
    <w:rsid w:val="008E2DC9"/>
    <w:rsid w:val="008E323A"/>
    <w:rsid w:val="008E5B58"/>
    <w:rsid w:val="008E5D32"/>
    <w:rsid w:val="008E7C02"/>
    <w:rsid w:val="008F1F85"/>
    <w:rsid w:val="008F2034"/>
    <w:rsid w:val="008F3B0A"/>
    <w:rsid w:val="008F44C6"/>
    <w:rsid w:val="009006C7"/>
    <w:rsid w:val="009026DD"/>
    <w:rsid w:val="0090413B"/>
    <w:rsid w:val="00904607"/>
    <w:rsid w:val="009054E5"/>
    <w:rsid w:val="00906395"/>
    <w:rsid w:val="009072CB"/>
    <w:rsid w:val="00925ECA"/>
    <w:rsid w:val="00930347"/>
    <w:rsid w:val="00930CC4"/>
    <w:rsid w:val="00933F77"/>
    <w:rsid w:val="009351C5"/>
    <w:rsid w:val="009407A8"/>
    <w:rsid w:val="00943DEE"/>
    <w:rsid w:val="00944B87"/>
    <w:rsid w:val="00957353"/>
    <w:rsid w:val="0096649D"/>
    <w:rsid w:val="00971D88"/>
    <w:rsid w:val="00973AA5"/>
    <w:rsid w:val="0097505C"/>
    <w:rsid w:val="00975C74"/>
    <w:rsid w:val="00980CD2"/>
    <w:rsid w:val="00984117"/>
    <w:rsid w:val="00985160"/>
    <w:rsid w:val="00987B79"/>
    <w:rsid w:val="00990087"/>
    <w:rsid w:val="009938BC"/>
    <w:rsid w:val="009B28E0"/>
    <w:rsid w:val="009B4B63"/>
    <w:rsid w:val="009B6CB9"/>
    <w:rsid w:val="009C13C0"/>
    <w:rsid w:val="009C3528"/>
    <w:rsid w:val="009C496B"/>
    <w:rsid w:val="009C4BD2"/>
    <w:rsid w:val="009C5E65"/>
    <w:rsid w:val="009D0373"/>
    <w:rsid w:val="009D726C"/>
    <w:rsid w:val="009E0D67"/>
    <w:rsid w:val="009E34BE"/>
    <w:rsid w:val="009E6CB1"/>
    <w:rsid w:val="009E6F62"/>
    <w:rsid w:val="00A043B5"/>
    <w:rsid w:val="00A06C9D"/>
    <w:rsid w:val="00A07C92"/>
    <w:rsid w:val="00A1051C"/>
    <w:rsid w:val="00A11EC8"/>
    <w:rsid w:val="00A129BE"/>
    <w:rsid w:val="00A12B6B"/>
    <w:rsid w:val="00A149CB"/>
    <w:rsid w:val="00A15946"/>
    <w:rsid w:val="00A170B7"/>
    <w:rsid w:val="00A30BF6"/>
    <w:rsid w:val="00A3228F"/>
    <w:rsid w:val="00A338B0"/>
    <w:rsid w:val="00A42894"/>
    <w:rsid w:val="00A5136D"/>
    <w:rsid w:val="00A51557"/>
    <w:rsid w:val="00A528FA"/>
    <w:rsid w:val="00A53484"/>
    <w:rsid w:val="00A60338"/>
    <w:rsid w:val="00A63929"/>
    <w:rsid w:val="00A63D6B"/>
    <w:rsid w:val="00A66553"/>
    <w:rsid w:val="00A73463"/>
    <w:rsid w:val="00A75AE7"/>
    <w:rsid w:val="00A84D88"/>
    <w:rsid w:val="00A9599E"/>
    <w:rsid w:val="00A977CA"/>
    <w:rsid w:val="00AA38C3"/>
    <w:rsid w:val="00AA6D0F"/>
    <w:rsid w:val="00AA7DCA"/>
    <w:rsid w:val="00AB192E"/>
    <w:rsid w:val="00AC32F3"/>
    <w:rsid w:val="00AC5F02"/>
    <w:rsid w:val="00AC70F0"/>
    <w:rsid w:val="00AC7EB4"/>
    <w:rsid w:val="00AD06AA"/>
    <w:rsid w:val="00AD0761"/>
    <w:rsid w:val="00AD0A12"/>
    <w:rsid w:val="00AD1DED"/>
    <w:rsid w:val="00AD30A5"/>
    <w:rsid w:val="00AD4D32"/>
    <w:rsid w:val="00AD5F74"/>
    <w:rsid w:val="00AE008B"/>
    <w:rsid w:val="00AE1148"/>
    <w:rsid w:val="00AE378B"/>
    <w:rsid w:val="00AE380A"/>
    <w:rsid w:val="00AE45A9"/>
    <w:rsid w:val="00AF0DA6"/>
    <w:rsid w:val="00AF3CE5"/>
    <w:rsid w:val="00AF5DF4"/>
    <w:rsid w:val="00B00174"/>
    <w:rsid w:val="00B044E5"/>
    <w:rsid w:val="00B11449"/>
    <w:rsid w:val="00B13A86"/>
    <w:rsid w:val="00B13D38"/>
    <w:rsid w:val="00B15E3D"/>
    <w:rsid w:val="00B17B4A"/>
    <w:rsid w:val="00B17DA9"/>
    <w:rsid w:val="00B20BFE"/>
    <w:rsid w:val="00B245A4"/>
    <w:rsid w:val="00B24D6E"/>
    <w:rsid w:val="00B25F1E"/>
    <w:rsid w:val="00B263A7"/>
    <w:rsid w:val="00B30613"/>
    <w:rsid w:val="00B333C1"/>
    <w:rsid w:val="00B349AB"/>
    <w:rsid w:val="00B37412"/>
    <w:rsid w:val="00B403C6"/>
    <w:rsid w:val="00B40B33"/>
    <w:rsid w:val="00B524C8"/>
    <w:rsid w:val="00B54246"/>
    <w:rsid w:val="00B56BB4"/>
    <w:rsid w:val="00B65D7E"/>
    <w:rsid w:val="00B70A47"/>
    <w:rsid w:val="00B73F6F"/>
    <w:rsid w:val="00B77560"/>
    <w:rsid w:val="00B81CD9"/>
    <w:rsid w:val="00B833FB"/>
    <w:rsid w:val="00B8418C"/>
    <w:rsid w:val="00B90270"/>
    <w:rsid w:val="00B92475"/>
    <w:rsid w:val="00B93AD0"/>
    <w:rsid w:val="00B94E0D"/>
    <w:rsid w:val="00BA0FBC"/>
    <w:rsid w:val="00BA79B7"/>
    <w:rsid w:val="00BB14C9"/>
    <w:rsid w:val="00BB2D39"/>
    <w:rsid w:val="00BB2DE0"/>
    <w:rsid w:val="00BB5C84"/>
    <w:rsid w:val="00BB6578"/>
    <w:rsid w:val="00BD7FA7"/>
    <w:rsid w:val="00BE0CB8"/>
    <w:rsid w:val="00BE18A8"/>
    <w:rsid w:val="00BE26C7"/>
    <w:rsid w:val="00BF1469"/>
    <w:rsid w:val="00BF1E7F"/>
    <w:rsid w:val="00C010CE"/>
    <w:rsid w:val="00C06E94"/>
    <w:rsid w:val="00C100A8"/>
    <w:rsid w:val="00C1284B"/>
    <w:rsid w:val="00C13993"/>
    <w:rsid w:val="00C1485E"/>
    <w:rsid w:val="00C22EA1"/>
    <w:rsid w:val="00C25842"/>
    <w:rsid w:val="00C27EEF"/>
    <w:rsid w:val="00C314F4"/>
    <w:rsid w:val="00C525A9"/>
    <w:rsid w:val="00C55905"/>
    <w:rsid w:val="00C56095"/>
    <w:rsid w:val="00C56FC4"/>
    <w:rsid w:val="00C57B8E"/>
    <w:rsid w:val="00C6421D"/>
    <w:rsid w:val="00C67157"/>
    <w:rsid w:val="00C677DB"/>
    <w:rsid w:val="00C714E8"/>
    <w:rsid w:val="00C740DE"/>
    <w:rsid w:val="00C7458C"/>
    <w:rsid w:val="00C76519"/>
    <w:rsid w:val="00C824DC"/>
    <w:rsid w:val="00C85F86"/>
    <w:rsid w:val="00C90C99"/>
    <w:rsid w:val="00C95DF6"/>
    <w:rsid w:val="00C9749B"/>
    <w:rsid w:val="00CA6E28"/>
    <w:rsid w:val="00CA7B94"/>
    <w:rsid w:val="00CB1D91"/>
    <w:rsid w:val="00CB353C"/>
    <w:rsid w:val="00CC2BC8"/>
    <w:rsid w:val="00CC3D65"/>
    <w:rsid w:val="00CC4AF9"/>
    <w:rsid w:val="00CC6ED8"/>
    <w:rsid w:val="00CC7CE2"/>
    <w:rsid w:val="00CD0BAD"/>
    <w:rsid w:val="00CD1D8B"/>
    <w:rsid w:val="00CD313D"/>
    <w:rsid w:val="00CD5BB7"/>
    <w:rsid w:val="00CE4BAC"/>
    <w:rsid w:val="00CE5B4A"/>
    <w:rsid w:val="00CE61FE"/>
    <w:rsid w:val="00CF0AD8"/>
    <w:rsid w:val="00D02437"/>
    <w:rsid w:val="00D06E6D"/>
    <w:rsid w:val="00D07A50"/>
    <w:rsid w:val="00D156DD"/>
    <w:rsid w:val="00D2092F"/>
    <w:rsid w:val="00D23B8D"/>
    <w:rsid w:val="00D24D02"/>
    <w:rsid w:val="00D261C0"/>
    <w:rsid w:val="00D262E2"/>
    <w:rsid w:val="00D2776E"/>
    <w:rsid w:val="00D47D9B"/>
    <w:rsid w:val="00D5424F"/>
    <w:rsid w:val="00D55083"/>
    <w:rsid w:val="00D55195"/>
    <w:rsid w:val="00D66E7A"/>
    <w:rsid w:val="00D67F55"/>
    <w:rsid w:val="00D713F1"/>
    <w:rsid w:val="00D75435"/>
    <w:rsid w:val="00D77407"/>
    <w:rsid w:val="00D8235E"/>
    <w:rsid w:val="00D82523"/>
    <w:rsid w:val="00D84136"/>
    <w:rsid w:val="00D85A6E"/>
    <w:rsid w:val="00D91FF8"/>
    <w:rsid w:val="00D93B0F"/>
    <w:rsid w:val="00D95E86"/>
    <w:rsid w:val="00DB134A"/>
    <w:rsid w:val="00DB40BE"/>
    <w:rsid w:val="00DB62E8"/>
    <w:rsid w:val="00DC0AA0"/>
    <w:rsid w:val="00DC2355"/>
    <w:rsid w:val="00DC260C"/>
    <w:rsid w:val="00DD1175"/>
    <w:rsid w:val="00DD21F0"/>
    <w:rsid w:val="00DE224B"/>
    <w:rsid w:val="00DE55A4"/>
    <w:rsid w:val="00DF1128"/>
    <w:rsid w:val="00DF18F0"/>
    <w:rsid w:val="00DF1E20"/>
    <w:rsid w:val="00DF238B"/>
    <w:rsid w:val="00DF2D50"/>
    <w:rsid w:val="00DF30AE"/>
    <w:rsid w:val="00DF52DE"/>
    <w:rsid w:val="00DF6403"/>
    <w:rsid w:val="00DF7602"/>
    <w:rsid w:val="00E0064F"/>
    <w:rsid w:val="00E025F3"/>
    <w:rsid w:val="00E0773B"/>
    <w:rsid w:val="00E1616D"/>
    <w:rsid w:val="00E168D9"/>
    <w:rsid w:val="00E22145"/>
    <w:rsid w:val="00E234E0"/>
    <w:rsid w:val="00E25D17"/>
    <w:rsid w:val="00E26C4D"/>
    <w:rsid w:val="00E31175"/>
    <w:rsid w:val="00E325F1"/>
    <w:rsid w:val="00E35D63"/>
    <w:rsid w:val="00E363BA"/>
    <w:rsid w:val="00E4080A"/>
    <w:rsid w:val="00E41450"/>
    <w:rsid w:val="00E41559"/>
    <w:rsid w:val="00E50702"/>
    <w:rsid w:val="00E533CC"/>
    <w:rsid w:val="00E53878"/>
    <w:rsid w:val="00E539BE"/>
    <w:rsid w:val="00E57416"/>
    <w:rsid w:val="00E61358"/>
    <w:rsid w:val="00E63159"/>
    <w:rsid w:val="00E64698"/>
    <w:rsid w:val="00E70B1D"/>
    <w:rsid w:val="00E718AF"/>
    <w:rsid w:val="00E72658"/>
    <w:rsid w:val="00E7442D"/>
    <w:rsid w:val="00E74FB9"/>
    <w:rsid w:val="00E775AB"/>
    <w:rsid w:val="00E8100F"/>
    <w:rsid w:val="00E8262B"/>
    <w:rsid w:val="00E84E69"/>
    <w:rsid w:val="00E941C1"/>
    <w:rsid w:val="00EA33AC"/>
    <w:rsid w:val="00EB7EB5"/>
    <w:rsid w:val="00EC0B06"/>
    <w:rsid w:val="00EC1BB9"/>
    <w:rsid w:val="00EC2602"/>
    <w:rsid w:val="00EC4334"/>
    <w:rsid w:val="00EC6837"/>
    <w:rsid w:val="00ED0571"/>
    <w:rsid w:val="00EE162E"/>
    <w:rsid w:val="00EE5D03"/>
    <w:rsid w:val="00EF6411"/>
    <w:rsid w:val="00EF72A8"/>
    <w:rsid w:val="00F04D6C"/>
    <w:rsid w:val="00F04DCC"/>
    <w:rsid w:val="00F0520F"/>
    <w:rsid w:val="00F106AA"/>
    <w:rsid w:val="00F128F9"/>
    <w:rsid w:val="00F13A71"/>
    <w:rsid w:val="00F154D9"/>
    <w:rsid w:val="00F20C69"/>
    <w:rsid w:val="00F23B04"/>
    <w:rsid w:val="00F31086"/>
    <w:rsid w:val="00F3141C"/>
    <w:rsid w:val="00F34694"/>
    <w:rsid w:val="00F418E2"/>
    <w:rsid w:val="00F44835"/>
    <w:rsid w:val="00F4722A"/>
    <w:rsid w:val="00F55B54"/>
    <w:rsid w:val="00F60C3C"/>
    <w:rsid w:val="00F6698E"/>
    <w:rsid w:val="00F726ED"/>
    <w:rsid w:val="00F821BC"/>
    <w:rsid w:val="00F87B71"/>
    <w:rsid w:val="00F9106D"/>
    <w:rsid w:val="00F91674"/>
    <w:rsid w:val="00FA0E35"/>
    <w:rsid w:val="00FA26F7"/>
    <w:rsid w:val="00FB1984"/>
    <w:rsid w:val="00FB1F57"/>
    <w:rsid w:val="00FB2FE2"/>
    <w:rsid w:val="00FC1D8C"/>
    <w:rsid w:val="00FC2063"/>
    <w:rsid w:val="00FC3880"/>
    <w:rsid w:val="00FC5596"/>
    <w:rsid w:val="00FC6622"/>
    <w:rsid w:val="00FD1607"/>
    <w:rsid w:val="00FD1B5B"/>
    <w:rsid w:val="00FD605E"/>
    <w:rsid w:val="00FD674E"/>
    <w:rsid w:val="00FD7D26"/>
    <w:rsid w:val="00FE118D"/>
    <w:rsid w:val="00FE419C"/>
    <w:rsid w:val="00FE7420"/>
    <w:rsid w:val="00FE7C25"/>
    <w:rsid w:val="00FF47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2674E0"/>
    <w:rPr>
      <w:color w:val="0000FF" w:themeColor="hyperlink"/>
      <w:u w:val="single"/>
    </w:rPr>
  </w:style>
  <w:style w:type="character" w:customStyle="1" w:styleId="MenoPendente1">
    <w:name w:val="Menção Pendente1"/>
    <w:basedOn w:val="Fontepargpadro"/>
    <w:uiPriority w:val="99"/>
    <w:semiHidden/>
    <w:unhideWhenUsed/>
    <w:rsid w:val="00FD605E"/>
    <w:rPr>
      <w:color w:val="605E5C"/>
      <w:shd w:val="clear" w:color="auto" w:fill="E1DFDD"/>
    </w:rPr>
  </w:style>
  <w:style w:type="character" w:styleId="Refdecomentrio">
    <w:name w:val="annotation reference"/>
    <w:basedOn w:val="Fontepargpadro"/>
    <w:uiPriority w:val="99"/>
    <w:semiHidden/>
    <w:unhideWhenUsed/>
    <w:rsid w:val="00987B79"/>
    <w:rPr>
      <w:sz w:val="16"/>
      <w:szCs w:val="16"/>
    </w:rPr>
  </w:style>
  <w:style w:type="paragraph" w:styleId="Textodecomentrio">
    <w:name w:val="annotation text"/>
    <w:basedOn w:val="Normal"/>
    <w:link w:val="TextodecomentrioChar"/>
    <w:uiPriority w:val="99"/>
    <w:semiHidden/>
    <w:unhideWhenUsed/>
    <w:rsid w:val="00987B7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87B79"/>
    <w:rPr>
      <w:sz w:val="20"/>
      <w:szCs w:val="20"/>
    </w:rPr>
  </w:style>
  <w:style w:type="paragraph" w:styleId="Assuntodocomentrio">
    <w:name w:val="annotation subject"/>
    <w:basedOn w:val="Textodecomentrio"/>
    <w:next w:val="Textodecomentrio"/>
    <w:link w:val="AssuntodocomentrioChar"/>
    <w:uiPriority w:val="99"/>
    <w:semiHidden/>
    <w:unhideWhenUsed/>
    <w:rsid w:val="00987B79"/>
    <w:rPr>
      <w:b/>
      <w:bCs/>
    </w:rPr>
  </w:style>
  <w:style w:type="character" w:customStyle="1" w:styleId="AssuntodocomentrioChar">
    <w:name w:val="Assunto do comentário Char"/>
    <w:basedOn w:val="TextodecomentrioChar"/>
    <w:link w:val="Assuntodocomentrio"/>
    <w:uiPriority w:val="99"/>
    <w:semiHidden/>
    <w:rsid w:val="00987B79"/>
    <w:rPr>
      <w:b/>
      <w:bCs/>
      <w:sz w:val="20"/>
      <w:szCs w:val="20"/>
    </w:rPr>
  </w:style>
  <w:style w:type="paragraph" w:styleId="Textodebalo">
    <w:name w:val="Balloon Text"/>
    <w:basedOn w:val="Normal"/>
    <w:link w:val="TextodebaloChar"/>
    <w:uiPriority w:val="99"/>
    <w:semiHidden/>
    <w:unhideWhenUsed/>
    <w:rsid w:val="00987B7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7B79"/>
    <w:rPr>
      <w:rFonts w:ascii="Tahoma" w:hAnsi="Tahoma" w:cs="Tahoma"/>
      <w:sz w:val="16"/>
      <w:szCs w:val="16"/>
    </w:rPr>
  </w:style>
  <w:style w:type="paragraph" w:styleId="Textodenotaderodap">
    <w:name w:val="footnote text"/>
    <w:basedOn w:val="Normal"/>
    <w:link w:val="TextodenotaderodapChar"/>
    <w:uiPriority w:val="99"/>
    <w:semiHidden/>
    <w:unhideWhenUsed/>
    <w:rsid w:val="00987B7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987B79"/>
    <w:rPr>
      <w:sz w:val="20"/>
      <w:szCs w:val="20"/>
    </w:rPr>
  </w:style>
  <w:style w:type="character" w:styleId="Refdenotaderodap">
    <w:name w:val="footnote reference"/>
    <w:basedOn w:val="Fontepargpadro"/>
    <w:uiPriority w:val="99"/>
    <w:semiHidden/>
    <w:unhideWhenUsed/>
    <w:rsid w:val="00987B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2674E0"/>
    <w:rPr>
      <w:color w:val="0000FF" w:themeColor="hyperlink"/>
      <w:u w:val="single"/>
    </w:rPr>
  </w:style>
  <w:style w:type="character" w:customStyle="1" w:styleId="MenoPendente1">
    <w:name w:val="Menção Pendente1"/>
    <w:basedOn w:val="Fontepargpadro"/>
    <w:uiPriority w:val="99"/>
    <w:semiHidden/>
    <w:unhideWhenUsed/>
    <w:rsid w:val="00FD605E"/>
    <w:rPr>
      <w:color w:val="605E5C"/>
      <w:shd w:val="clear" w:color="auto" w:fill="E1DFDD"/>
    </w:rPr>
  </w:style>
  <w:style w:type="character" w:styleId="Refdecomentrio">
    <w:name w:val="annotation reference"/>
    <w:basedOn w:val="Fontepargpadro"/>
    <w:uiPriority w:val="99"/>
    <w:semiHidden/>
    <w:unhideWhenUsed/>
    <w:rsid w:val="00987B79"/>
    <w:rPr>
      <w:sz w:val="16"/>
      <w:szCs w:val="16"/>
    </w:rPr>
  </w:style>
  <w:style w:type="paragraph" w:styleId="Textodecomentrio">
    <w:name w:val="annotation text"/>
    <w:basedOn w:val="Normal"/>
    <w:link w:val="TextodecomentrioChar"/>
    <w:uiPriority w:val="99"/>
    <w:semiHidden/>
    <w:unhideWhenUsed/>
    <w:rsid w:val="00987B7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87B79"/>
    <w:rPr>
      <w:sz w:val="20"/>
      <w:szCs w:val="20"/>
    </w:rPr>
  </w:style>
  <w:style w:type="paragraph" w:styleId="Assuntodocomentrio">
    <w:name w:val="annotation subject"/>
    <w:basedOn w:val="Textodecomentrio"/>
    <w:next w:val="Textodecomentrio"/>
    <w:link w:val="AssuntodocomentrioChar"/>
    <w:uiPriority w:val="99"/>
    <w:semiHidden/>
    <w:unhideWhenUsed/>
    <w:rsid w:val="00987B79"/>
    <w:rPr>
      <w:b/>
      <w:bCs/>
    </w:rPr>
  </w:style>
  <w:style w:type="character" w:customStyle="1" w:styleId="AssuntodocomentrioChar">
    <w:name w:val="Assunto do comentário Char"/>
    <w:basedOn w:val="TextodecomentrioChar"/>
    <w:link w:val="Assuntodocomentrio"/>
    <w:uiPriority w:val="99"/>
    <w:semiHidden/>
    <w:rsid w:val="00987B79"/>
    <w:rPr>
      <w:b/>
      <w:bCs/>
      <w:sz w:val="20"/>
      <w:szCs w:val="20"/>
    </w:rPr>
  </w:style>
  <w:style w:type="paragraph" w:styleId="Textodebalo">
    <w:name w:val="Balloon Text"/>
    <w:basedOn w:val="Normal"/>
    <w:link w:val="TextodebaloChar"/>
    <w:uiPriority w:val="99"/>
    <w:semiHidden/>
    <w:unhideWhenUsed/>
    <w:rsid w:val="00987B7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7B79"/>
    <w:rPr>
      <w:rFonts w:ascii="Tahoma" w:hAnsi="Tahoma" w:cs="Tahoma"/>
      <w:sz w:val="16"/>
      <w:szCs w:val="16"/>
    </w:rPr>
  </w:style>
  <w:style w:type="paragraph" w:styleId="Textodenotaderodap">
    <w:name w:val="footnote text"/>
    <w:basedOn w:val="Normal"/>
    <w:link w:val="TextodenotaderodapChar"/>
    <w:uiPriority w:val="99"/>
    <w:semiHidden/>
    <w:unhideWhenUsed/>
    <w:rsid w:val="00987B7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987B79"/>
    <w:rPr>
      <w:sz w:val="20"/>
      <w:szCs w:val="20"/>
    </w:rPr>
  </w:style>
  <w:style w:type="character" w:styleId="Refdenotaderodap">
    <w:name w:val="footnote reference"/>
    <w:basedOn w:val="Fontepargpadro"/>
    <w:uiPriority w:val="99"/>
    <w:semiHidden/>
    <w:unhideWhenUsed/>
    <w:rsid w:val="00987B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59208">
      <w:bodyDiv w:val="1"/>
      <w:marLeft w:val="0"/>
      <w:marRight w:val="0"/>
      <w:marTop w:val="0"/>
      <w:marBottom w:val="0"/>
      <w:divBdr>
        <w:top w:val="none" w:sz="0" w:space="0" w:color="auto"/>
        <w:left w:val="none" w:sz="0" w:space="0" w:color="auto"/>
        <w:bottom w:val="none" w:sz="0" w:space="0" w:color="auto"/>
        <w:right w:val="none" w:sz="0" w:space="0" w:color="auto"/>
      </w:divBdr>
    </w:div>
    <w:div w:id="1149522019">
      <w:bodyDiv w:val="1"/>
      <w:marLeft w:val="0"/>
      <w:marRight w:val="0"/>
      <w:marTop w:val="0"/>
      <w:marBottom w:val="0"/>
      <w:divBdr>
        <w:top w:val="none" w:sz="0" w:space="0" w:color="auto"/>
        <w:left w:val="none" w:sz="0" w:space="0" w:color="auto"/>
        <w:bottom w:val="none" w:sz="0" w:space="0" w:color="auto"/>
        <w:right w:val="none" w:sz="0" w:space="0" w:color="auto"/>
      </w:divBdr>
      <w:divsChild>
        <w:div w:id="188220160">
          <w:marLeft w:val="1411"/>
          <w:marRight w:val="0"/>
          <w:marTop w:val="0"/>
          <w:marBottom w:val="0"/>
          <w:divBdr>
            <w:top w:val="none" w:sz="0" w:space="0" w:color="auto"/>
            <w:left w:val="none" w:sz="0" w:space="0" w:color="auto"/>
            <w:bottom w:val="none" w:sz="0" w:space="0" w:color="auto"/>
            <w:right w:val="none" w:sz="0" w:space="0" w:color="auto"/>
          </w:divBdr>
        </w:div>
        <w:div w:id="887883962">
          <w:marLeft w:val="1411"/>
          <w:marRight w:val="0"/>
          <w:marTop w:val="0"/>
          <w:marBottom w:val="0"/>
          <w:divBdr>
            <w:top w:val="none" w:sz="0" w:space="0" w:color="auto"/>
            <w:left w:val="none" w:sz="0" w:space="0" w:color="auto"/>
            <w:bottom w:val="none" w:sz="0" w:space="0" w:color="auto"/>
            <w:right w:val="none" w:sz="0" w:space="0" w:color="auto"/>
          </w:divBdr>
        </w:div>
      </w:divsChild>
    </w:div>
    <w:div w:id="1269581012">
      <w:bodyDiv w:val="1"/>
      <w:marLeft w:val="0"/>
      <w:marRight w:val="0"/>
      <w:marTop w:val="0"/>
      <w:marBottom w:val="0"/>
      <w:divBdr>
        <w:top w:val="none" w:sz="0" w:space="0" w:color="auto"/>
        <w:left w:val="none" w:sz="0" w:space="0" w:color="auto"/>
        <w:bottom w:val="none" w:sz="0" w:space="0" w:color="auto"/>
        <w:right w:val="none" w:sz="0" w:space="0" w:color="auto"/>
      </w:divBdr>
    </w:div>
    <w:div w:id="1396973689">
      <w:bodyDiv w:val="1"/>
      <w:marLeft w:val="0"/>
      <w:marRight w:val="0"/>
      <w:marTop w:val="0"/>
      <w:marBottom w:val="0"/>
      <w:divBdr>
        <w:top w:val="none" w:sz="0" w:space="0" w:color="auto"/>
        <w:left w:val="none" w:sz="0" w:space="0" w:color="auto"/>
        <w:bottom w:val="none" w:sz="0" w:space="0" w:color="auto"/>
        <w:right w:val="none" w:sz="0" w:space="0" w:color="auto"/>
      </w:divBdr>
    </w:div>
    <w:div w:id="1488471496">
      <w:bodyDiv w:val="1"/>
      <w:marLeft w:val="0"/>
      <w:marRight w:val="0"/>
      <w:marTop w:val="0"/>
      <w:marBottom w:val="0"/>
      <w:divBdr>
        <w:top w:val="none" w:sz="0" w:space="0" w:color="auto"/>
        <w:left w:val="none" w:sz="0" w:space="0" w:color="auto"/>
        <w:bottom w:val="none" w:sz="0" w:space="0" w:color="auto"/>
        <w:right w:val="none" w:sz="0" w:space="0" w:color="auto"/>
      </w:divBdr>
    </w:div>
    <w:div w:id="2034530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uto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paulasouza@gmail.com" TargetMode="External"/><Relationship Id="rId5" Type="http://schemas.openxmlformats.org/officeDocument/2006/relationships/settings" Target="settings.xml"/><Relationship Id="rId10" Type="http://schemas.openxmlformats.org/officeDocument/2006/relationships/hyperlink" Target="mailto:andre.spinieli@unesp" TargetMode="External"/><Relationship Id="rId4" Type="http://schemas.microsoft.com/office/2007/relationships/stylesWithEffects" Target="stylesWithEffects.xml"/><Relationship Id="rId9" Type="http://schemas.openxmlformats.org/officeDocument/2006/relationships/hyperlink" Target="mailto:bbbuccioli@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rojetodeextensaoc.wixsite.com/projetoc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66476-1BF7-49CA-8849-7E944FC8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2027</Words>
  <Characters>10947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Letícia Paula Souza</dc:creator>
  <cp:lastModifiedBy>André</cp:lastModifiedBy>
  <cp:revision>11</cp:revision>
  <cp:lastPrinted>2021-03-15T12:31:00Z</cp:lastPrinted>
  <dcterms:created xsi:type="dcterms:W3CDTF">2021-05-17T14:56:00Z</dcterms:created>
  <dcterms:modified xsi:type="dcterms:W3CDTF">2021-07-01T16:48:00Z</dcterms:modified>
</cp:coreProperties>
</file>