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1" w:rsidRPr="007D2B56" w:rsidRDefault="00CD4F32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D836C0">
        <w:rPr>
          <w:rFonts w:ascii="Arial" w:hAnsi="Arial" w:cs="Arial"/>
          <w:b/>
          <w:bCs/>
          <w:sz w:val="28"/>
          <w:szCs w:val="28"/>
        </w:rPr>
        <w:t>TUAÇÃO DO ENFERME</w:t>
      </w:r>
      <w:r w:rsidR="007A11E1">
        <w:rPr>
          <w:rFonts w:ascii="Arial" w:hAnsi="Arial" w:cs="Arial"/>
          <w:b/>
          <w:bCs/>
          <w:sz w:val="28"/>
          <w:szCs w:val="28"/>
        </w:rPr>
        <w:t>IRO NO ATENDIMENTO PRÉ</w:t>
      </w:r>
      <w:r w:rsidR="00765038">
        <w:rPr>
          <w:rFonts w:ascii="Arial" w:hAnsi="Arial" w:cs="Arial"/>
          <w:b/>
          <w:bCs/>
          <w:sz w:val="28"/>
          <w:szCs w:val="28"/>
        </w:rPr>
        <w:t>-</w:t>
      </w:r>
      <w:r w:rsidR="007A11E1">
        <w:rPr>
          <w:rFonts w:ascii="Arial" w:hAnsi="Arial" w:cs="Arial"/>
          <w:b/>
          <w:bCs/>
          <w:sz w:val="28"/>
          <w:szCs w:val="28"/>
        </w:rPr>
        <w:t>HOSPITALAR</w:t>
      </w:r>
      <w:r w:rsidR="0068625E">
        <w:rPr>
          <w:rFonts w:ascii="Arial" w:hAnsi="Arial" w:cs="Arial"/>
          <w:b/>
          <w:bCs/>
          <w:sz w:val="28"/>
          <w:szCs w:val="28"/>
        </w:rPr>
        <w:t xml:space="preserve"> MÓVEL</w:t>
      </w:r>
    </w:p>
    <w:p w:rsidR="00541BF1" w:rsidRPr="007D2B56" w:rsidRDefault="003D4F67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Larissa Cavalcante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CD4F32">
        <w:rPr>
          <w:rFonts w:ascii="Arial" w:hAnsi="Arial" w:cs="Arial"/>
          <w:sz w:val="20"/>
          <w:szCs w:val="20"/>
        </w:rPr>
        <w:t>Pollyanna Maria Neves de Melo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920BE2">
        <w:rPr>
          <w:rFonts w:ascii="Arial" w:hAnsi="Arial" w:cs="Arial"/>
          <w:sz w:val="20"/>
          <w:szCs w:val="20"/>
        </w:rPr>
        <w:t>Maria Regineide</w:t>
      </w:r>
      <w:r w:rsidR="008E26C9">
        <w:rPr>
          <w:rFonts w:ascii="Arial" w:hAnsi="Arial" w:cs="Arial"/>
          <w:sz w:val="20"/>
          <w:szCs w:val="20"/>
        </w:rPr>
        <w:t xml:space="preserve"> de Araújo</w:t>
      </w:r>
      <w:r w:rsidR="00920BE2">
        <w:rPr>
          <w:rFonts w:ascii="Arial" w:hAnsi="Arial" w:cs="Arial"/>
          <w:sz w:val="20"/>
          <w:szCs w:val="20"/>
        </w:rPr>
        <w:t>³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3D4F67">
        <w:rPr>
          <w:rFonts w:ascii="Arial" w:hAnsi="Arial" w:cs="Arial"/>
          <w:sz w:val="20"/>
          <w:szCs w:val="20"/>
        </w:rPr>
        <w:t>Acadêmica de Enfermagem</w:t>
      </w:r>
      <w:r w:rsidRPr="007D2B56">
        <w:rPr>
          <w:rFonts w:ascii="Arial" w:hAnsi="Arial" w:cs="Arial"/>
          <w:sz w:val="20"/>
          <w:szCs w:val="20"/>
        </w:rPr>
        <w:t>,</w:t>
      </w:r>
      <w:r w:rsidR="00AE01F4">
        <w:rPr>
          <w:rFonts w:ascii="Arial" w:hAnsi="Arial" w:cs="Arial"/>
          <w:sz w:val="20"/>
          <w:szCs w:val="20"/>
        </w:rPr>
        <w:t xml:space="preserve"> F</w:t>
      </w:r>
      <w:r w:rsidR="003D4F67">
        <w:rPr>
          <w:rFonts w:ascii="Arial" w:hAnsi="Arial" w:cs="Arial"/>
          <w:sz w:val="20"/>
          <w:szCs w:val="20"/>
        </w:rPr>
        <w:t>aculdade Cesmac Do Sertão,</w:t>
      </w:r>
      <w:r w:rsidRPr="007D2B56">
        <w:rPr>
          <w:rFonts w:ascii="Arial" w:hAnsi="Arial" w:cs="Arial"/>
          <w:sz w:val="20"/>
          <w:szCs w:val="20"/>
        </w:rPr>
        <w:t xml:space="preserve"> e-mail</w:t>
      </w:r>
      <w:r w:rsidR="003D4F67">
        <w:rPr>
          <w:rFonts w:ascii="Arial" w:hAnsi="Arial" w:cs="Arial"/>
          <w:sz w:val="20"/>
          <w:szCs w:val="20"/>
        </w:rPr>
        <w:t>: llaryssabatalha1996@gmail.com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3D4F67">
        <w:rPr>
          <w:rFonts w:ascii="Arial" w:hAnsi="Arial" w:cs="Arial"/>
          <w:sz w:val="20"/>
          <w:szCs w:val="20"/>
        </w:rPr>
        <w:t>Docente do curso de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920BE2">
        <w:rPr>
          <w:rFonts w:ascii="Arial" w:hAnsi="Arial" w:cs="Arial"/>
          <w:sz w:val="20"/>
          <w:szCs w:val="20"/>
        </w:rPr>
        <w:t xml:space="preserve"> ³Docente do curso de Enfermagem, Faculdade Cesmac do Sertão.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9C74DF" w:rsidRDefault="00541BF1" w:rsidP="00541BF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47B4A">
        <w:rPr>
          <w:rFonts w:ascii="Arial" w:hAnsi="Arial" w:cs="Arial"/>
          <w:b/>
        </w:rPr>
        <w:t>RESUMO</w:t>
      </w:r>
      <w:r w:rsidR="006549C3" w:rsidRPr="00347B4A">
        <w:rPr>
          <w:rFonts w:ascii="Arial" w:hAnsi="Arial" w:cs="Arial"/>
          <w:b/>
        </w:rPr>
        <w:t>:</w:t>
      </w:r>
      <w:r w:rsidR="006549C3" w:rsidRPr="00347B4A">
        <w:rPr>
          <w:rFonts w:ascii="Arial" w:hAnsi="Arial" w:cs="Arial"/>
        </w:rPr>
        <w:t xml:space="preserve"> </w:t>
      </w:r>
    </w:p>
    <w:p w:rsidR="002724C8" w:rsidRPr="00B61BB2" w:rsidRDefault="00541BF1" w:rsidP="00C61E21">
      <w:pPr>
        <w:jc w:val="both"/>
        <w:rPr>
          <w:rFonts w:ascii="Arial" w:hAnsi="Arial" w:cs="Arial"/>
          <w:shd w:val="clear" w:color="auto" w:fill="FFFFFF"/>
        </w:rPr>
      </w:pPr>
      <w:r w:rsidRPr="00B61BB2">
        <w:rPr>
          <w:rFonts w:ascii="Arial" w:hAnsi="Arial" w:cs="Arial"/>
          <w:b/>
          <w:bCs/>
        </w:rPr>
        <w:t>I</w:t>
      </w:r>
      <w:r w:rsidR="006549C3" w:rsidRPr="00B61BB2">
        <w:rPr>
          <w:rFonts w:ascii="Arial" w:hAnsi="Arial" w:cs="Arial"/>
          <w:b/>
          <w:bCs/>
        </w:rPr>
        <w:t>NTRODUÇÃO</w:t>
      </w:r>
      <w:r w:rsidRPr="00B61BB2">
        <w:rPr>
          <w:rFonts w:ascii="Arial" w:hAnsi="Arial" w:cs="Arial"/>
          <w:b/>
          <w:bCs/>
        </w:rPr>
        <w:t>:</w:t>
      </w:r>
      <w:r w:rsidR="008977D0" w:rsidRPr="00B61BB2">
        <w:rPr>
          <w:rFonts w:ascii="Arial" w:hAnsi="Arial" w:cs="Arial"/>
          <w:b/>
          <w:bCs/>
        </w:rPr>
        <w:t xml:space="preserve"> </w:t>
      </w:r>
      <w:r w:rsidR="008977D0" w:rsidRPr="00B61BB2">
        <w:rPr>
          <w:rFonts w:ascii="Arial" w:hAnsi="Arial" w:cs="Arial"/>
          <w:shd w:val="clear" w:color="auto" w:fill="FFFFFF"/>
        </w:rPr>
        <w:t>Considera-se atendimento pré-hospitalar</w:t>
      </w:r>
      <w:r w:rsidR="0068625E" w:rsidRPr="00B61BB2">
        <w:rPr>
          <w:rFonts w:ascii="Arial" w:hAnsi="Arial" w:cs="Arial"/>
          <w:shd w:val="clear" w:color="auto" w:fill="FFFFFF"/>
        </w:rPr>
        <w:t xml:space="preserve"> móvel</w:t>
      </w:r>
      <w:r w:rsidR="008977D0" w:rsidRPr="00B61BB2">
        <w:rPr>
          <w:rFonts w:ascii="Arial" w:hAnsi="Arial" w:cs="Arial"/>
          <w:shd w:val="clear" w:color="auto" w:fill="FFFFFF"/>
        </w:rPr>
        <w:t xml:space="preserve"> toda e qualquer assistência realizada</w:t>
      </w:r>
      <w:r w:rsidR="00765038" w:rsidRPr="00B61BB2">
        <w:rPr>
          <w:rFonts w:ascii="Arial" w:hAnsi="Arial" w:cs="Arial"/>
          <w:shd w:val="clear" w:color="auto" w:fill="FFFFFF"/>
        </w:rPr>
        <w:t xml:space="preserve"> fora do âmbito hospitalar</w:t>
      </w:r>
      <w:r w:rsidR="00C61E21">
        <w:rPr>
          <w:rFonts w:ascii="Arial" w:hAnsi="Arial" w:cs="Arial"/>
          <w:shd w:val="clear" w:color="auto" w:fill="FFFFFF"/>
        </w:rPr>
        <w:t xml:space="preserve"> (MS, portaria nº1864 GM/MS, de 29 de setembro 2003)</w:t>
      </w:r>
      <w:r w:rsidR="00765038" w:rsidRPr="00B61BB2">
        <w:rPr>
          <w:rFonts w:ascii="Arial" w:hAnsi="Arial" w:cs="Arial"/>
          <w:shd w:val="clear" w:color="auto" w:fill="FFFFFF"/>
        </w:rPr>
        <w:t xml:space="preserve">. O atendimento pode variar de uma </w:t>
      </w:r>
      <w:r w:rsidR="008977D0" w:rsidRPr="00B61BB2">
        <w:rPr>
          <w:rFonts w:ascii="Arial" w:hAnsi="Arial" w:cs="Arial"/>
          <w:shd w:val="clear" w:color="auto" w:fill="FFFFFF"/>
        </w:rPr>
        <w:t xml:space="preserve">orientação </w:t>
      </w:r>
      <w:r w:rsidR="00765038" w:rsidRPr="00B61BB2">
        <w:rPr>
          <w:rFonts w:ascii="Arial" w:hAnsi="Arial" w:cs="Arial"/>
          <w:shd w:val="clear" w:color="auto" w:fill="FFFFFF"/>
        </w:rPr>
        <w:t>a vitim</w:t>
      </w:r>
      <w:r w:rsidR="008977D0" w:rsidRPr="00B61BB2">
        <w:rPr>
          <w:rFonts w:ascii="Arial" w:hAnsi="Arial" w:cs="Arial"/>
          <w:shd w:val="clear" w:color="auto" w:fill="FFFFFF"/>
        </w:rPr>
        <w:t>a até o envio de uma viatura de suporte básico ou avançado ao local da ocorrência onde houver pessoas traumatizadas, visando à manutenção da vida e à minimização de seqüelas</w:t>
      </w:r>
      <w:r w:rsidR="00E67C4F" w:rsidRPr="00B61BB2">
        <w:rPr>
          <w:rFonts w:ascii="Arial" w:hAnsi="Arial" w:cs="Arial"/>
        </w:rPr>
        <w:t>.</w:t>
      </w:r>
      <w:r w:rsidRPr="00B61BB2">
        <w:rPr>
          <w:rFonts w:ascii="Arial" w:hAnsi="Arial" w:cs="Arial"/>
        </w:rPr>
        <w:t xml:space="preserve"> </w:t>
      </w:r>
      <w:r w:rsidRPr="00B61BB2">
        <w:rPr>
          <w:rFonts w:ascii="Arial" w:hAnsi="Arial" w:cs="Arial"/>
          <w:b/>
        </w:rPr>
        <w:t>OBJETIVOS:</w:t>
      </w:r>
      <w:r w:rsidR="008977D0" w:rsidRPr="00B61BB2">
        <w:rPr>
          <w:rFonts w:ascii="Arial" w:hAnsi="Arial" w:cs="Arial"/>
        </w:rPr>
        <w:t xml:space="preserve"> </w:t>
      </w:r>
      <w:r w:rsidR="00765038" w:rsidRPr="00B61BB2">
        <w:rPr>
          <w:rFonts w:ascii="Arial" w:hAnsi="Arial" w:cs="Arial"/>
          <w:shd w:val="clear" w:color="auto" w:fill="FFFFFF"/>
        </w:rPr>
        <w:t>Descrever a atuação</w:t>
      </w:r>
      <w:r w:rsidR="008977D0" w:rsidRPr="00B61BB2">
        <w:rPr>
          <w:rFonts w:ascii="Arial" w:hAnsi="Arial" w:cs="Arial"/>
          <w:shd w:val="clear" w:color="auto" w:fill="FFFFFF"/>
        </w:rPr>
        <w:t xml:space="preserve"> do enfermeiro </w:t>
      </w:r>
      <w:r w:rsidR="00765038" w:rsidRPr="00B61BB2">
        <w:rPr>
          <w:rFonts w:ascii="Arial" w:hAnsi="Arial" w:cs="Arial"/>
          <w:shd w:val="clear" w:color="auto" w:fill="FFFFFF"/>
        </w:rPr>
        <w:t xml:space="preserve">diante das vitima no atendimento pré-hospitalar. </w:t>
      </w:r>
      <w:r w:rsidR="004159F5" w:rsidRPr="00B61BB2">
        <w:rPr>
          <w:rFonts w:ascii="Arial" w:hAnsi="Arial" w:cs="Arial"/>
          <w:b/>
          <w:bCs/>
        </w:rPr>
        <w:t xml:space="preserve">MÉTODO: </w:t>
      </w:r>
      <w:r w:rsidR="0068625E" w:rsidRPr="00B61BB2">
        <w:rPr>
          <w:rFonts w:ascii="Arial" w:hAnsi="Arial" w:cs="Arial"/>
        </w:rPr>
        <w:t>T</w:t>
      </w:r>
      <w:r w:rsidR="00E67C4F" w:rsidRPr="00B61BB2">
        <w:rPr>
          <w:rFonts w:ascii="Arial" w:hAnsi="Arial" w:cs="Arial"/>
        </w:rPr>
        <w:t xml:space="preserve">rata- se de uma revisão de literatura, </w:t>
      </w:r>
      <w:r w:rsidR="00347B4A" w:rsidRPr="00B61BB2">
        <w:rPr>
          <w:rFonts w:ascii="Arial" w:hAnsi="Arial" w:cs="Arial"/>
        </w:rPr>
        <w:t>utilizado como descritores</w:t>
      </w:r>
      <w:r w:rsidR="009C74DF" w:rsidRPr="00B61BB2">
        <w:rPr>
          <w:rFonts w:ascii="Arial" w:hAnsi="Arial" w:cs="Arial"/>
        </w:rPr>
        <w:t>, enfermagem,</w:t>
      </w:r>
      <w:r w:rsidR="0068625E" w:rsidRPr="00B61BB2">
        <w:rPr>
          <w:rFonts w:ascii="Arial" w:hAnsi="Arial" w:cs="Arial"/>
        </w:rPr>
        <w:t xml:space="preserve"> aph</w:t>
      </w:r>
      <w:r w:rsidR="009C74DF" w:rsidRPr="00B61BB2">
        <w:rPr>
          <w:rFonts w:ascii="Arial" w:hAnsi="Arial" w:cs="Arial"/>
        </w:rPr>
        <w:t>, serviços de emergência, serviços de saúde</w:t>
      </w:r>
      <w:r w:rsidR="00E67C4F" w:rsidRPr="00B61BB2">
        <w:rPr>
          <w:rFonts w:ascii="Arial" w:hAnsi="Arial" w:cs="Arial"/>
        </w:rPr>
        <w:t xml:space="preserve">, nas bases </w:t>
      </w:r>
      <w:r w:rsidR="009C74DF" w:rsidRPr="00B61BB2">
        <w:rPr>
          <w:rFonts w:ascii="Arial" w:hAnsi="Arial" w:cs="Arial"/>
        </w:rPr>
        <w:t xml:space="preserve">de dados </w:t>
      </w:r>
      <w:r w:rsidR="008977D0" w:rsidRPr="00B61BB2">
        <w:rPr>
          <w:rFonts w:ascii="Arial" w:hAnsi="Arial" w:cs="Arial"/>
          <w:shd w:val="clear" w:color="auto" w:fill="FFFFFF"/>
        </w:rPr>
        <w:t>SCIELO (Scientific Eletronic Library Online</w:t>
      </w:r>
      <w:r w:rsidR="009C74DF" w:rsidRPr="00B61BB2">
        <w:rPr>
          <w:rFonts w:ascii="Arial" w:hAnsi="Arial" w:cs="Arial"/>
          <w:shd w:val="clear" w:color="auto" w:fill="FFFFFF"/>
        </w:rPr>
        <w:t>), LILACS (Literatura Latino-Americana e do Caribe em Ciências da Saúde)</w:t>
      </w:r>
      <w:r w:rsidR="008977D0" w:rsidRPr="00B61BB2">
        <w:rPr>
          <w:rFonts w:ascii="Arial" w:hAnsi="Arial" w:cs="Arial"/>
          <w:shd w:val="clear" w:color="auto" w:fill="FFFFFF"/>
        </w:rPr>
        <w:t xml:space="preserve">. </w:t>
      </w:r>
      <w:r w:rsidR="002724C8" w:rsidRPr="00B61BB2">
        <w:rPr>
          <w:rFonts w:ascii="Arial" w:hAnsi="Arial" w:cs="Arial"/>
          <w:b/>
          <w:bCs/>
        </w:rPr>
        <w:t>RESULTADOS:</w:t>
      </w:r>
      <w:r w:rsidR="00226C17" w:rsidRPr="00B61BB2">
        <w:rPr>
          <w:rFonts w:ascii="Arial" w:hAnsi="Arial" w:cs="Arial"/>
        </w:rPr>
        <w:t xml:space="preserve"> </w:t>
      </w:r>
      <w:r w:rsidR="0068625E" w:rsidRPr="00B61BB2">
        <w:rPr>
          <w:rFonts w:ascii="Arial" w:hAnsi="Arial" w:cs="Arial"/>
        </w:rPr>
        <w:t>De acordo com as revisões</w:t>
      </w:r>
      <w:r w:rsidR="00226C17" w:rsidRPr="00B61BB2">
        <w:rPr>
          <w:rFonts w:ascii="Arial" w:hAnsi="Arial" w:cs="Arial"/>
        </w:rPr>
        <w:t xml:space="preserve"> de</w:t>
      </w:r>
      <w:r w:rsidR="0068625E" w:rsidRPr="00B61BB2">
        <w:rPr>
          <w:rFonts w:ascii="Arial" w:hAnsi="Arial" w:cs="Arial"/>
        </w:rPr>
        <w:t xml:space="preserve"> literatura constatou-se </w:t>
      </w:r>
      <w:r w:rsidR="00765038" w:rsidRPr="00B61BB2">
        <w:rPr>
          <w:rFonts w:ascii="Arial" w:hAnsi="Arial" w:cs="Arial"/>
        </w:rPr>
        <w:t xml:space="preserve">que o enfermeiro </w:t>
      </w:r>
      <w:r w:rsidR="0068625E" w:rsidRPr="00B61BB2">
        <w:rPr>
          <w:rFonts w:ascii="Arial" w:hAnsi="Arial" w:cs="Arial"/>
        </w:rPr>
        <w:t xml:space="preserve">do serviço pré-hospitalar móvel </w:t>
      </w:r>
      <w:r w:rsidR="00765038" w:rsidRPr="00B61BB2">
        <w:rPr>
          <w:rFonts w:ascii="Arial" w:hAnsi="Arial" w:cs="Arial"/>
        </w:rPr>
        <w:t>oferece um</w:t>
      </w:r>
      <w:r w:rsidR="0068625E" w:rsidRPr="00B61BB2">
        <w:rPr>
          <w:rFonts w:ascii="Arial" w:hAnsi="Arial" w:cs="Arial"/>
        </w:rPr>
        <w:t xml:space="preserve"> atendimento imediato às pessoas e</w:t>
      </w:r>
      <w:r w:rsidR="00765038" w:rsidRPr="00B61BB2">
        <w:rPr>
          <w:rFonts w:ascii="Arial" w:hAnsi="Arial" w:cs="Arial"/>
        </w:rPr>
        <w:t>m risco iminente de morte</w:t>
      </w:r>
      <w:r w:rsidR="00162530" w:rsidRPr="00B61BB2">
        <w:rPr>
          <w:rFonts w:ascii="Arial" w:hAnsi="Arial" w:cs="Arial"/>
        </w:rPr>
        <w:t>.</w:t>
      </w:r>
      <w:r w:rsidR="00226C17" w:rsidRPr="00B61BB2">
        <w:rPr>
          <w:rFonts w:ascii="Arial" w:hAnsi="Arial" w:cs="Arial"/>
        </w:rPr>
        <w:t xml:space="preserve"> </w:t>
      </w:r>
      <w:r w:rsidR="002724C8" w:rsidRPr="00B61BB2">
        <w:rPr>
          <w:rFonts w:ascii="Arial" w:hAnsi="Arial" w:cs="Arial"/>
          <w:b/>
          <w:bCs/>
        </w:rPr>
        <w:t>CONCLUSÃO</w:t>
      </w:r>
      <w:r w:rsidR="00347B4A" w:rsidRPr="00B61BB2">
        <w:rPr>
          <w:rFonts w:ascii="Arial" w:hAnsi="Arial" w:cs="Arial"/>
          <w:b/>
          <w:bCs/>
        </w:rPr>
        <w:t>:</w:t>
      </w:r>
      <w:r w:rsidR="009C74DF" w:rsidRPr="00B61BB2">
        <w:rPr>
          <w:rFonts w:ascii="Arial" w:hAnsi="Arial" w:cs="Arial"/>
          <w:b/>
          <w:bCs/>
        </w:rPr>
        <w:t xml:space="preserve"> </w:t>
      </w:r>
      <w:r w:rsidR="0068625E" w:rsidRPr="00B61BB2">
        <w:rPr>
          <w:rFonts w:ascii="Arial" w:hAnsi="Arial" w:cs="Arial"/>
          <w:bCs/>
        </w:rPr>
        <w:t xml:space="preserve">O </w:t>
      </w:r>
      <w:r w:rsidR="009C74DF" w:rsidRPr="00B61BB2">
        <w:rPr>
          <w:rFonts w:ascii="Arial" w:hAnsi="Arial" w:cs="Arial"/>
          <w:bCs/>
        </w:rPr>
        <w:t>enfermeiro é de grande</w:t>
      </w:r>
      <w:r w:rsidR="00765038" w:rsidRPr="00B61BB2">
        <w:rPr>
          <w:rFonts w:ascii="Arial" w:hAnsi="Arial" w:cs="Arial"/>
          <w:bCs/>
        </w:rPr>
        <w:t xml:space="preserve"> importância </w:t>
      </w:r>
      <w:r w:rsidR="00B61BB2" w:rsidRPr="00B61BB2">
        <w:rPr>
          <w:rFonts w:ascii="Arial" w:hAnsi="Arial" w:cs="Arial"/>
          <w:bCs/>
        </w:rPr>
        <w:t>na atuação do</w:t>
      </w:r>
      <w:r w:rsidR="00765038" w:rsidRPr="00B61BB2">
        <w:rPr>
          <w:rFonts w:ascii="Arial" w:hAnsi="Arial" w:cs="Arial"/>
          <w:bCs/>
        </w:rPr>
        <w:t xml:space="preserve"> atendimento pré-hospitalar </w:t>
      </w:r>
      <w:r w:rsidR="00B61BB2" w:rsidRPr="00B61BB2">
        <w:rPr>
          <w:rFonts w:ascii="Arial" w:hAnsi="Arial" w:cs="Arial"/>
          <w:bCs/>
        </w:rPr>
        <w:t>móvel, visto que desempenha suas funções</w:t>
      </w:r>
      <w:r w:rsidR="0068625E" w:rsidRPr="00B61BB2">
        <w:rPr>
          <w:rFonts w:ascii="Arial" w:hAnsi="Arial" w:cs="Arial"/>
          <w:bCs/>
        </w:rPr>
        <w:t xml:space="preserve"> com habilidade e conhecimento</w:t>
      </w:r>
      <w:r w:rsidR="00B61BB2" w:rsidRPr="00B61BB2">
        <w:rPr>
          <w:rFonts w:ascii="Arial" w:hAnsi="Arial" w:cs="Arial"/>
          <w:bCs/>
        </w:rPr>
        <w:t>, sendo participativo</w:t>
      </w:r>
      <w:r w:rsidR="0068625E" w:rsidRPr="00B61BB2">
        <w:rPr>
          <w:rFonts w:ascii="Arial" w:hAnsi="Arial" w:cs="Arial"/>
        </w:rPr>
        <w:t xml:space="preserve"> </w:t>
      </w:r>
      <w:r w:rsidR="00B61BB2" w:rsidRPr="00B61BB2">
        <w:rPr>
          <w:rFonts w:ascii="Arial" w:hAnsi="Arial" w:cs="Arial"/>
        </w:rPr>
        <w:t xml:space="preserve">na </w:t>
      </w:r>
      <w:r w:rsidR="0068625E" w:rsidRPr="00B61BB2">
        <w:rPr>
          <w:rFonts w:ascii="Arial" w:hAnsi="Arial" w:cs="Arial"/>
        </w:rPr>
        <w:t xml:space="preserve">assistência </w:t>
      </w:r>
      <w:r w:rsidR="00B61BB2" w:rsidRPr="00B61BB2">
        <w:rPr>
          <w:rFonts w:ascii="Arial" w:hAnsi="Arial" w:cs="Arial"/>
        </w:rPr>
        <w:t>as vitima</w:t>
      </w:r>
      <w:r w:rsidR="00B61BB2">
        <w:rPr>
          <w:rFonts w:ascii="Arial" w:hAnsi="Arial" w:cs="Arial"/>
        </w:rPr>
        <w:t>s</w:t>
      </w:r>
      <w:r w:rsidR="00B61BB2" w:rsidRPr="00B61BB2">
        <w:rPr>
          <w:rFonts w:ascii="Arial" w:hAnsi="Arial" w:cs="Arial"/>
        </w:rPr>
        <w:t xml:space="preserve"> que necessitam de estabilização e encaminhamento ate a unidade hospitalar mais próxima.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E67C4F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9C74DF" w:rsidRPr="00B61BB2">
        <w:rPr>
          <w:color w:val="auto"/>
          <w:sz w:val="22"/>
          <w:szCs w:val="22"/>
        </w:rPr>
        <w:t>E</w:t>
      </w:r>
      <w:r w:rsidR="00E67C4F" w:rsidRPr="00B61BB2">
        <w:rPr>
          <w:color w:val="auto"/>
          <w:sz w:val="22"/>
          <w:szCs w:val="22"/>
        </w:rPr>
        <w:t>nfermagem,</w:t>
      </w:r>
      <w:r w:rsidR="009C74DF" w:rsidRPr="00B61BB2">
        <w:rPr>
          <w:sz w:val="22"/>
          <w:szCs w:val="22"/>
        </w:rPr>
        <w:t xml:space="preserve"> </w:t>
      </w:r>
      <w:r w:rsidR="0068625E" w:rsidRPr="00B61BB2">
        <w:rPr>
          <w:sz w:val="22"/>
          <w:szCs w:val="22"/>
        </w:rPr>
        <w:t>aph</w:t>
      </w:r>
      <w:r w:rsidR="009C74DF" w:rsidRPr="00B61BB2">
        <w:rPr>
          <w:sz w:val="22"/>
          <w:szCs w:val="22"/>
        </w:rPr>
        <w:t>, serviços de emergência, serviços de saúde</w:t>
      </w:r>
    </w:p>
    <w:p w:rsidR="002724C8" w:rsidRDefault="006549C3" w:rsidP="002724C8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4602DB" w:rsidRPr="00BB0A1A" w:rsidRDefault="004602DB" w:rsidP="00CD4F32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pacing w:val="-10"/>
          <w:lang w:eastAsia="pt-BR"/>
        </w:rPr>
      </w:pPr>
      <w:r w:rsidRPr="00BB0A1A">
        <w:rPr>
          <w:rFonts w:ascii="Arial" w:hAnsi="Arial" w:cs="Arial"/>
          <w:color w:val="000000" w:themeColor="text1"/>
        </w:rPr>
        <w:t>Bueno A. de A. Bernardes. A percepção da equipe de enfermagem de um serviço de atendimento pré-hospitalar móvel sobre o gerenciamento de enfermagem. Texto contexto Enferm, v.19, nº1, p. 45-53 Florianópolis jan-mar 2010.</w:t>
      </w:r>
    </w:p>
    <w:p w:rsidR="004602DB" w:rsidRPr="00BB0A1A" w:rsidRDefault="004602DB" w:rsidP="00CD4F32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pacing w:val="-10"/>
          <w:lang w:eastAsia="pt-BR"/>
        </w:rPr>
      </w:pPr>
      <w:r w:rsidRPr="00BB0A1A">
        <w:rPr>
          <w:rFonts w:ascii="Arial" w:hAnsi="Arial" w:cs="Arial"/>
          <w:color w:val="000000" w:themeColor="text1"/>
          <w:shd w:val="clear" w:color="auto" w:fill="FFFFFF"/>
        </w:rPr>
        <w:t>Brasil. Ministério da Saúde. Portaria nº 1864 GM/MS, de 29 de setembro 2003. Institui o componente pré-hospitalar móvel da Política Nacional de Atenção às Urgências, por intermédio da implantação do Serviço de Atendimento Móvel de Urgência em municípios e regiões todo o território brasileiro: SAMU-192. Diário Oficial da União, Brasília: out. 2003. Seção 1;57-9.</w:t>
      </w:r>
    </w:p>
    <w:p w:rsidR="00E67C4F" w:rsidRPr="00BB0A1A" w:rsidRDefault="00E67C4F" w:rsidP="002724C8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4159F5" w:rsidRPr="00BB0A1A" w:rsidRDefault="004159F5" w:rsidP="004159F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41BF1" w:rsidRPr="00BB0A1A" w:rsidRDefault="00541BF1" w:rsidP="00541BF1">
      <w:pPr>
        <w:pStyle w:val="Default"/>
        <w:rPr>
          <w:color w:val="000000" w:themeColor="text1"/>
          <w:sz w:val="22"/>
          <w:szCs w:val="22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  <w:bookmarkStart w:id="0" w:name="_GoBack"/>
      <w:bookmarkEnd w:id="0"/>
    </w:p>
    <w:sectPr w:rsidR="00530290" w:rsidSect="001D2AD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D95" w:rsidRDefault="00EA1D95" w:rsidP="006A1B00">
      <w:pPr>
        <w:spacing w:after="0" w:line="240" w:lineRule="auto"/>
      </w:pPr>
      <w:r>
        <w:separator/>
      </w:r>
    </w:p>
  </w:endnote>
  <w:endnote w:type="continuationSeparator" w:id="1">
    <w:p w:rsidR="00EA1D95" w:rsidRDefault="00EA1D95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D95" w:rsidRDefault="00EA1D95" w:rsidP="006A1B00">
      <w:pPr>
        <w:spacing w:after="0" w:line="240" w:lineRule="auto"/>
      </w:pPr>
      <w:r>
        <w:separator/>
      </w:r>
    </w:p>
  </w:footnote>
  <w:footnote w:type="continuationSeparator" w:id="1">
    <w:p w:rsidR="00EA1D95" w:rsidRDefault="00EA1D95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191D83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6146" type="#_x0000_t202" style="position:absolute;margin-left:87.15pt;margin-top:-4.95pt;width:368pt;height:62.5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6145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62A"/>
    <w:multiLevelType w:val="hybridMultilevel"/>
    <w:tmpl w:val="BBAC35C2"/>
    <w:lvl w:ilvl="0" w:tplc="CD0E2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64C8D"/>
    <w:rsid w:val="000B05C6"/>
    <w:rsid w:val="000F4D72"/>
    <w:rsid w:val="000F4DAB"/>
    <w:rsid w:val="0010755F"/>
    <w:rsid w:val="001109C6"/>
    <w:rsid w:val="00162530"/>
    <w:rsid w:val="00191D83"/>
    <w:rsid w:val="001D14C6"/>
    <w:rsid w:val="001D2AD8"/>
    <w:rsid w:val="00226C17"/>
    <w:rsid w:val="002724C8"/>
    <w:rsid w:val="00291301"/>
    <w:rsid w:val="00330E40"/>
    <w:rsid w:val="00347B4A"/>
    <w:rsid w:val="0039606E"/>
    <w:rsid w:val="003D4F67"/>
    <w:rsid w:val="00410B51"/>
    <w:rsid w:val="004159F5"/>
    <w:rsid w:val="004602DB"/>
    <w:rsid w:val="00530290"/>
    <w:rsid w:val="00541BF1"/>
    <w:rsid w:val="005616A3"/>
    <w:rsid w:val="005A1105"/>
    <w:rsid w:val="00612D59"/>
    <w:rsid w:val="006463F2"/>
    <w:rsid w:val="006549C3"/>
    <w:rsid w:val="0068625E"/>
    <w:rsid w:val="006A1B00"/>
    <w:rsid w:val="006E7B49"/>
    <w:rsid w:val="00703B2C"/>
    <w:rsid w:val="00765038"/>
    <w:rsid w:val="007A11E1"/>
    <w:rsid w:val="007B3D0F"/>
    <w:rsid w:val="007D2B56"/>
    <w:rsid w:val="008616B3"/>
    <w:rsid w:val="008977D0"/>
    <w:rsid w:val="008E26C9"/>
    <w:rsid w:val="00920BE2"/>
    <w:rsid w:val="009C74DF"/>
    <w:rsid w:val="00A517C0"/>
    <w:rsid w:val="00AB7942"/>
    <w:rsid w:val="00AE01F4"/>
    <w:rsid w:val="00AE5B1F"/>
    <w:rsid w:val="00B61BB2"/>
    <w:rsid w:val="00BB0A1A"/>
    <w:rsid w:val="00BB1133"/>
    <w:rsid w:val="00C4248C"/>
    <w:rsid w:val="00C61E21"/>
    <w:rsid w:val="00CD4F32"/>
    <w:rsid w:val="00D30C42"/>
    <w:rsid w:val="00D836C0"/>
    <w:rsid w:val="00E67C4F"/>
    <w:rsid w:val="00EA1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D4F3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61E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CD13-9BBC-4EFE-93D7-62F49898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Larissa Cavalcante</cp:lastModifiedBy>
  <cp:revision>7</cp:revision>
  <cp:lastPrinted>2019-05-15T19:53:00Z</cp:lastPrinted>
  <dcterms:created xsi:type="dcterms:W3CDTF">2019-05-20T21:37:00Z</dcterms:created>
  <dcterms:modified xsi:type="dcterms:W3CDTF">2019-05-21T19:27:00Z</dcterms:modified>
</cp:coreProperties>
</file>