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71D2" w14:textId="691D00FB" w:rsidR="00BB7DFF" w:rsidRDefault="0044538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ESTRESSE HÍDRICO NA CULTURA DO MILHO</w:t>
      </w:r>
    </w:p>
    <w:p w14:paraId="4CEF8531" w14:textId="6A6B0811" w:rsidR="00BB7DFF" w:rsidRDefault="004453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João Viana da Silva Neto</w:t>
      </w:r>
      <w:r w:rsidR="00E8151A">
        <w:rPr>
          <w:rFonts w:ascii="Arial" w:eastAsia="Arial" w:hAnsi="Arial" w:cs="Arial"/>
          <w:b/>
          <w:color w:val="000000"/>
          <w:vertAlign w:val="superscript"/>
        </w:rPr>
        <w:t>1</w:t>
      </w:r>
      <w:r w:rsidR="00E8151A">
        <w:rPr>
          <w:rFonts w:ascii="Arial" w:eastAsia="Arial" w:hAnsi="Arial" w:cs="Arial"/>
          <w:b/>
          <w:color w:val="000000"/>
        </w:rPr>
        <w:t xml:space="preserve">*, </w:t>
      </w:r>
      <w:proofErr w:type="spellStart"/>
      <w:r>
        <w:rPr>
          <w:rFonts w:ascii="Arial" w:eastAsia="Arial" w:hAnsi="Arial" w:cs="Arial"/>
          <w:b/>
          <w:color w:val="000000"/>
        </w:rPr>
        <w:t>Marnisson</w:t>
      </w:r>
      <w:proofErr w:type="spellEnd"/>
      <w:r>
        <w:rPr>
          <w:rFonts w:ascii="Arial" w:eastAsia="Arial" w:hAnsi="Arial" w:cs="Arial"/>
          <w:b/>
          <w:color w:val="000000"/>
        </w:rPr>
        <w:t xml:space="preserve"> Alves Araújo</w:t>
      </w:r>
      <w:r w:rsidR="00E8151A">
        <w:rPr>
          <w:rFonts w:ascii="Arial" w:eastAsia="Arial" w:hAnsi="Arial" w:cs="Arial"/>
          <w:b/>
          <w:color w:val="000000"/>
          <w:vertAlign w:val="superscript"/>
        </w:rPr>
        <w:t>2</w:t>
      </w:r>
      <w:r w:rsidR="00E8151A">
        <w:rPr>
          <w:rFonts w:ascii="Arial" w:eastAsia="Arial" w:hAnsi="Arial" w:cs="Arial"/>
          <w:b/>
          <w:color w:val="000000"/>
        </w:rPr>
        <w:t>.</w:t>
      </w:r>
    </w:p>
    <w:p w14:paraId="1BD5850A" w14:textId="12B98B50" w:rsidR="00BB7DFF" w:rsidRDefault="00E8151A" w:rsidP="00445384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r w:rsidR="00445384">
        <w:rPr>
          <w:rFonts w:ascii="Arial" w:eastAsia="Arial" w:hAnsi="Arial" w:cs="Arial"/>
          <w:i/>
          <w:color w:val="000000"/>
          <w:sz w:val="14"/>
          <w:szCs w:val="14"/>
        </w:rPr>
        <w:t xml:space="preserve"> em Engenharia Agronômica – UNA – Bom Despacho/MG – Brasil – *</w:t>
      </w:r>
      <w:r w:rsidR="00445384" w:rsidRPr="0036070D">
        <w:rPr>
          <w:rFonts w:ascii="Arial" w:eastAsia="Arial" w:hAnsi="Arial" w:cs="Arial"/>
          <w:i/>
          <w:color w:val="000000"/>
          <w:sz w:val="14"/>
          <w:szCs w:val="14"/>
        </w:rPr>
        <w:t xml:space="preserve">Contato: </w:t>
      </w:r>
      <w:r w:rsidR="0036070D" w:rsidRPr="0036070D">
        <w:rPr>
          <w:rFonts w:ascii="Arial" w:eastAsia="Arial" w:hAnsi="Arial" w:cs="Arial"/>
          <w:i/>
          <w:color w:val="000000"/>
          <w:sz w:val="14"/>
          <w:szCs w:val="14"/>
        </w:rPr>
        <w:t>joaoviananeto</w:t>
      </w:r>
      <w:r w:rsidR="00445384" w:rsidRPr="0036070D">
        <w:rPr>
          <w:rFonts w:ascii="Arial" w:eastAsia="Arial" w:hAnsi="Arial" w:cs="Arial"/>
          <w:i/>
          <w:color w:val="000000"/>
          <w:sz w:val="14"/>
          <w:szCs w:val="14"/>
        </w:rPr>
        <w:t>@</w:t>
      </w:r>
      <w:r w:rsidR="0036070D" w:rsidRPr="0036070D">
        <w:rPr>
          <w:rFonts w:ascii="Arial" w:eastAsia="Arial" w:hAnsi="Arial" w:cs="Arial"/>
          <w:i/>
          <w:color w:val="000000"/>
          <w:sz w:val="14"/>
          <w:szCs w:val="14"/>
        </w:rPr>
        <w:t>hot</w:t>
      </w:r>
      <w:r w:rsidR="00445384" w:rsidRPr="0036070D">
        <w:rPr>
          <w:rFonts w:ascii="Arial" w:eastAsia="Arial" w:hAnsi="Arial" w:cs="Arial"/>
          <w:i/>
          <w:color w:val="000000"/>
          <w:sz w:val="14"/>
          <w:szCs w:val="14"/>
        </w:rPr>
        <w:t>mail.com</w:t>
      </w:r>
    </w:p>
    <w:p w14:paraId="3C7CB25E" w14:textId="1DB0A725" w:rsidR="00445384" w:rsidRDefault="00445384" w:rsidP="00445384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Engenharia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Agrônomica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UNA – Bom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Despaco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</w:t>
      </w:r>
    </w:p>
    <w:p w14:paraId="55128C25" w14:textId="77777777" w:rsidR="00445384" w:rsidRDefault="0044538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761EEF4A" w14:textId="77777777" w:rsidR="00BB7DFF" w:rsidRDefault="00BB7DFF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BB7DFF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1BCEDE66" w14:textId="77777777" w:rsidR="00BB7DFF" w:rsidRDefault="00E8151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F6608AD" w14:textId="04C79326" w:rsidR="0051393D" w:rsidRDefault="0051393D" w:rsidP="0051393D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milho (</w:t>
      </w:r>
      <w:r w:rsidRPr="004D024B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Zea </w:t>
      </w:r>
      <w:proofErr w:type="spellStart"/>
      <w:r w:rsidRPr="004D024B">
        <w:rPr>
          <w:rFonts w:ascii="Arial" w:eastAsia="Arial" w:hAnsi="Arial" w:cs="Arial"/>
          <w:i/>
          <w:iCs/>
          <w:color w:val="000000"/>
          <w:sz w:val="18"/>
          <w:szCs w:val="18"/>
        </w:rPr>
        <w:t>mays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L.) é um cereal que apresenta múltiplas possibilidades de uso e que se destaca no cenário de produção de grãos em escala nacional e global. No Brasil, o milho é cultivado em todo o território, sendo que</w:t>
      </w:r>
      <w:r w:rsidR="00445384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>em determinadas regiões</w:t>
      </w:r>
      <w:r w:rsidR="00445384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os sistemas de cultivo caracterizam-se pela baixa disponibilidade hídrica, o que pode comprometer o crescimento e desenvolvimento vegetal</w:t>
      </w:r>
      <w:r w:rsidR="00274943">
        <w:rPr>
          <w:rFonts w:ascii="Arial" w:eastAsia="Arial" w:hAnsi="Arial" w:cs="Arial"/>
          <w:color w:val="000000"/>
          <w:sz w:val="18"/>
          <w:szCs w:val="18"/>
          <w:vertAlign w:val="superscript"/>
        </w:rPr>
        <w:t>6,4,5</w:t>
      </w:r>
      <w:r w:rsidR="0027494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DEC3F0A" w14:textId="79E8C29F" w:rsidR="0051393D" w:rsidRDefault="0051393D" w:rsidP="0051393D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Sob condições de baixa disponibilidade hídrica, alterações metabólicas decorrentes do estresse hídrico podem resultar em decréscimo na síntese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fotoassimilados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o que acarreta reduções na produtividade das culturas. Na cultura do milho, estudos científicos têm demonstrado que a cultura é sensível </w:t>
      </w:r>
      <w:r w:rsidR="00445384"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deficiência de água e, sob condições de déficit hídrico, alterações em aspectos morfológicos podem ser verificadas</w:t>
      </w:r>
      <w:r w:rsidR="00274943">
        <w:rPr>
          <w:rFonts w:ascii="Arial" w:eastAsia="Arial" w:hAnsi="Arial" w:cs="Arial"/>
          <w:color w:val="000000"/>
          <w:sz w:val="18"/>
          <w:szCs w:val="18"/>
          <w:vertAlign w:val="superscript"/>
        </w:rPr>
        <w:t>8,3,1</w:t>
      </w:r>
      <w:r w:rsidR="0027494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916E556" w14:textId="48FD993D" w:rsidR="00BB7DFF" w:rsidRDefault="0051393D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Frente ao exposto anteriormente, esse estudo teve como objetivo geral a realização de uma revisão de literatura acerca da deficiência hídrica na cultura do milho. Portanto, objetivou-se compreender a sensibilidade da cultura do milho ao estresse hídrico e os principais efeitos da deficiência hídrica sobre o desenvolvimento e a produtividade da cultura. </w:t>
      </w:r>
    </w:p>
    <w:p w14:paraId="6E68EF47" w14:textId="77777777" w:rsidR="00BB7DFF" w:rsidRDefault="00BB7DF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AB06B3B" w14:textId="77777777" w:rsidR="00BB7DFF" w:rsidRDefault="00E8151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46B8772" w14:textId="16B29A24" w:rsidR="002F0271" w:rsidRDefault="002F027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estudo consistiu em uma revisão de literatura realizada a partir de artigos científicos disponíveis na base de dados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Os artigos foram selecionados a partir dos descritores: </w:t>
      </w:r>
      <w:r w:rsidRPr="004D024B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Zea </w:t>
      </w:r>
      <w:proofErr w:type="spellStart"/>
      <w:r w:rsidRPr="004D024B">
        <w:rPr>
          <w:rFonts w:ascii="Arial" w:eastAsia="Arial" w:hAnsi="Arial" w:cs="Arial"/>
          <w:i/>
          <w:iCs/>
          <w:color w:val="000000"/>
          <w:sz w:val="18"/>
          <w:szCs w:val="18"/>
        </w:rPr>
        <w:t>mays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L., estresse hídrico, deficiência de água, cultivo de milho em sequeiro. O estudo foi desenvolvido durante os meses de setembro e outubro do ano 2021. </w:t>
      </w:r>
    </w:p>
    <w:p w14:paraId="64540CFE" w14:textId="77777777" w:rsidR="00BB7DFF" w:rsidRDefault="00BB7DF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7836AAE" w14:textId="77777777" w:rsidR="00BB7DFF" w:rsidRDefault="00E8151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70C6A144" w14:textId="717F4558" w:rsidR="004D024B" w:rsidRDefault="004D024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Dentre os grãos produzidos, o milho (</w:t>
      </w:r>
      <w:r w:rsidRPr="004D024B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Zea </w:t>
      </w:r>
      <w:proofErr w:type="spellStart"/>
      <w:r w:rsidRPr="004D024B">
        <w:rPr>
          <w:rFonts w:ascii="Arial" w:eastAsia="Arial" w:hAnsi="Arial" w:cs="Arial"/>
          <w:i/>
          <w:iCs/>
          <w:color w:val="000000"/>
          <w:sz w:val="18"/>
          <w:szCs w:val="18"/>
        </w:rPr>
        <w:t>mays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L.) é uma cultura que se destaca devido ao volume produzido mundialmente. Durante as últimas décadas, esse cereal ultrapassou a marca de um bilhão de toneladas produzidas. No Brasil, a cultura do milho desempenha grande relevância econômica e social, sendo que os grãos podem ser empregados em diversos usos, tais como a alimentação animal e humana, produção de combustíveis, fabricação de bebidas e polímeros, dentre outros</w:t>
      </w:r>
      <w:r w:rsidR="00735B11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735B11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D86DD4A" w14:textId="27B24557" w:rsidR="00BB7DFF" w:rsidRDefault="00E57BEC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cultivo de milho ocorre em todas as regiões brasileiras. Contudo, e</w:t>
      </w:r>
      <w:r w:rsidR="004236D4">
        <w:rPr>
          <w:rFonts w:ascii="Arial" w:eastAsia="Arial" w:hAnsi="Arial" w:cs="Arial"/>
          <w:color w:val="000000"/>
          <w:sz w:val="18"/>
          <w:szCs w:val="18"/>
        </w:rPr>
        <w:t>m determinad</w:t>
      </w:r>
      <w:r w:rsidR="00445384">
        <w:rPr>
          <w:rFonts w:ascii="Arial" w:eastAsia="Arial" w:hAnsi="Arial" w:cs="Arial"/>
          <w:color w:val="000000"/>
          <w:sz w:val="18"/>
          <w:szCs w:val="18"/>
        </w:rPr>
        <w:t>os sistemas de produção</w:t>
      </w:r>
      <w:r w:rsidR="004236D4">
        <w:rPr>
          <w:rFonts w:ascii="Arial" w:eastAsia="Arial" w:hAnsi="Arial" w:cs="Arial"/>
          <w:color w:val="000000"/>
          <w:sz w:val="18"/>
          <w:szCs w:val="18"/>
        </w:rPr>
        <w:t>, os baixos índices pluviométricos pode</w:t>
      </w:r>
      <w:r w:rsidR="00445384">
        <w:rPr>
          <w:rFonts w:ascii="Arial" w:eastAsia="Arial" w:hAnsi="Arial" w:cs="Arial"/>
          <w:color w:val="000000"/>
          <w:sz w:val="18"/>
          <w:szCs w:val="18"/>
        </w:rPr>
        <w:t>m</w:t>
      </w:r>
      <w:r w:rsidR="004236D4">
        <w:rPr>
          <w:rFonts w:ascii="Arial" w:eastAsia="Arial" w:hAnsi="Arial" w:cs="Arial"/>
          <w:color w:val="000000"/>
          <w:sz w:val="18"/>
          <w:szCs w:val="18"/>
        </w:rPr>
        <w:t xml:space="preserve"> limitar a produção vegetal, além de tornar inviável o cultivo em determinadas épocas </w:t>
      </w:r>
      <w:r w:rsidR="00445384">
        <w:rPr>
          <w:rFonts w:ascii="Arial" w:eastAsia="Arial" w:hAnsi="Arial" w:cs="Arial"/>
          <w:color w:val="000000"/>
          <w:sz w:val="18"/>
          <w:szCs w:val="18"/>
        </w:rPr>
        <w:t>como em cultivos em sequeiro, por exemplo</w:t>
      </w:r>
      <w:r w:rsidR="004236D4">
        <w:rPr>
          <w:rFonts w:ascii="Arial" w:eastAsia="Arial" w:hAnsi="Arial" w:cs="Arial"/>
          <w:color w:val="000000"/>
          <w:sz w:val="18"/>
          <w:szCs w:val="18"/>
        </w:rPr>
        <w:t>. E</w:t>
      </w:r>
      <w:r w:rsidR="00445384">
        <w:rPr>
          <w:rFonts w:ascii="Arial" w:eastAsia="Arial" w:hAnsi="Arial" w:cs="Arial"/>
          <w:color w:val="000000"/>
          <w:sz w:val="18"/>
          <w:szCs w:val="18"/>
        </w:rPr>
        <w:t>studos científicos têm demonstrado que e</w:t>
      </w:r>
      <w:r w:rsidR="004236D4">
        <w:rPr>
          <w:rFonts w:ascii="Arial" w:eastAsia="Arial" w:hAnsi="Arial" w:cs="Arial"/>
          <w:color w:val="000000"/>
          <w:sz w:val="18"/>
          <w:szCs w:val="18"/>
        </w:rPr>
        <w:t>m campo, os efeitos do estresse hídrico pode ser bastante expressivos, resultando em diferentes respostas vegetais frente ao estresse</w:t>
      </w:r>
      <w:r w:rsidR="00735B11">
        <w:rPr>
          <w:rFonts w:ascii="Arial" w:eastAsia="Arial" w:hAnsi="Arial" w:cs="Arial"/>
          <w:color w:val="000000"/>
          <w:sz w:val="18"/>
          <w:szCs w:val="18"/>
          <w:vertAlign w:val="superscript"/>
        </w:rPr>
        <w:t>4,5</w:t>
      </w:r>
      <w:r w:rsidR="00735B11">
        <w:rPr>
          <w:rFonts w:ascii="Arial" w:eastAsia="Arial" w:hAnsi="Arial" w:cs="Arial"/>
          <w:color w:val="000000"/>
          <w:sz w:val="18"/>
          <w:szCs w:val="18"/>
        </w:rPr>
        <w:t>.</w:t>
      </w:r>
      <w:r w:rsidR="004236D4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376188E" w14:textId="0A5D966A" w:rsidR="00E57BEC" w:rsidRDefault="00E57BEC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Na produção de milho, a produção pode oscilar nas diferentes safras nas áreas produtivas brasileiras, sobretudo devido a disponibilidade hídrica. O milho apresenta maior sensibilidade </w:t>
      </w:r>
      <w:r w:rsidR="00445384"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deficiência de água durante o período que compreende o pendoamento da cultura até o início do enchimento dos grãos</w:t>
      </w:r>
      <w:r w:rsidR="00735B11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735B11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5B2C627" w14:textId="49B7BCE7" w:rsidR="0051393D" w:rsidRDefault="000043D5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deficiência hídrica pode afetar o desenvolvimento vegetativo e a formação de área foliar, sendo que essa é capaz de determinar o uso da água na síntese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fotoassimilados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o que possui relação direta com a produtividade das culturas. De um modo geral, a produção vegetal apresenta relação direta com a área foliar</w:t>
      </w:r>
      <w:r w:rsidR="0051393D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606C2611" w14:textId="77777777" w:rsidR="00445384" w:rsidRDefault="000043D5" w:rsidP="00445384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 gramíneas, a área foliar também afeta diretamente o desenvolvimento inicial da planta, uma vez que as folhas atuam na</w:t>
      </w:r>
      <w:r w:rsidR="0051393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síntese dos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fotoassimilados</w:t>
      </w:r>
      <w:proofErr w:type="spellEnd"/>
      <w:r w:rsidR="00445384">
        <w:rPr>
          <w:rFonts w:ascii="Arial" w:eastAsia="Arial" w:hAnsi="Arial" w:cs="Arial"/>
          <w:color w:val="000000"/>
          <w:sz w:val="18"/>
          <w:szCs w:val="18"/>
        </w:rPr>
        <w:t xml:space="preserve">. Esses </w:t>
      </w:r>
      <w:proofErr w:type="spellStart"/>
      <w:r w:rsidR="00445384">
        <w:rPr>
          <w:rFonts w:ascii="Arial" w:eastAsia="Arial" w:hAnsi="Arial" w:cs="Arial"/>
          <w:color w:val="000000"/>
          <w:sz w:val="18"/>
          <w:szCs w:val="18"/>
        </w:rPr>
        <w:t>fotoassimilados</w:t>
      </w:r>
      <w:proofErr w:type="spellEnd"/>
      <w:r w:rsidR="00445384">
        <w:rPr>
          <w:rFonts w:ascii="Arial" w:eastAsia="Arial" w:hAnsi="Arial" w:cs="Arial"/>
          <w:color w:val="000000"/>
          <w:sz w:val="18"/>
          <w:szCs w:val="18"/>
        </w:rPr>
        <w:t>, por sua vez,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serão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translocados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para o desenvolvimento do sistema radicular e </w:t>
      </w:r>
    </w:p>
    <w:p w14:paraId="213F9DED" w14:textId="77777777" w:rsidR="00445384" w:rsidRDefault="00445384" w:rsidP="00445384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CB40AA5" w14:textId="77777777" w:rsidR="00445384" w:rsidRDefault="00445384" w:rsidP="00445384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41D719D" w14:textId="0209460B" w:rsidR="0051393D" w:rsidRDefault="000043D5" w:rsidP="00445384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demais estruturas vegetais</w:t>
      </w:r>
      <w:r w:rsidR="00445384">
        <w:rPr>
          <w:rFonts w:ascii="Arial" w:eastAsia="Arial" w:hAnsi="Arial" w:cs="Arial"/>
          <w:color w:val="000000"/>
          <w:sz w:val="18"/>
          <w:szCs w:val="18"/>
        </w:rPr>
        <w:t>, o que também pode ser comprometido em função da baixa disponibilidade de água</w:t>
      </w:r>
      <w:r w:rsidR="00BC4C64">
        <w:rPr>
          <w:rFonts w:ascii="Arial" w:eastAsia="Arial" w:hAnsi="Arial" w:cs="Arial"/>
          <w:color w:val="000000"/>
          <w:sz w:val="18"/>
          <w:szCs w:val="18"/>
          <w:vertAlign w:val="superscript"/>
        </w:rPr>
        <w:t>4,3,8</w:t>
      </w:r>
      <w:r w:rsidR="00735B11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00B4BC4" w14:textId="77777777" w:rsidR="0051393D" w:rsidRDefault="0051393D" w:rsidP="002F0271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E840C2D" w14:textId="689C5239" w:rsidR="002F0271" w:rsidRDefault="002F0271" w:rsidP="002F0271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561CC87" wp14:editId="18ECA492">
            <wp:extent cx="3459948" cy="2329841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879" cy="233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D41621" w14:textId="5F22DFD3" w:rsidR="002F0271" w:rsidRDefault="002F0271" w:rsidP="002F0271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>Plantas de milho sob condições de baixa disponibilidade hídrica</w:t>
      </w:r>
      <w:r w:rsidR="00735B11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BD2AFD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93056EF" w14:textId="77777777" w:rsidR="002F0271" w:rsidRDefault="002F027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965F86" w14:textId="12D40E1F" w:rsidR="00E57BEC" w:rsidRDefault="00162E1E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Sob condições de deficiência hídrica, o milho pode apresentar redução na transpiração e na capacidade de formação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fitomassa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Esses efeitos podem ser observados quando o nível de umidade é inferior a 90% a capacidade de campo do solo</w:t>
      </w:r>
      <w:r w:rsidR="00BC4C64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 w:rsidR="00BC4C64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85310D6" w14:textId="27652DAF" w:rsidR="00AE54D2" w:rsidRDefault="0047562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Para o milho doce, constatou-se que o estresse hídrico limita o crescimento vegetativo da cultura, sobretudo quando as lâminas de </w:t>
      </w:r>
    </w:p>
    <w:p w14:paraId="0BE1FF5F" w14:textId="746ED8B1" w:rsidR="00162E1E" w:rsidRDefault="0047562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água aplicadas são inferiores a 80% da evapotranspiração da cultura (ETC). Além disso, a deficiência de água interfere negativamente no diâmetro e na massa seca do colmo, sendo que essas variáveis tem sido recomendadas em estudos focados na compreensão dos efeitos do estresse hídrico na cultura por serem consideradas sensíveis </w:t>
      </w:r>
      <w:r w:rsidR="00445384">
        <w:rPr>
          <w:rFonts w:ascii="Arial" w:eastAsia="Arial" w:hAnsi="Arial" w:cs="Arial"/>
          <w:color w:val="000000"/>
          <w:sz w:val="18"/>
          <w:szCs w:val="18"/>
        </w:rPr>
        <w:t>às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condições de deficiência hídrica. Verificou-se ainda que a adoção de lâminas iguais ou superiores a 80% na irrigação do milho doce, quando aplicadas na fase de desenvolvimento vegetativo da cultura, não compromete o n</w:t>
      </w:r>
      <w:r w:rsidR="00445384">
        <w:rPr>
          <w:rFonts w:ascii="Arial" w:eastAsia="Arial" w:hAnsi="Arial" w:cs="Arial"/>
          <w:color w:val="000000"/>
          <w:sz w:val="18"/>
          <w:szCs w:val="18"/>
        </w:rPr>
        <w:t>ú</w:t>
      </w:r>
      <w:r>
        <w:rPr>
          <w:rFonts w:ascii="Arial" w:eastAsia="Arial" w:hAnsi="Arial" w:cs="Arial"/>
          <w:color w:val="000000"/>
          <w:sz w:val="18"/>
          <w:szCs w:val="18"/>
        </w:rPr>
        <w:t>mero de fileiras por espiga e o número de grãos por fileira</w:t>
      </w:r>
      <w:r w:rsidR="00BC4C6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BC4C64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FF84797" w14:textId="027996AC" w:rsidR="002F0271" w:rsidRPr="002F0271" w:rsidRDefault="00AE54D2" w:rsidP="002F027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Por outro lado, quando as plantas de milho são submetidas ao estresse hídrico durante a fase de florescimento, o rendimento produtivo de grãos é reduzido</w:t>
      </w:r>
      <w:r w:rsidR="00445384">
        <w:rPr>
          <w:rFonts w:ascii="Arial" w:eastAsia="Arial" w:hAnsi="Arial" w:cs="Arial"/>
          <w:color w:val="000000"/>
          <w:sz w:val="18"/>
          <w:szCs w:val="18"/>
        </w:rPr>
        <w:t>. Além disso, tem sido verificado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que a relação entre o grau de deficiência hídrica e rendimento apresenta comportamento quadrático</w:t>
      </w:r>
      <w:r w:rsidR="00BC4C64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BC4C64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1DF3A94" w14:textId="77777777" w:rsidR="002F0271" w:rsidRDefault="002F027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FB331F4" w14:textId="72DF76D8" w:rsidR="00BB7DFF" w:rsidRDefault="00E8151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8903442" w14:textId="0C9F28F0" w:rsidR="00BB7DFF" w:rsidRDefault="002F027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milho é um cereal sensível ao déficit hídrico, especialmente durante a fase de pendoamento e enchimento de grãos, sendo que condições de estresse hídrico podem resultar em redução da </w:t>
      </w:r>
      <w:proofErr w:type="spellStart"/>
      <w:r>
        <w:rPr>
          <w:rFonts w:ascii="Arial" w:eastAsia="Arial" w:hAnsi="Arial" w:cs="Arial"/>
          <w:sz w:val="18"/>
          <w:szCs w:val="18"/>
        </w:rPr>
        <w:t>fitomassa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vegetal, da transpiração e da produtividade de grãos pela cultura</w:t>
      </w:r>
      <w:r w:rsidR="00E8151A">
        <w:rPr>
          <w:rFonts w:ascii="Arial" w:eastAsia="Arial" w:hAnsi="Arial" w:cs="Arial"/>
          <w:sz w:val="18"/>
          <w:szCs w:val="18"/>
        </w:rPr>
        <w:t>.</w:t>
      </w:r>
    </w:p>
    <w:p w14:paraId="5C3FEA53" w14:textId="77777777" w:rsidR="00BB7DFF" w:rsidRDefault="00BB7DFF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BB7DF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89A5" w14:textId="77777777" w:rsidR="0021292D" w:rsidRDefault="0021292D">
      <w:r>
        <w:separator/>
      </w:r>
    </w:p>
  </w:endnote>
  <w:endnote w:type="continuationSeparator" w:id="0">
    <w:p w14:paraId="54C2AB74" w14:textId="77777777" w:rsidR="0021292D" w:rsidRDefault="0021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7DBA" w14:textId="77777777" w:rsidR="0021292D" w:rsidRDefault="0021292D">
      <w:r>
        <w:separator/>
      </w:r>
    </w:p>
  </w:footnote>
  <w:footnote w:type="continuationSeparator" w:id="0">
    <w:p w14:paraId="6AC002D4" w14:textId="77777777" w:rsidR="0021292D" w:rsidRDefault="0021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9CC1" w14:textId="77777777" w:rsidR="00BB7DFF" w:rsidRDefault="00E815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FBDCEC" wp14:editId="24571ED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AF606C" w14:textId="77777777" w:rsidR="00BB7DFF" w:rsidRDefault="00E8151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FF"/>
    <w:rsid w:val="000043D5"/>
    <w:rsid w:val="00162E1E"/>
    <w:rsid w:val="00171658"/>
    <w:rsid w:val="0021292D"/>
    <w:rsid w:val="00274943"/>
    <w:rsid w:val="002F0271"/>
    <w:rsid w:val="0036070D"/>
    <w:rsid w:val="004236D4"/>
    <w:rsid w:val="00445384"/>
    <w:rsid w:val="00475621"/>
    <w:rsid w:val="004D024B"/>
    <w:rsid w:val="0051393D"/>
    <w:rsid w:val="00735B11"/>
    <w:rsid w:val="008D0187"/>
    <w:rsid w:val="0090560A"/>
    <w:rsid w:val="00A82F0E"/>
    <w:rsid w:val="00AE54D2"/>
    <w:rsid w:val="00B7484C"/>
    <w:rsid w:val="00BB7DFF"/>
    <w:rsid w:val="00BC4C64"/>
    <w:rsid w:val="00BD2AFD"/>
    <w:rsid w:val="00E57BEC"/>
    <w:rsid w:val="00E8151A"/>
    <w:rsid w:val="00FB62AE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BF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2021-10-11T16:55:00Z</dcterms:created>
  <dcterms:modified xsi:type="dcterms:W3CDTF">2021-10-11T20:07:00Z</dcterms:modified>
</cp:coreProperties>
</file>