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64489" w14:textId="4217B24F" w:rsidR="00116CBB" w:rsidRPr="00116CBB" w:rsidRDefault="00116CBB" w:rsidP="004B5ED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6CBB">
        <w:rPr>
          <w:rFonts w:ascii="Arial" w:hAnsi="Arial" w:cs="Arial"/>
          <w:b/>
          <w:bCs/>
          <w:sz w:val="24"/>
          <w:szCs w:val="24"/>
        </w:rPr>
        <w:t xml:space="preserve">REVISÃO DE LITERATURA: </w:t>
      </w:r>
      <w:r w:rsidR="00F67BA3">
        <w:rPr>
          <w:rFonts w:ascii="Arial" w:hAnsi="Arial" w:cs="Arial"/>
          <w:b/>
          <w:bCs/>
          <w:sz w:val="24"/>
          <w:szCs w:val="24"/>
        </w:rPr>
        <w:t>POLUENTES ATMOSFÉRICOS LIBERADOS EM QUEIMADAS E SEUS IMPACTOS NA SAÚDE RESPIRATÓRIA</w:t>
      </w:r>
    </w:p>
    <w:p w14:paraId="3644B0BE" w14:textId="6D1A6373" w:rsidR="00116CBB" w:rsidRPr="00116CBB" w:rsidRDefault="00116CBB" w:rsidP="004B5ED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16CBB">
        <w:rPr>
          <w:rFonts w:ascii="Arial" w:hAnsi="Arial" w:cs="Arial"/>
          <w:sz w:val="24"/>
          <w:szCs w:val="24"/>
        </w:rPr>
        <w:t>Hadla Schaiblich</w:t>
      </w:r>
      <w:r w:rsidRPr="00116CBB">
        <w:rPr>
          <w:rFonts w:ascii="Arial" w:hAnsi="Arial" w:cs="Arial"/>
          <w:sz w:val="24"/>
          <w:szCs w:val="24"/>
          <w:vertAlign w:val="superscript"/>
        </w:rPr>
        <w:t>1</w:t>
      </w:r>
      <w:r w:rsidR="006148E4">
        <w:rPr>
          <w:rFonts w:ascii="Arial" w:hAnsi="Arial" w:cs="Arial"/>
          <w:sz w:val="24"/>
          <w:szCs w:val="24"/>
        </w:rPr>
        <w:t xml:space="preserve"> </w:t>
      </w:r>
      <w:r w:rsidRPr="00116CBB">
        <w:rPr>
          <w:rFonts w:ascii="Arial" w:hAnsi="Arial" w:cs="Arial"/>
          <w:sz w:val="24"/>
          <w:szCs w:val="24"/>
        </w:rPr>
        <w:t>; Marcella Lacerda</w:t>
      </w:r>
      <w:r w:rsidR="00266BCE">
        <w:rPr>
          <w:rFonts w:ascii="Arial" w:hAnsi="Arial" w:cs="Arial"/>
          <w:sz w:val="24"/>
          <w:szCs w:val="24"/>
        </w:rPr>
        <w:t xml:space="preserve"> de Oliveira</w:t>
      </w:r>
      <w:r w:rsidRPr="00116CBB">
        <w:rPr>
          <w:rFonts w:ascii="Arial" w:hAnsi="Arial" w:cs="Arial"/>
          <w:sz w:val="24"/>
          <w:szCs w:val="24"/>
          <w:vertAlign w:val="superscript"/>
        </w:rPr>
        <w:t>1</w:t>
      </w:r>
      <w:r w:rsidRPr="00116CBB">
        <w:rPr>
          <w:rFonts w:ascii="Arial" w:hAnsi="Arial" w:cs="Arial"/>
          <w:sz w:val="24"/>
          <w:szCs w:val="24"/>
        </w:rPr>
        <w:t xml:space="preserve"> ; </w:t>
      </w:r>
      <w:r w:rsidR="00266BCE">
        <w:rPr>
          <w:rFonts w:ascii="Arial" w:hAnsi="Arial" w:cs="Arial"/>
          <w:sz w:val="24"/>
          <w:szCs w:val="24"/>
        </w:rPr>
        <w:t>Ér</w:t>
      </w:r>
      <w:r w:rsidRPr="00116CBB">
        <w:rPr>
          <w:rFonts w:ascii="Arial" w:hAnsi="Arial" w:cs="Arial"/>
          <w:sz w:val="24"/>
          <w:szCs w:val="24"/>
        </w:rPr>
        <w:t>yka Cristina</w:t>
      </w:r>
      <w:r w:rsidR="00266BCE">
        <w:rPr>
          <w:rFonts w:ascii="Arial" w:hAnsi="Arial" w:cs="Arial"/>
          <w:sz w:val="24"/>
          <w:szCs w:val="24"/>
        </w:rPr>
        <w:t xml:space="preserve"> Alves Martins</w:t>
      </w:r>
      <w:r w:rsidRPr="00116CBB">
        <w:rPr>
          <w:rFonts w:ascii="Arial" w:hAnsi="Arial" w:cs="Arial"/>
          <w:sz w:val="24"/>
          <w:szCs w:val="24"/>
          <w:vertAlign w:val="superscript"/>
        </w:rPr>
        <w:t>1</w:t>
      </w:r>
      <w:r w:rsidRPr="00116CBB">
        <w:rPr>
          <w:rFonts w:ascii="Arial" w:hAnsi="Arial" w:cs="Arial"/>
          <w:sz w:val="24"/>
          <w:szCs w:val="24"/>
        </w:rPr>
        <w:t xml:space="preserve"> ; Lu</w:t>
      </w:r>
      <w:r w:rsidR="00266BCE">
        <w:rPr>
          <w:rFonts w:ascii="Arial" w:hAnsi="Arial" w:cs="Arial"/>
          <w:sz w:val="24"/>
          <w:szCs w:val="24"/>
        </w:rPr>
        <w:t>í</w:t>
      </w:r>
      <w:r w:rsidRPr="00116CBB">
        <w:rPr>
          <w:rFonts w:ascii="Arial" w:hAnsi="Arial" w:cs="Arial"/>
          <w:sz w:val="24"/>
          <w:szCs w:val="24"/>
        </w:rPr>
        <w:t>s Eduardo de Araújo Rocha</w:t>
      </w:r>
      <w:r w:rsidRPr="00116CBB">
        <w:rPr>
          <w:rFonts w:ascii="Arial" w:hAnsi="Arial" w:cs="Arial"/>
          <w:sz w:val="24"/>
          <w:szCs w:val="24"/>
          <w:vertAlign w:val="superscript"/>
        </w:rPr>
        <w:t>1</w:t>
      </w:r>
      <w:r w:rsidRPr="00116CBB">
        <w:rPr>
          <w:rFonts w:ascii="Arial" w:hAnsi="Arial" w:cs="Arial"/>
          <w:sz w:val="24"/>
          <w:szCs w:val="24"/>
        </w:rPr>
        <w:t xml:space="preserve"> ; Rafaella</w:t>
      </w:r>
      <w:r w:rsidR="00266BCE">
        <w:rPr>
          <w:rFonts w:ascii="Arial" w:hAnsi="Arial" w:cs="Arial"/>
          <w:sz w:val="24"/>
          <w:szCs w:val="24"/>
        </w:rPr>
        <w:t xml:space="preserve"> Rosa</w:t>
      </w:r>
      <w:r w:rsidRPr="00116CBB">
        <w:rPr>
          <w:rFonts w:ascii="Arial" w:hAnsi="Arial" w:cs="Arial"/>
          <w:sz w:val="24"/>
          <w:szCs w:val="24"/>
        </w:rPr>
        <w:t xml:space="preserve"> Lobo</w:t>
      </w:r>
      <w:r w:rsidR="00AC73E1">
        <w:rPr>
          <w:rFonts w:ascii="Arial" w:hAnsi="Arial" w:cs="Arial"/>
          <w:sz w:val="24"/>
          <w:szCs w:val="24"/>
        </w:rPr>
        <w:t xml:space="preserve"> de Andrade</w:t>
      </w:r>
      <w:r w:rsidRPr="00116CBB">
        <w:rPr>
          <w:rFonts w:ascii="Arial" w:hAnsi="Arial" w:cs="Arial"/>
          <w:sz w:val="24"/>
          <w:szCs w:val="24"/>
          <w:vertAlign w:val="superscript"/>
        </w:rPr>
        <w:t>1</w:t>
      </w:r>
      <w:r w:rsidRPr="00116CBB">
        <w:rPr>
          <w:rFonts w:ascii="Arial" w:hAnsi="Arial" w:cs="Arial"/>
          <w:sz w:val="24"/>
          <w:szCs w:val="24"/>
        </w:rPr>
        <w:t xml:space="preserve"> ; Aline Raquel Voltan</w:t>
      </w:r>
      <w:r w:rsidRPr="00116CBB">
        <w:rPr>
          <w:rFonts w:ascii="Arial" w:hAnsi="Arial" w:cs="Arial"/>
          <w:sz w:val="24"/>
          <w:szCs w:val="24"/>
          <w:vertAlign w:val="superscript"/>
        </w:rPr>
        <w:t>2</w:t>
      </w:r>
    </w:p>
    <w:p w14:paraId="69BCC0A1" w14:textId="10E00A35" w:rsidR="00116CBB" w:rsidRDefault="00116CBB" w:rsidP="004B5ED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16CBB">
        <w:rPr>
          <w:rFonts w:ascii="Arial" w:hAnsi="Arial" w:cs="Arial"/>
          <w:sz w:val="24"/>
          <w:szCs w:val="24"/>
          <w:vertAlign w:val="superscript"/>
        </w:rPr>
        <w:t>1</w:t>
      </w:r>
      <w:r w:rsidRPr="00116CBB">
        <w:rPr>
          <w:rFonts w:ascii="Arial" w:hAnsi="Arial" w:cs="Arial"/>
          <w:sz w:val="24"/>
          <w:szCs w:val="24"/>
        </w:rPr>
        <w:t xml:space="preserve">Discente do curso de Medicina, Universidade de Rio Verde, Campus Aparecida de Goiânia. Aparecida de Goiânia, GO. </w:t>
      </w:r>
      <w:r w:rsidRPr="004B5ED2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4B5ED2">
        <w:rPr>
          <w:rFonts w:ascii="Arial" w:hAnsi="Arial" w:cs="Arial"/>
          <w:sz w:val="24"/>
          <w:szCs w:val="24"/>
          <w:u w:val="single"/>
        </w:rPr>
        <w:t>Docente</w:t>
      </w:r>
      <w:r w:rsidRPr="00116CBB">
        <w:rPr>
          <w:rFonts w:ascii="Arial" w:hAnsi="Arial" w:cs="Arial"/>
          <w:sz w:val="24"/>
          <w:szCs w:val="24"/>
        </w:rPr>
        <w:t xml:space="preserve"> do curso de Medicina, Universidade de Rio Verde, Campus Aparecida de Goiânia. Aparecida de Goiânia, GO.</w:t>
      </w:r>
    </w:p>
    <w:p w14:paraId="7DF450D7" w14:textId="32EB3C7E" w:rsidR="00116CBB" w:rsidRDefault="00116CBB" w:rsidP="004B5E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51529060"/>
      <w:r w:rsidRPr="00B20726">
        <w:rPr>
          <w:rFonts w:ascii="Arial" w:hAnsi="Arial" w:cs="Arial"/>
          <w:b/>
          <w:bCs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A31E57">
        <w:rPr>
          <w:rFonts w:ascii="Arial" w:hAnsi="Arial" w:cs="Arial"/>
          <w:sz w:val="24"/>
          <w:szCs w:val="24"/>
        </w:rPr>
        <w:t xml:space="preserve">Incêndios florestais podem ocorrer tanto por fenômenos naturais, quanto por atividade humana. No Brasil, ocorrem em maior frequência durante o período de seca, entre os meses de junho a outubro. </w:t>
      </w:r>
      <w:r w:rsidR="00126DE9" w:rsidRPr="00126DE9">
        <w:rPr>
          <w:rFonts w:ascii="Arial" w:hAnsi="Arial" w:cs="Arial"/>
          <w:sz w:val="24"/>
          <w:szCs w:val="24"/>
        </w:rPr>
        <w:t xml:space="preserve">Sabe-se que a combustão </w:t>
      </w:r>
      <w:r w:rsidR="008E271A">
        <w:rPr>
          <w:rFonts w:ascii="Arial" w:hAnsi="Arial" w:cs="Arial"/>
          <w:sz w:val="24"/>
          <w:szCs w:val="24"/>
        </w:rPr>
        <w:t xml:space="preserve">completa </w:t>
      </w:r>
      <w:r w:rsidR="00126DE9" w:rsidRPr="00126DE9">
        <w:rPr>
          <w:rFonts w:ascii="Arial" w:hAnsi="Arial" w:cs="Arial"/>
          <w:sz w:val="24"/>
          <w:szCs w:val="24"/>
        </w:rPr>
        <w:t>da biomassa</w:t>
      </w:r>
      <w:r w:rsidR="008E271A">
        <w:rPr>
          <w:rFonts w:ascii="Arial" w:hAnsi="Arial" w:cs="Arial"/>
          <w:sz w:val="24"/>
          <w:szCs w:val="24"/>
        </w:rPr>
        <w:t xml:space="preserve"> libera dióxido de carbono, entretanto, na maioria das vezes ocorre combustão incompleta com liberação de agentes tóxicos na atmosfera</w:t>
      </w:r>
      <w:r w:rsidR="00126DE9" w:rsidRPr="00126DE9">
        <w:rPr>
          <w:rFonts w:ascii="Arial" w:hAnsi="Arial" w:cs="Arial"/>
          <w:sz w:val="24"/>
          <w:szCs w:val="24"/>
        </w:rPr>
        <w:t xml:space="preserve">. Dessa forma, este trabalho visa </w:t>
      </w:r>
      <w:r w:rsidR="00F67BA3">
        <w:rPr>
          <w:rFonts w:ascii="Arial" w:hAnsi="Arial" w:cs="Arial"/>
          <w:sz w:val="24"/>
          <w:szCs w:val="24"/>
        </w:rPr>
        <w:t xml:space="preserve">reunir os poluentes atmosféricos liberados em queimadas e como </w:t>
      </w:r>
      <w:r w:rsidR="006148E4">
        <w:rPr>
          <w:rFonts w:ascii="Arial" w:hAnsi="Arial" w:cs="Arial"/>
          <w:sz w:val="24"/>
          <w:szCs w:val="24"/>
        </w:rPr>
        <w:t>impactam na saúde respiratória</w:t>
      </w:r>
      <w:r w:rsidR="00126DE9" w:rsidRPr="00126DE9">
        <w:rPr>
          <w:rFonts w:ascii="Arial" w:hAnsi="Arial" w:cs="Arial"/>
          <w:sz w:val="24"/>
          <w:szCs w:val="24"/>
        </w:rPr>
        <w:t>.</w:t>
      </w:r>
      <w:r w:rsidR="00A31E57">
        <w:rPr>
          <w:rFonts w:ascii="Arial" w:hAnsi="Arial" w:cs="Arial"/>
          <w:sz w:val="24"/>
          <w:szCs w:val="24"/>
        </w:rPr>
        <w:t xml:space="preserve"> </w:t>
      </w:r>
      <w:r w:rsidRPr="00126DE9">
        <w:rPr>
          <w:rFonts w:ascii="Arial" w:hAnsi="Arial" w:cs="Arial"/>
          <w:b/>
          <w:bCs/>
          <w:sz w:val="24"/>
          <w:szCs w:val="24"/>
        </w:rPr>
        <w:t>Métodos:</w:t>
      </w:r>
      <w:r w:rsidR="00126DE9">
        <w:rPr>
          <w:rFonts w:ascii="Arial" w:hAnsi="Arial" w:cs="Arial"/>
          <w:sz w:val="24"/>
          <w:szCs w:val="24"/>
        </w:rPr>
        <w:t xml:space="preserve"> </w:t>
      </w:r>
      <w:r w:rsidR="004E6B79">
        <w:rPr>
          <w:rFonts w:ascii="Arial" w:hAnsi="Arial" w:cs="Arial"/>
          <w:sz w:val="24"/>
          <w:szCs w:val="24"/>
        </w:rPr>
        <w:t>Foi realizada uma busca nas bases de dados SciELO e Google Acadêmico utilizando os seguintes Descritores em Ciências da Saúde (DeCS): “queimadas”, “incêndios florestais”, “saúde”. Foram encontrados 37 artigos e, destes, selecionado 9</w:t>
      </w:r>
      <w:r w:rsidR="004E6B79">
        <w:rPr>
          <w:rFonts w:ascii="Arial" w:hAnsi="Arial" w:cs="Arial"/>
          <w:sz w:val="24"/>
          <w:szCs w:val="24"/>
        </w:rPr>
        <w:t xml:space="preserve">, </w:t>
      </w:r>
      <w:r w:rsidR="004E6B79">
        <w:rPr>
          <w:rFonts w:ascii="Arial" w:hAnsi="Arial" w:cs="Arial"/>
          <w:sz w:val="24"/>
          <w:szCs w:val="24"/>
        </w:rPr>
        <w:t>publicados entre 2008 e 2012</w:t>
      </w:r>
      <w:r w:rsidR="004E6B79">
        <w:rPr>
          <w:rFonts w:ascii="Arial" w:hAnsi="Arial" w:cs="Arial"/>
          <w:sz w:val="24"/>
          <w:szCs w:val="24"/>
        </w:rPr>
        <w:t>,</w:t>
      </w:r>
      <w:r w:rsidR="004E6B79">
        <w:rPr>
          <w:rFonts w:ascii="Arial" w:hAnsi="Arial" w:cs="Arial"/>
          <w:sz w:val="24"/>
          <w:szCs w:val="24"/>
        </w:rPr>
        <w:t xml:space="preserve"> que atendessem aos objetivos do trabalho. </w:t>
      </w:r>
      <w:r w:rsidR="004E6B79" w:rsidRPr="00415A5D">
        <w:rPr>
          <w:rFonts w:ascii="Arial" w:hAnsi="Arial" w:cs="Arial"/>
          <w:b/>
          <w:bCs/>
          <w:sz w:val="24"/>
          <w:szCs w:val="24"/>
        </w:rPr>
        <w:t>Resultados:</w:t>
      </w:r>
      <w:r w:rsidR="004E6B79">
        <w:rPr>
          <w:rFonts w:ascii="Arial" w:hAnsi="Arial" w:cs="Arial"/>
          <w:sz w:val="24"/>
          <w:szCs w:val="24"/>
        </w:rPr>
        <w:t xml:space="preserve"> Entre os poluentes tóxicos liberados nos incêndios florestais foram encontrados o monóxido de carbono – conhecido por sua alta afinidade à hemoglobina, o que compromete o transporte de oxigênio aos tecidos, levando à hipóxia, hidrocarbonetos – que podem ser cancerígenos, radicais livres, material particulado (PM) – sendo este o principal para nossa discussão, entre outros. </w:t>
      </w:r>
      <w:r w:rsidR="004E6B79" w:rsidRPr="00D37EE7">
        <w:rPr>
          <w:rFonts w:ascii="Arial" w:hAnsi="Arial" w:cs="Arial"/>
          <w:sz w:val="24"/>
          <w:szCs w:val="24"/>
        </w:rPr>
        <w:t>O diâmetro do PM vai influenciar em sua toxicidade, então, pode ser classificado em PM</w:t>
      </w:r>
      <w:r w:rsidR="004E6B79" w:rsidRPr="00D37EE7">
        <w:rPr>
          <w:rFonts w:ascii="Arial" w:hAnsi="Arial" w:cs="Arial"/>
          <w:sz w:val="24"/>
          <w:szCs w:val="24"/>
          <w:vertAlign w:val="subscript"/>
        </w:rPr>
        <w:t>10</w:t>
      </w:r>
      <w:r w:rsidR="004E6B79" w:rsidRPr="00D37EE7">
        <w:rPr>
          <w:rFonts w:ascii="Arial" w:hAnsi="Arial" w:cs="Arial"/>
          <w:sz w:val="24"/>
          <w:szCs w:val="24"/>
        </w:rPr>
        <w:t xml:space="preserve"> </w:t>
      </w:r>
      <w:r w:rsidR="004E6B79">
        <w:rPr>
          <w:rFonts w:ascii="Arial" w:hAnsi="Arial" w:cs="Arial"/>
          <w:sz w:val="24"/>
          <w:szCs w:val="24"/>
        </w:rPr>
        <w:t>(</w:t>
      </w:r>
      <w:r w:rsidR="004E6B79" w:rsidRPr="00D37EE7">
        <w:rPr>
          <w:rFonts w:ascii="Arial" w:hAnsi="Arial" w:cs="Arial"/>
          <w:sz w:val="24"/>
          <w:szCs w:val="24"/>
        </w:rPr>
        <w:t>partículas com diâmetro inferior a 10 µm e que podem penetrar nas vias respiratórias superiores</w:t>
      </w:r>
      <w:r w:rsidR="004E6B79">
        <w:rPr>
          <w:rFonts w:ascii="Arial" w:hAnsi="Arial" w:cs="Arial"/>
          <w:sz w:val="24"/>
          <w:szCs w:val="24"/>
        </w:rPr>
        <w:t>)</w:t>
      </w:r>
      <w:r w:rsidR="004E6B79" w:rsidRPr="00D37EE7">
        <w:rPr>
          <w:rFonts w:ascii="Arial" w:hAnsi="Arial" w:cs="Arial"/>
          <w:sz w:val="24"/>
          <w:szCs w:val="24"/>
        </w:rPr>
        <w:t>, PM</w:t>
      </w:r>
      <w:r w:rsidR="004E6B79" w:rsidRPr="00D37EE7">
        <w:rPr>
          <w:rFonts w:ascii="Arial" w:hAnsi="Arial" w:cs="Arial"/>
          <w:sz w:val="24"/>
          <w:szCs w:val="24"/>
          <w:vertAlign w:val="subscript"/>
        </w:rPr>
        <w:t xml:space="preserve">2,5 </w:t>
      </w:r>
      <w:r w:rsidR="004E6B79">
        <w:rPr>
          <w:rFonts w:ascii="Arial" w:hAnsi="Arial" w:cs="Arial"/>
          <w:sz w:val="24"/>
          <w:szCs w:val="24"/>
          <w:vertAlign w:val="subscript"/>
        </w:rPr>
        <w:t>(</w:t>
      </w:r>
      <w:r w:rsidR="004E6B79" w:rsidRPr="00D37EE7">
        <w:rPr>
          <w:rFonts w:ascii="Arial" w:hAnsi="Arial" w:cs="Arial"/>
          <w:sz w:val="24"/>
          <w:szCs w:val="24"/>
        </w:rPr>
        <w:t>diâmetro inferior a 2,5 µm que podem adentrar bronquíolos e alvéolos</w:t>
      </w:r>
      <w:r w:rsidR="004E6B79">
        <w:rPr>
          <w:rFonts w:ascii="Arial" w:hAnsi="Arial" w:cs="Arial"/>
          <w:sz w:val="24"/>
          <w:szCs w:val="24"/>
        </w:rPr>
        <w:t>)</w:t>
      </w:r>
      <w:r w:rsidR="004E6B79" w:rsidRPr="00D37EE7">
        <w:rPr>
          <w:rFonts w:ascii="Arial" w:hAnsi="Arial" w:cs="Arial"/>
          <w:sz w:val="24"/>
          <w:szCs w:val="24"/>
        </w:rPr>
        <w:t xml:space="preserve"> e ultra-partículas</w:t>
      </w:r>
      <w:r w:rsidR="004E6B79">
        <w:rPr>
          <w:rFonts w:ascii="Arial" w:hAnsi="Arial" w:cs="Arial"/>
          <w:sz w:val="24"/>
          <w:szCs w:val="24"/>
        </w:rPr>
        <w:t xml:space="preserve"> (</w:t>
      </w:r>
      <w:r w:rsidR="004E6B79" w:rsidRPr="00D37EE7">
        <w:rPr>
          <w:rFonts w:ascii="Arial" w:hAnsi="Arial" w:cs="Arial"/>
          <w:sz w:val="24"/>
          <w:szCs w:val="24"/>
        </w:rPr>
        <w:t>com diâmetros muito inferiores a 2,5 µm, possibilitando entrar na corrente sanguínea</w:t>
      </w:r>
      <w:r w:rsidR="004E6B79">
        <w:rPr>
          <w:rFonts w:ascii="Arial" w:hAnsi="Arial" w:cs="Arial"/>
          <w:sz w:val="24"/>
          <w:szCs w:val="24"/>
        </w:rPr>
        <w:t>)</w:t>
      </w:r>
      <w:r w:rsidR="004E6B79" w:rsidRPr="00D37EE7">
        <w:rPr>
          <w:rFonts w:ascii="Arial" w:hAnsi="Arial" w:cs="Arial"/>
          <w:sz w:val="24"/>
          <w:szCs w:val="24"/>
        </w:rPr>
        <w:t>.</w:t>
      </w:r>
      <w:r w:rsidR="004E6B79">
        <w:rPr>
          <w:rFonts w:ascii="Arial" w:hAnsi="Arial" w:cs="Arial"/>
          <w:sz w:val="24"/>
          <w:szCs w:val="24"/>
        </w:rPr>
        <w:t xml:space="preserve"> Embora haja bastante literatura sobre poluentes atmosféricos em centros urbanos e sua relação com a saúde, são escassos os estudos que abordam a saúde das populações expostas à fumaça das queimadas. A maioria dos estudos trouxeram análises entre a associação de elevados níveis de PM</w:t>
      </w:r>
      <w:r w:rsidR="004E6B79">
        <w:rPr>
          <w:rFonts w:ascii="Arial" w:hAnsi="Arial" w:cs="Arial"/>
          <w:sz w:val="24"/>
          <w:szCs w:val="24"/>
          <w:vertAlign w:val="subscript"/>
        </w:rPr>
        <w:t>2,5</w:t>
      </w:r>
      <w:r w:rsidR="004E6B79">
        <w:rPr>
          <w:rFonts w:ascii="Arial" w:hAnsi="Arial" w:cs="Arial"/>
          <w:sz w:val="24"/>
          <w:szCs w:val="24"/>
        </w:rPr>
        <w:t xml:space="preserve"> e internações por doenças respiratórias, sendo descritos em alguns essa relação como positiva e aumento nas internações em até 10%, principalmente em crianças e idosos e, entre as patologias na internação, pneumonia, insuficiência respiratória e asma. </w:t>
      </w:r>
      <w:r w:rsidRPr="00F67BA3">
        <w:rPr>
          <w:rFonts w:ascii="Arial" w:hAnsi="Arial" w:cs="Arial"/>
          <w:b/>
          <w:bCs/>
          <w:sz w:val="24"/>
          <w:szCs w:val="24"/>
        </w:rPr>
        <w:t>Conclusão:</w:t>
      </w:r>
      <w:r w:rsidR="00F67BA3">
        <w:rPr>
          <w:rFonts w:ascii="Arial" w:hAnsi="Arial" w:cs="Arial"/>
          <w:sz w:val="24"/>
          <w:szCs w:val="24"/>
        </w:rPr>
        <w:t xml:space="preserve"> </w:t>
      </w:r>
      <w:r w:rsidR="006148E4">
        <w:rPr>
          <w:rFonts w:ascii="Arial" w:hAnsi="Arial" w:cs="Arial"/>
          <w:sz w:val="24"/>
          <w:szCs w:val="24"/>
        </w:rPr>
        <w:t>Tendo em vista a sazonalidade das queimadas e seus impactos na saúde humana, é de suma importância que</w:t>
      </w:r>
      <w:r w:rsidR="004B5ED2">
        <w:rPr>
          <w:rFonts w:ascii="Arial" w:hAnsi="Arial" w:cs="Arial"/>
          <w:sz w:val="24"/>
          <w:szCs w:val="24"/>
        </w:rPr>
        <w:t xml:space="preserve"> mais pesquisas nessa área sejam encorajadas e que</w:t>
      </w:r>
      <w:r w:rsidR="006148E4">
        <w:rPr>
          <w:rFonts w:ascii="Arial" w:hAnsi="Arial" w:cs="Arial"/>
          <w:sz w:val="24"/>
          <w:szCs w:val="24"/>
        </w:rPr>
        <w:t xml:space="preserve"> esse tema ganhe mais visibilidade entre autoridades locais e que possibilite a preparação do Sistema de Saúde Público </w:t>
      </w:r>
      <w:r w:rsidR="004B5ED2">
        <w:rPr>
          <w:rFonts w:ascii="Arial" w:hAnsi="Arial" w:cs="Arial"/>
          <w:sz w:val="24"/>
          <w:szCs w:val="24"/>
        </w:rPr>
        <w:t xml:space="preserve">para melhor manejo desses casos na emergência. </w:t>
      </w:r>
    </w:p>
    <w:bookmarkEnd w:id="0"/>
    <w:p w14:paraId="63EEF34A" w14:textId="2FCDB6D6" w:rsidR="004B5ED2" w:rsidRDefault="004B5ED2" w:rsidP="004B5E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5ED2">
        <w:rPr>
          <w:rFonts w:ascii="Arial" w:hAnsi="Arial" w:cs="Arial"/>
          <w:b/>
          <w:bCs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queimadas; incêndios florestais; sistema respiratório.</w:t>
      </w:r>
    </w:p>
    <w:p w14:paraId="01EC0683" w14:textId="1390543F" w:rsidR="004B5ED2" w:rsidRDefault="004B5ED2" w:rsidP="004B5E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5ED2">
        <w:rPr>
          <w:rFonts w:ascii="Arial" w:hAnsi="Arial" w:cs="Arial"/>
          <w:b/>
          <w:bCs/>
          <w:sz w:val="24"/>
          <w:szCs w:val="24"/>
        </w:rPr>
        <w:t>No de Protocolo do CEP ou CEUA:</w:t>
      </w:r>
      <w:r>
        <w:rPr>
          <w:rFonts w:ascii="Arial" w:hAnsi="Arial" w:cs="Arial"/>
          <w:sz w:val="24"/>
          <w:szCs w:val="24"/>
        </w:rPr>
        <w:t xml:space="preserve"> não se aplica</w:t>
      </w:r>
    </w:p>
    <w:p w14:paraId="22FCC07E" w14:textId="13F89060" w:rsidR="004B5ED2" w:rsidRPr="00116CBB" w:rsidRDefault="004B5ED2" w:rsidP="004B5E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5ED2">
        <w:rPr>
          <w:rFonts w:ascii="Arial" w:hAnsi="Arial" w:cs="Arial"/>
          <w:b/>
          <w:bCs/>
          <w:sz w:val="24"/>
          <w:szCs w:val="24"/>
        </w:rPr>
        <w:t>Fonte financiadora:</w:t>
      </w:r>
      <w:r>
        <w:rPr>
          <w:rFonts w:ascii="Arial" w:hAnsi="Arial" w:cs="Arial"/>
          <w:sz w:val="24"/>
          <w:szCs w:val="24"/>
        </w:rPr>
        <w:t xml:space="preserve"> não se aplica.</w:t>
      </w:r>
    </w:p>
    <w:sectPr w:rsidR="004B5ED2" w:rsidRPr="00116CBB" w:rsidSect="005352F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BB"/>
    <w:rsid w:val="00116CBB"/>
    <w:rsid w:val="00126DE9"/>
    <w:rsid w:val="00193028"/>
    <w:rsid w:val="00266BCE"/>
    <w:rsid w:val="003F380F"/>
    <w:rsid w:val="00415A5D"/>
    <w:rsid w:val="004B5ED2"/>
    <w:rsid w:val="004E6B79"/>
    <w:rsid w:val="005352F0"/>
    <w:rsid w:val="006148E4"/>
    <w:rsid w:val="006531D4"/>
    <w:rsid w:val="007751B8"/>
    <w:rsid w:val="008E271A"/>
    <w:rsid w:val="00A31E57"/>
    <w:rsid w:val="00AC73E1"/>
    <w:rsid w:val="00AF50D1"/>
    <w:rsid w:val="00B20726"/>
    <w:rsid w:val="00D37EE7"/>
    <w:rsid w:val="00D61859"/>
    <w:rsid w:val="00F5573D"/>
    <w:rsid w:val="00F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3D2D"/>
  <w15:chartTrackingRefBased/>
  <w15:docId w15:val="{7CB36837-2A4F-4EF9-9D92-BC5CBAD7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2020-09-19T23:50:00Z</dcterms:created>
  <dcterms:modified xsi:type="dcterms:W3CDTF">2020-09-26T01:40:00Z</dcterms:modified>
</cp:coreProperties>
</file>