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83.46456692913375" w:right="-286.062992125984" w:firstLine="0"/>
        <w:jc w:val="center"/>
        <w:rPr>
          <w:rFonts w:ascii="Arial" w:cs="Arial" w:eastAsia="Arial" w:hAnsi="Arial"/>
          <w:b w:val="1"/>
          <w:sz w:val="28"/>
          <w:szCs w:val="28"/>
          <w:highlight w:val="whit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83.46456692913375" w:right="-286.062992125984"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sz w:val="28"/>
          <w:szCs w:val="28"/>
          <w:highlight w:val="white"/>
          <w:rtl w:val="0"/>
        </w:rPr>
        <w:t xml:space="preserve">FRENECTOMIA EM BEBÊS NOS PRIMEIROS MIL DIAS: HÁ EVIDÊNCIAS SUFICIENTES PARA SUA REALIZAÇÃO?</w:t>
      </w:r>
      <w:r w:rsidDel="00000000" w:rsidR="00000000" w:rsidRPr="00000000">
        <w:rPr>
          <w:rFonts w:ascii="Calibri" w:cs="Calibri" w:eastAsia="Calibri" w:hAnsi="Calibri"/>
          <w:sz w:val="22"/>
          <w:szCs w:val="22"/>
          <w:vertAlign w:val="superscript"/>
        </w:rPr>
        <w:footnoteReference w:customMarkFollows="0" w:id="0"/>
      </w:r>
      <w:r w:rsidDel="00000000" w:rsidR="00000000" w:rsidRPr="00000000">
        <w:rPr>
          <w:rFonts w:ascii="Calibri" w:cs="Calibri" w:eastAsia="Calibri" w:hAnsi="Calibri"/>
          <w:b w:val="1"/>
          <w:sz w:val="22"/>
          <w:szCs w:val="22"/>
          <w:rtl w:val="0"/>
        </w:rPr>
        <w:t xml:space="preserve">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46456692913375" w:right="-286.062992125984"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46456692913375" w:right="-286.062992125984" w:firstLine="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sz w:val="22"/>
          <w:szCs w:val="22"/>
          <w:rtl w:val="0"/>
        </w:rPr>
        <w:t xml:space="preserve">Vitória Maria Araújo MOREIRA</w:t>
      </w:r>
      <w:r w:rsidDel="00000000" w:rsidR="00000000" w:rsidRPr="00000000">
        <w:rPr>
          <w:rFonts w:ascii="Calibri" w:cs="Calibri" w:eastAsia="Calibri" w:hAnsi="Calibri"/>
          <w:sz w:val="22"/>
          <w:szCs w:val="22"/>
          <w:vertAlign w:val="superscript"/>
          <w:rtl w:val="0"/>
        </w:rPr>
        <w:t xml:space="preserve"> </w:t>
      </w:r>
      <w:hyperlink r:id="rId8">
        <w:r w:rsidDel="00000000" w:rsidR="00000000" w:rsidRPr="00000000">
          <w:rPr>
            <w:rFonts w:ascii="Calibri" w:cs="Calibri" w:eastAsia="Calibri" w:hAnsi="Calibri"/>
            <w:b w:val="1"/>
            <w:color w:val="0000ff"/>
            <w:sz w:val="22"/>
            <w:szCs w:val="22"/>
            <w:u w:val="single"/>
            <w:rtl w:val="0"/>
          </w:rPr>
          <w:t xml:space="preserve">avitoria844@gmail.com</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1"/>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46456692913375" w:right="-286.062992125984" w:firstLine="0"/>
        <w:jc w:val="right"/>
        <w:rPr>
          <w:rFonts w:ascii="Calibri" w:cs="Calibri" w:eastAsia="Calibri" w:hAnsi="Calibri"/>
          <w:sz w:val="22"/>
          <w:szCs w:val="22"/>
          <w:vertAlign w:val="superscript"/>
        </w:rPr>
      </w:pPr>
      <w:r w:rsidDel="00000000" w:rsidR="00000000" w:rsidRPr="00000000">
        <w:rPr>
          <w:rFonts w:ascii="Calibri" w:cs="Calibri" w:eastAsia="Calibri" w:hAnsi="Calibri"/>
          <w:b w:val="1"/>
          <w:sz w:val="22"/>
          <w:szCs w:val="22"/>
          <w:rtl w:val="0"/>
        </w:rPr>
        <w:t xml:space="preserve">Yasmin da Silva Coutinho SOUSA</w:t>
      </w:r>
      <w:r w:rsidDel="00000000" w:rsidR="00000000" w:rsidRPr="00000000">
        <w:rPr>
          <w:rFonts w:ascii="Calibri" w:cs="Calibri" w:eastAsia="Calibri" w:hAnsi="Calibri"/>
          <w:sz w:val="22"/>
          <w:szCs w:val="22"/>
          <w:vertAlign w:val="superscript"/>
          <w:rtl w:val="0"/>
        </w:rPr>
        <w:t xml:space="preserve">2</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46456692913375" w:right="-286.062992125984" w:firstLine="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Maria Eduarda Rodrigues dos SANTOS</w:t>
      </w:r>
      <w:r w:rsidDel="00000000" w:rsidR="00000000" w:rsidRPr="00000000">
        <w:rPr>
          <w:rFonts w:ascii="Calibri" w:cs="Calibri" w:eastAsia="Calibri" w:hAnsi="Calibri"/>
          <w:b w:val="1"/>
          <w:i w:val="0"/>
          <w:smallCaps w:val="0"/>
          <w:strike w:val="0"/>
          <w:color w:val="000000"/>
          <w:sz w:val="22"/>
          <w:szCs w:val="22"/>
          <w:u w:val="none"/>
          <w:shd w:fill="auto" w:val="clear"/>
          <w:vertAlign w:val="superscript"/>
          <w:rtl w:val="0"/>
        </w:rPr>
        <w:t xml:space="preserve">2</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46456692913375" w:right="-286.062992125984" w:firstLine="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Laira Mirelle Rodrigues ARAÚJO</w:t>
      </w:r>
      <w:r w:rsidDel="00000000" w:rsidR="00000000" w:rsidRPr="00000000">
        <w:rPr>
          <w:rFonts w:ascii="Calibri" w:cs="Calibri" w:eastAsia="Calibri" w:hAnsi="Calibri"/>
          <w:b w:val="1"/>
          <w:i w:val="0"/>
          <w:smallCaps w:val="0"/>
          <w:strike w:val="0"/>
          <w:color w:val="000000"/>
          <w:sz w:val="22"/>
          <w:szCs w:val="22"/>
          <w:u w:val="none"/>
          <w:shd w:fill="auto" w:val="clear"/>
          <w:vertAlign w:val="superscript"/>
          <w:rtl w:val="0"/>
        </w:rPr>
        <w:t xml:space="preserve">2</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46456692913375" w:right="-286.062992125984" w:firstLine="0"/>
        <w:jc w:val="right"/>
        <w:rPr>
          <w:rFonts w:ascii="Calibri" w:cs="Calibri" w:eastAsia="Calibri" w:hAnsi="Calibri"/>
          <w:color w:val="ff0000"/>
          <w:sz w:val="22"/>
          <w:szCs w:val="22"/>
          <w:vertAlign w:val="superscript"/>
        </w:rPr>
      </w:pPr>
      <w:r w:rsidDel="00000000" w:rsidR="00000000" w:rsidRPr="00000000">
        <w:rPr>
          <w:rFonts w:ascii="Calibri" w:cs="Calibri" w:eastAsia="Calibri" w:hAnsi="Calibri"/>
          <w:b w:val="1"/>
          <w:sz w:val="22"/>
          <w:szCs w:val="22"/>
          <w:rtl w:val="0"/>
        </w:rPr>
        <w:t xml:space="preserve">Aracelly Soares de CARVALHO</w:t>
      </w:r>
      <w:r w:rsidDel="00000000" w:rsidR="00000000" w:rsidRPr="00000000">
        <w:rPr>
          <w:rFonts w:ascii="Calibri" w:cs="Calibri" w:eastAsia="Calibri" w:hAnsi="Calibri"/>
          <w:b w:val="1"/>
          <w:sz w:val="22"/>
          <w:szCs w:val="22"/>
          <w:vertAlign w:val="superscript"/>
          <w:rtl w:val="0"/>
        </w:rPr>
        <w:t xml:space="preserve">3</w:t>
      </w:r>
      <w:r w:rsidDel="00000000" w:rsidR="00000000" w:rsidRPr="00000000">
        <w:rPr>
          <w:rFonts w:ascii="Calibri" w:cs="Calibri" w:eastAsia="Calibri" w:hAnsi="Calibri"/>
          <w:color w:val="ff0000"/>
          <w:sz w:val="22"/>
          <w:szCs w:val="22"/>
          <w:vertAlign w:val="superscript"/>
          <w:rtl w:val="0"/>
        </w:rPr>
        <w:t xml:space="preserve">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46456692913375" w:right="-286.062992125984"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Isabela </w:t>
      </w:r>
      <w:r w:rsidDel="00000000" w:rsidR="00000000" w:rsidRPr="00000000">
        <w:rPr>
          <w:rFonts w:ascii="Calibri" w:cs="Calibri" w:eastAsia="Calibri" w:hAnsi="Calibri"/>
          <w:b w:val="1"/>
          <w:sz w:val="22"/>
          <w:szCs w:val="22"/>
          <w:rtl w:val="0"/>
        </w:rPr>
        <w:t xml:space="preserve">FLORIANO</w:t>
      </w:r>
      <w:r w:rsidDel="00000000" w:rsidR="00000000" w:rsidRPr="00000000">
        <w:rPr>
          <w:rFonts w:ascii="Calibri" w:cs="Calibri" w:eastAsia="Calibri" w:hAnsi="Calibri"/>
          <w:b w:val="1"/>
          <w:i w:val="0"/>
          <w:smallCaps w:val="0"/>
          <w:strike w:val="0"/>
          <w:color w:val="000000"/>
          <w:sz w:val="22"/>
          <w:szCs w:val="22"/>
          <w:u w:val="none"/>
          <w:shd w:fill="auto" w:val="clear"/>
          <w:vertAlign w:val="superscript"/>
          <w:rtl w:val="0"/>
        </w:rPr>
        <w:t xml:space="preserve">4</w:t>
      </w:r>
      <w:r w:rsidDel="00000000" w:rsidR="00000000" w:rsidRPr="00000000">
        <w:rPr>
          <w:rFonts w:ascii="Calibri" w:cs="Calibri" w:eastAsia="Calibri" w:hAnsi="Calibri"/>
          <w:b w:val="0"/>
          <w:i w:val="0"/>
          <w:smallCaps w:val="0"/>
          <w:strike w:val="0"/>
          <w:color w:val="ff0000"/>
          <w:sz w:val="22"/>
          <w:szCs w:val="22"/>
          <w:u w:val="none"/>
          <w:shd w:fill="auto" w:val="clear"/>
          <w:vertAlign w:val="superscript"/>
          <w:rtl w:val="0"/>
        </w:rPr>
        <w:t xml:space="preserve"> </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83.46456692913375" w:right="-286.062992125984"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RESUMO</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83.46456692913375" w:right="-286.062992125984" w:firstLine="0"/>
        <w:jc w:val="both"/>
        <w:rPr>
          <w:rFonts w:ascii="Calibri" w:cs="Calibri" w:eastAsia="Calibri" w:hAnsi="Calibri"/>
          <w:b w:val="1"/>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INTRODUÇÃO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highlight w:val="white"/>
          <w:rtl w:val="0"/>
        </w:rPr>
        <w:t xml:space="preserve">A anquiloglossia é uma alteração congênita caracterizada por um frênulo lingual curto e fixado anteriormente, que pode comprometer a mobilidade da língua e afetar negativamente a amamentação e/ou a fala, especialmente em bebês. Sua prevalência em recém-nascidos varia entre 4% e 10%, sendo mais frequente em meninos.</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OBJETIVO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highlight w:val="white"/>
          <w:rtl w:val="0"/>
        </w:rPr>
        <w:t xml:space="preserve">Realizar uma reflexão crítica sobre as opções de intervenção para a anquiloglossia em bebês nos primeiros mil dias.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METODOLOGIA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w:t>
      </w:r>
      <w:r w:rsidDel="00000000" w:rsidR="00000000" w:rsidRPr="00000000">
        <w:rPr>
          <w:rFonts w:ascii="Arial" w:cs="Arial" w:eastAsia="Arial" w:hAnsi="Arial"/>
          <w:highlight w:val="white"/>
          <w:rtl w:val="0"/>
        </w:rPr>
        <w:t xml:space="preserve">Realizou-se uma busca nas bases de dados PubMed, Web of Science, LILACS e CINAHL, com base na pergunta estruturada PICO: "Quais são as opções de intervenção para anquiloglossia em bebês nos primeiros mil dias de vida?". Não foram aplicadas restrições quanto ao idioma, ano de publicação ou delineamento dos estudos. Foram incluídos estudos que abordaram intervenções voltadas ao tratamento da anquiloglossia em bebês de 0 a 2 anos. Revisões e cartas ao editor foram excluídas.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RESULTADOS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w:t>
      </w:r>
      <w:r w:rsidDel="00000000" w:rsidR="00000000" w:rsidRPr="00000000">
        <w:rPr>
          <w:rFonts w:ascii="Arial" w:cs="Arial" w:eastAsia="Arial" w:hAnsi="Arial"/>
          <w:highlight w:val="white"/>
          <w:rtl w:val="0"/>
        </w:rPr>
        <w:t xml:space="preserve">Dos 341 registros identificados, 17 artigos foram incluídos. A maioria dos estudos era do tipo coorte (42%), enquanto os ensaios clínicos randomizados foram menos frequentes (5%). As pesquisas sobre diferentes técnicas de frenotomia foram recorrentes, embora não tenham indicado superioridade entre as intervenções. Observou-se carência de desfechos objetivos, como tempo de duração da amamentação ou índices de crescimento infantil pós-procedimento.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CONCLUSÃO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Apesar da expressiva produção científica sobre o tema, não se observou alta força de evidência. Destaca-se a necessidade de condução de ensaios clínicos randomizados com rigor metodológico para fortalecer as recomendações clínicas.</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83.46456692913375" w:right="-286.062992125984"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83.46456692913375" w:right="-286.062992125984" w:firstLine="0"/>
        <w:jc w:val="both"/>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Descritores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Frenectomia Oral. </w:t>
      </w:r>
      <w:r w:rsidDel="00000000" w:rsidR="00000000" w:rsidRPr="00000000">
        <w:rPr>
          <w:rFonts w:ascii="Arial" w:cs="Arial" w:eastAsia="Arial" w:hAnsi="Arial"/>
          <w:highlight w:val="white"/>
          <w:rtl w:val="0"/>
        </w:rPr>
        <w:t xml:space="preserve">Lactente</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w:t>
      </w:r>
      <w:r w:rsidDel="00000000" w:rsidR="00000000" w:rsidRPr="00000000">
        <w:rPr>
          <w:rFonts w:ascii="Arial" w:cs="Arial" w:eastAsia="Arial" w:hAnsi="Arial"/>
          <w:highlight w:val="white"/>
          <w:rtl w:val="0"/>
        </w:rPr>
        <w:t xml:space="preserve">Revisão de Escopo</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Fr</w:t>
      </w:r>
      <w:r w:rsidDel="00000000" w:rsidR="00000000" w:rsidRPr="00000000">
        <w:rPr>
          <w:rFonts w:ascii="Arial" w:cs="Arial" w:eastAsia="Arial" w:hAnsi="Arial"/>
          <w:highlight w:val="white"/>
          <w:rtl w:val="0"/>
        </w:rPr>
        <w:t xml:space="preserve">ei</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o Lingual.</w:t>
      </w:r>
      <w:r w:rsidDel="00000000" w:rsidR="00000000" w:rsidRPr="00000000">
        <w:rPr>
          <w:rtl w:val="0"/>
        </w:rPr>
      </w:r>
    </w:p>
    <w:sectPr>
      <w:headerReference r:id="rId9" w:type="default"/>
      <w:headerReference r:id="rId10" w:type="first"/>
      <w:footerReference r:id="rId11" w:type="default"/>
      <w:footerReference r:id="rId12" w:type="first"/>
      <w:pgSz w:h="16840" w:w="11907" w:orient="portrait"/>
      <w:pgMar w:bottom="851" w:top="1134" w:left="1418" w:right="1275"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ambr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ffffff"/>
        <w:sz w:val="16"/>
        <w:szCs w:val="16"/>
        <w:u w:val="none"/>
        <w:shd w:fill="auto" w:val="clear"/>
        <w:vertAlign w:val="baseline"/>
      </w:rPr>
    </w:pPr>
    <w:r w:rsidDel="00000000" w:rsidR="00000000" w:rsidRPr="00000000">
      <w:rPr>
        <w:rtl w:val="0"/>
      </w:rPr>
    </w:r>
  </w:p>
  <w:tbl>
    <w:tblPr>
      <w:tblStyle w:val="Table1"/>
      <w:tblpPr w:leftFromText="187" w:rightFromText="187" w:topFromText="0" w:bottomFromText="0" w:vertAnchor="text" w:horzAnchor="text" w:tblpX="0" w:tblpY="0"/>
      <w:tblW w:w="9214.0" w:type="dxa"/>
      <w:jc w:val="left"/>
      <w:tblLayout w:type="fixed"/>
      <w:tblLook w:val="0400"/>
    </w:tblPr>
    <w:tblGrid>
      <w:gridCol w:w="7371"/>
      <w:gridCol w:w="1843"/>
      <w:tblGridChange w:id="0">
        <w:tblGrid>
          <w:gridCol w:w="7371"/>
          <w:gridCol w:w="1843"/>
        </w:tblGrid>
      </w:tblGridChange>
    </w:tblGrid>
    <w:tr>
      <w:trPr>
        <w:cantSplit w:val="0"/>
        <w:trHeight w:val="727" w:hRule="atLeast"/>
        <w:tblHeader w:val="0"/>
      </w:trPr>
      <w:tc>
        <w:tcPr>
          <w:tcBorders>
            <w:right w:color="4f81bd" w:space="0" w:sz="4" w:val="single"/>
          </w:tcBorders>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20"/>
              <w:tab w:val="center" w:leader="none" w:pos="4320"/>
            </w:tabs>
            <w:spacing w:after="0" w:before="0" w:line="240" w:lineRule="auto"/>
            <w:ind w:left="0" w:right="0" w:firstLine="0"/>
            <w:jc w:val="right"/>
            <w:rPr>
              <w:rFonts w:ascii="Calibri" w:cs="Calibri" w:eastAsia="Calibri" w:hAnsi="Calibri"/>
              <w:b w:val="1"/>
              <w:i w:val="0"/>
              <w:smallCaps w:val="0"/>
              <w:strike w:val="0"/>
              <w:color w:val="17365d"/>
              <w:sz w:val="20"/>
              <w:szCs w:val="20"/>
              <w:u w:val="none"/>
              <w:shd w:fill="auto" w:val="clear"/>
              <w:vertAlign w:val="baseline"/>
            </w:rPr>
          </w:pPr>
          <w:r w:rsidDel="00000000" w:rsidR="00000000" w:rsidRPr="00000000">
            <w:rPr>
              <w:rtl w:val="0"/>
            </w:rPr>
          </w:r>
        </w:p>
      </w:tc>
      <w:tc>
        <w:tcPr>
          <w:tcBorders>
            <w:left w:color="4f81bd" w:space="0" w:sz="4" w:val="single"/>
          </w:tcBorders>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90"/>
            </w:tabs>
            <w:spacing w:after="0" w:before="0" w:line="240" w:lineRule="auto"/>
            <w:ind w:left="0" w:right="0" w:firstLine="0"/>
            <w:jc w:val="left"/>
            <w:rPr>
              <w:rFonts w:ascii="Calibri" w:cs="Calibri" w:eastAsia="Calibri" w:hAnsi="Calibri"/>
              <w:b w:val="1"/>
              <w:i w:val="0"/>
              <w:smallCaps w:val="0"/>
              <w:strike w:val="0"/>
              <w:color w:val="366091"/>
              <w:sz w:val="28"/>
              <w:szCs w:val="28"/>
              <w:u w:val="none"/>
              <w:shd w:fill="auto" w:val="clear"/>
              <w:vertAlign w:val="baseline"/>
            </w:rPr>
          </w:pPr>
          <w:r w:rsidDel="00000000" w:rsidR="00000000" w:rsidRPr="00000000">
            <w:rPr>
              <w:rFonts w:ascii="Calibri" w:cs="Calibri" w:eastAsia="Calibri" w:hAnsi="Calibri"/>
              <w:b w:val="1"/>
              <w:i w:val="0"/>
              <w:smallCaps w:val="0"/>
              <w:strike w:val="0"/>
              <w:color w:val="366091"/>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9210.0" w:type="dxa"/>
      <w:jc w:val="left"/>
      <w:tblLayout w:type="fixed"/>
      <w:tblLook w:val="0600"/>
    </w:tblPr>
    <w:tblGrid>
      <w:gridCol w:w="3070"/>
      <w:gridCol w:w="3070"/>
      <w:gridCol w:w="3070"/>
      <w:tblGridChange w:id="0">
        <w:tblGrid>
          <w:gridCol w:w="3070"/>
          <w:gridCol w:w="3070"/>
          <w:gridCol w:w="3070"/>
        </w:tblGrid>
      </w:tblGridChange>
    </w:tblGrid>
    <w:tr>
      <w:trPr>
        <w:cantSplit w:val="0"/>
        <w:trHeight w:val="300" w:hRule="atLeast"/>
        <w:tblHeader w:val="0"/>
      </w:trPr>
      <w:tc>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115"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115" w:firstLine="0"/>
            <w:jc w:val="righ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r>
  </w:tb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1">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Autor. Estudante do curso de graduação em Odontologia no Centro Universitário Santo Agostinho (UNIFSA).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3 Autor. Preceptor de Odontopediatria do curso de graduação em Odontologia no Centro Universitário Santo Agostinho (UNIFSA).</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4 Graduada em Odontologia pela </w:t>
      </w:r>
      <w:r w:rsidDel="00000000" w:rsidR="00000000" w:rsidRPr="00000000">
        <w:rPr>
          <w:sz w:val="20"/>
          <w:szCs w:val="20"/>
          <w:highlight w:val="white"/>
          <w:rtl w:val="0"/>
        </w:rPr>
        <w:t xml:space="preserve">Universidade Federal do Piauí (2009). Mestre em Ciências Odontológicas- Odontopediatria pela Universidade de São Paulo (2014) e Doutora em Odontopediatria  pela Universidade de São Paulo (2017)</w:t>
      </w:r>
      <w:r w:rsidDel="00000000" w:rsidR="00000000" w:rsidRPr="00000000">
        <w:rPr>
          <w:sz w:val="20"/>
          <w:szCs w:val="20"/>
          <w:rtl w:val="0"/>
        </w:rPr>
        <w:t xml:space="preserve">. Professora do Centro Universitário Santo Agostinho (UNIFSA). Orientadora da Pesquisa.</w:t>
      </w:r>
    </w:p>
  </w:footnote>
  <w:footnote w:id="0">
    <w:p w:rsidR="00000000" w:rsidDel="00000000" w:rsidP="00000000" w:rsidRDefault="00000000" w:rsidRPr="00000000" w14:paraId="00000029">
      <w:pPr>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Trabalho apresentado na V Jornada Acadêmica de Odontologia (JAO), promovida pelo Centro Universitário Santo Agostinho, nos dias 29 e 30 de maio de 2025.</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1"/>
        <w:i w:val="0"/>
        <w:smallCaps w:val="0"/>
        <w:strike w:val="0"/>
        <w:color w:val="0f243e"/>
        <w:sz w:val="16"/>
        <w:szCs w:val="16"/>
        <w:u w:val="none"/>
        <w:shd w:fill="dbe5f1" w:val="clear"/>
        <w:vertAlign w:val="baseline"/>
      </w:rPr>
    </w:pPr>
    <w:bookmarkStart w:colFirst="0" w:colLast="0" w:name="_heading=h.tgh71j9usp0q" w:id="0"/>
    <w:bookmarkEnd w:id="0"/>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1"/>
        <w:i w:val="0"/>
        <w:smallCaps w:val="0"/>
        <w:strike w:val="0"/>
        <w:color w:val="0f243e"/>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1"/>
        <w:i w:val="0"/>
        <w:smallCaps w:val="0"/>
        <w:strike w:val="0"/>
        <w:color w:val="0f243e"/>
        <w:sz w:val="16"/>
        <w:szCs w:val="16"/>
        <w:u w:val="none"/>
        <w:shd w:fill="dbe5f1"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-662303</wp:posOffset>
          </wp:positionH>
          <wp:positionV relativeFrom="paragraph">
            <wp:posOffset>-307205</wp:posOffset>
          </wp:positionV>
          <wp:extent cx="7248500" cy="1484416"/>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248500" cy="1484416"/>
                  </a:xfrm>
                  <a:prstGeom prst="rect"/>
                  <a:ln/>
                </pic:spPr>
              </pic:pic>
            </a:graphicData>
          </a:graphic>
        </wp:anchor>
      </w:drawing>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1"/>
        <w:i w:val="0"/>
        <w:smallCaps w:val="0"/>
        <w:strike w:val="0"/>
        <w:color w:val="0f243e"/>
        <w:sz w:val="16"/>
        <w:szCs w:val="16"/>
        <w:u w:val="none"/>
        <w:shd w:fill="dbe5f1"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1"/>
        <w:i w:val="0"/>
        <w:smallCaps w:val="0"/>
        <w:strike w:val="0"/>
        <w:color w:val="0f243e"/>
        <w:sz w:val="16"/>
        <w:szCs w:val="16"/>
        <w:u w:val="none"/>
        <w:shd w:fill="dbe5f1"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1"/>
        <w:i w:val="0"/>
        <w:smallCaps w:val="0"/>
        <w:strike w:val="0"/>
        <w:color w:val="0f243e"/>
        <w:sz w:val="16"/>
        <w:szCs w:val="16"/>
        <w:u w:val="none"/>
        <w:shd w:fill="dbe5f1"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1"/>
        <w:i w:val="0"/>
        <w:smallCaps w:val="0"/>
        <w:strike w:val="0"/>
        <w:color w:val="0f243e"/>
        <w:sz w:val="16"/>
        <w:szCs w:val="16"/>
        <w:u w:val="none"/>
        <w:shd w:fill="dbe5f1"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1"/>
        <w:i w:val="0"/>
        <w:smallCaps w:val="0"/>
        <w:strike w:val="0"/>
        <w:color w:val="0f243e"/>
        <w:sz w:val="16"/>
        <w:szCs w:val="16"/>
        <w:u w:val="none"/>
        <w:shd w:fill="dbe5f1"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1"/>
        <w:i w:val="0"/>
        <w:smallCaps w:val="0"/>
        <w:strike w:val="0"/>
        <w:color w:val="0f243e"/>
        <w:sz w:val="16"/>
        <w:szCs w:val="16"/>
        <w:u w:val="none"/>
        <w:shd w:fill="dbe5f1"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1"/>
        <w:i w:val="0"/>
        <w:smallCaps w:val="0"/>
        <w:strike w:val="0"/>
        <w:color w:val="0f243e"/>
        <w:sz w:val="16"/>
        <w:szCs w:val="16"/>
        <w:u w:val="none"/>
        <w:shd w:fill="dbe5f1"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1"/>
        <w:i w:val="0"/>
        <w:smallCaps w:val="0"/>
        <w:strike w:val="0"/>
        <w:color w:val="0f243e"/>
        <w:sz w:val="16"/>
        <w:szCs w:val="16"/>
        <w:u w:val="none"/>
        <w:shd w:fill="dbe5f1"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1"/>
        <w:i w:val="0"/>
        <w:smallCaps w:val="0"/>
        <w:strike w:val="0"/>
        <w:color w:val="0f243e"/>
        <w:sz w:val="16"/>
        <w:szCs w:val="16"/>
        <w:u w:val="none"/>
        <w:shd w:fill="dbe5f1"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1"/>
        <w:i w:val="0"/>
        <w:smallCaps w:val="0"/>
        <w:strike w:val="0"/>
        <w:color w:val="0f243e"/>
        <w:sz w:val="16"/>
        <w:szCs w:val="16"/>
        <w:u w:val="none"/>
        <w:shd w:fill="dbe5f1"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366091" w:val="clear"/>
      <w:tabs>
        <w:tab w:val="center" w:leader="none" w:pos="4252"/>
        <w:tab w:val="right" w:leader="none" w:pos="8504"/>
      </w:tabs>
      <w:spacing w:after="0" w:before="0" w:line="240" w:lineRule="auto"/>
      <w:ind w:left="-284" w:right="-284" w:firstLine="0"/>
      <w:jc w:val="center"/>
      <w:rPr>
        <w:rFonts w:ascii="Calibri" w:cs="Calibri" w:eastAsia="Calibri" w:hAnsi="Calibri"/>
        <w:b w:val="1"/>
        <w:i w:val="0"/>
        <w:smallCaps w:val="0"/>
        <w:strike w:val="0"/>
        <w:color w:val="ffffff"/>
        <w:sz w:val="16"/>
        <w:szCs w:val="16"/>
        <w:u w:val="none"/>
        <w:shd w:fill="auto" w:val="clear"/>
        <w:vertAlign w:val="baseline"/>
      </w:rPr>
    </w:pPr>
    <w:r w:rsidDel="00000000" w:rsidR="00000000" w:rsidRPr="00000000">
      <w:rPr>
        <w:rFonts w:ascii="Calibri" w:cs="Calibri" w:eastAsia="Calibri" w:hAnsi="Calibri"/>
        <w:b w:val="1"/>
        <w:i w:val="0"/>
        <w:smallCaps w:val="0"/>
        <w:strike w:val="0"/>
        <w:color w:val="ffffff"/>
        <w:sz w:val="16"/>
        <w:szCs w:val="16"/>
        <w:u w:val="none"/>
        <w:shd w:fill="auto" w:val="clear"/>
        <w:vertAlign w:val="baseline"/>
        <w:rtl w:val="0"/>
      </w:rPr>
      <w:t xml:space="preserve">ANAIS 5º JAO UNIFSA 2025 | 29 e 30 de maio de 2025 | Centro Universitário Santo Agostinho - Teresina – PI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line="360" w:lineRule="auto"/>
      <w:jc w:val="both"/>
    </w:pPr>
    <w:rPr>
      <w:rFonts w:ascii="Arial" w:cs="Arial" w:eastAsia="Arial" w:hAnsi="Arial"/>
      <w:b w:val="1"/>
      <w:sz w:val="22"/>
      <w:szCs w:val="2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line="360" w:lineRule="auto"/>
      <w:jc w:val="center"/>
    </w:pPr>
    <w:rPr/>
  </w:style>
  <w:style w:type="paragraph" w:styleId="Normal" w:default="1">
    <w:name w:val="Normal"/>
    <w:qFormat w:val="1"/>
  </w:style>
  <w:style w:type="paragraph" w:styleId="Ttulo1">
    <w:name w:val="heading 1"/>
    <w:basedOn w:val="Normal"/>
    <w:next w:val="Normal"/>
    <w:uiPriority w:val="9"/>
    <w:qFormat w:val="1"/>
    <w:pPr>
      <w:keepNext w:val="1"/>
      <w:spacing w:line="360" w:lineRule="auto"/>
      <w:jc w:val="both"/>
      <w:outlineLvl w:val="0"/>
    </w:pPr>
    <w:rPr>
      <w:rFonts w:ascii="Arial" w:cs="Arial" w:eastAsia="Arial" w:hAnsi="Arial"/>
      <w:b w:val="1"/>
      <w:sz w:val="22"/>
      <w:szCs w:val="22"/>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Ttulo">
    <w:name w:val="Title"/>
    <w:basedOn w:val="Normal"/>
    <w:next w:val="Normal"/>
    <w:uiPriority w:val="10"/>
    <w:qFormat w:val="1"/>
    <w:pPr>
      <w:spacing w:line="360" w:lineRule="auto"/>
      <w:jc w:val="center"/>
    </w:pPr>
  </w:style>
  <w:style w:type="paragraph" w:styleId="Normal0" w:customStyle="1">
    <w:name w:val="Normal0"/>
    <w:qFormat w:val="1"/>
    <w:rsid w:val="004D10B9"/>
    <w:rPr>
      <w:lang w:eastAsia="pt-BR"/>
    </w:rPr>
  </w:style>
  <w:style w:type="paragraph" w:styleId="heading10" w:customStyle="1">
    <w:name w:val="heading 10"/>
    <w:basedOn w:val="Normal0"/>
    <w:next w:val="Normal0"/>
    <w:link w:val="Ttulo1Char"/>
    <w:qFormat w:val="1"/>
    <w:rsid w:val="00D479CD"/>
    <w:pPr>
      <w:keepNext w:val="1"/>
      <w:spacing w:line="360" w:lineRule="auto"/>
      <w:jc w:val="both"/>
      <w:outlineLvl w:val="0"/>
    </w:pPr>
    <w:rPr>
      <w:rFonts w:ascii="Arial" w:hAnsi="Arial"/>
      <w:b w:val="1"/>
      <w:bCs w:val="1"/>
      <w:sz w:val="22"/>
    </w:rPr>
  </w:style>
  <w:style w:type="table" w:styleId="NormalTable0" w:customStyle="1">
    <w:name w:val="Normal Table0"/>
    <w:uiPriority w:val="99"/>
    <w:semiHidden w:val="1"/>
    <w:unhideWhenUsed w:val="1"/>
    <w:tblPr>
      <w:tblInd w:w="0.0" w:type="dxa"/>
      <w:tblCellMar>
        <w:top w:w="0.0" w:type="dxa"/>
        <w:left w:w="108.0" w:type="dxa"/>
        <w:bottom w:w="0.0" w:type="dxa"/>
        <w:right w:w="108.0" w:type="dxa"/>
      </w:tblCellMar>
    </w:tblPr>
  </w:style>
  <w:style w:type="character" w:styleId="Hyperlink">
    <w:name w:val="Hyperlink"/>
    <w:basedOn w:val="Fontepargpadro"/>
    <w:rsid w:val="004D10B9"/>
    <w:rPr>
      <w:color w:val="0000ff"/>
      <w:u w:val="single"/>
    </w:rPr>
  </w:style>
  <w:style w:type="paragraph" w:styleId="NormalWeb">
    <w:name w:val="Normal (Web)"/>
    <w:basedOn w:val="Normal0"/>
    <w:uiPriority w:val="99"/>
    <w:rsid w:val="004D10B9"/>
    <w:pPr>
      <w:spacing w:after="100" w:afterAutospacing="1" w:before="100" w:beforeAutospacing="1"/>
    </w:pPr>
  </w:style>
  <w:style w:type="character" w:styleId="Forte">
    <w:name w:val="Strong"/>
    <w:basedOn w:val="Fontepargpadro"/>
    <w:uiPriority w:val="22"/>
    <w:qFormat w:val="1"/>
    <w:rsid w:val="004D10B9"/>
    <w:rPr>
      <w:b w:val="1"/>
      <w:bCs w:val="1"/>
    </w:rPr>
  </w:style>
  <w:style w:type="paragraph" w:styleId="PargrafodaLista">
    <w:name w:val="List Paragraph"/>
    <w:basedOn w:val="Normal0"/>
    <w:uiPriority w:val="34"/>
    <w:qFormat w:val="1"/>
    <w:rsid w:val="009A4E1C"/>
    <w:pPr>
      <w:ind w:left="720"/>
      <w:contextualSpacing w:val="1"/>
    </w:pPr>
  </w:style>
  <w:style w:type="character" w:styleId="style31" w:customStyle="1">
    <w:name w:val="style31"/>
    <w:basedOn w:val="Fontepargpadro"/>
    <w:rsid w:val="0062301A"/>
    <w:rPr>
      <w:rFonts w:ascii="Arial" w:cs="Arial" w:hAnsi="Arial" w:hint="default"/>
      <w:color w:val="000000"/>
      <w:sz w:val="18"/>
      <w:szCs w:val="18"/>
    </w:rPr>
  </w:style>
  <w:style w:type="paragraph" w:styleId="Textodebalo">
    <w:name w:val="Balloon Text"/>
    <w:basedOn w:val="Normal0"/>
    <w:link w:val="TextodebaloChar"/>
    <w:uiPriority w:val="99"/>
    <w:semiHidden w:val="1"/>
    <w:unhideWhenUsed w:val="1"/>
    <w:rsid w:val="009D590F"/>
    <w:rPr>
      <w:rFonts w:ascii="Tahoma" w:cs="Tahoma" w:hAnsi="Tahoma"/>
      <w:sz w:val="16"/>
      <w:szCs w:val="16"/>
    </w:rPr>
  </w:style>
  <w:style w:type="character" w:styleId="TextodebaloChar" w:customStyle="1">
    <w:name w:val="Texto de balão Char"/>
    <w:basedOn w:val="Fontepargpadro"/>
    <w:link w:val="Textodebalo"/>
    <w:uiPriority w:val="99"/>
    <w:semiHidden w:val="1"/>
    <w:rsid w:val="009D590F"/>
    <w:rPr>
      <w:rFonts w:ascii="Tahoma" w:cs="Tahoma" w:eastAsia="Times New Roman" w:hAnsi="Tahoma"/>
      <w:sz w:val="16"/>
      <w:szCs w:val="16"/>
      <w:lang w:eastAsia="pt-BR"/>
    </w:rPr>
  </w:style>
  <w:style w:type="character" w:styleId="Refdecomentrio">
    <w:name w:val="annotation reference"/>
    <w:basedOn w:val="Fontepargpadro"/>
    <w:uiPriority w:val="99"/>
    <w:semiHidden w:val="1"/>
    <w:unhideWhenUsed w:val="1"/>
    <w:rsid w:val="00177073"/>
    <w:rPr>
      <w:sz w:val="16"/>
      <w:szCs w:val="16"/>
    </w:rPr>
  </w:style>
  <w:style w:type="paragraph" w:styleId="Textodecomentrio">
    <w:name w:val="annotation text"/>
    <w:basedOn w:val="Normal0"/>
    <w:link w:val="TextodecomentrioChar"/>
    <w:uiPriority w:val="99"/>
    <w:semiHidden w:val="1"/>
    <w:unhideWhenUsed w:val="1"/>
    <w:rsid w:val="00177073"/>
    <w:rPr>
      <w:sz w:val="20"/>
      <w:szCs w:val="20"/>
    </w:rPr>
  </w:style>
  <w:style w:type="character" w:styleId="TextodecomentrioChar" w:customStyle="1">
    <w:name w:val="Texto de comentário Char"/>
    <w:basedOn w:val="Fontepargpadro"/>
    <w:link w:val="Textodecomentrio"/>
    <w:uiPriority w:val="99"/>
    <w:semiHidden w:val="1"/>
    <w:rsid w:val="00177073"/>
    <w:rPr>
      <w:rFonts w:ascii="Times New Roman" w:cs="Times New Roman" w:eastAsia="Times New Roman" w:hAnsi="Times New Roman"/>
      <w:sz w:val="20"/>
      <w:szCs w:val="20"/>
      <w:lang w:eastAsia="pt-BR"/>
    </w:rPr>
  </w:style>
  <w:style w:type="paragraph" w:styleId="Assuntodocomentrio">
    <w:name w:val="annotation subject"/>
    <w:basedOn w:val="Textodecomentrio"/>
    <w:next w:val="Textodecomentrio"/>
    <w:link w:val="AssuntodocomentrioChar"/>
    <w:uiPriority w:val="99"/>
    <w:semiHidden w:val="1"/>
    <w:unhideWhenUsed w:val="1"/>
    <w:rsid w:val="00177073"/>
    <w:rPr>
      <w:b w:val="1"/>
      <w:bCs w:val="1"/>
    </w:rPr>
  </w:style>
  <w:style w:type="character" w:styleId="AssuntodocomentrioChar" w:customStyle="1">
    <w:name w:val="Assunto do comentário Char"/>
    <w:basedOn w:val="TextodecomentrioChar"/>
    <w:link w:val="Assuntodocomentrio"/>
    <w:uiPriority w:val="99"/>
    <w:semiHidden w:val="1"/>
    <w:rsid w:val="00177073"/>
    <w:rPr>
      <w:rFonts w:ascii="Times New Roman" w:cs="Times New Roman" w:eastAsia="Times New Roman" w:hAnsi="Times New Roman"/>
      <w:b w:val="1"/>
      <w:bCs w:val="1"/>
      <w:sz w:val="20"/>
      <w:szCs w:val="20"/>
      <w:lang w:eastAsia="pt-BR"/>
    </w:rPr>
  </w:style>
  <w:style w:type="character" w:styleId="apple-converted-space" w:customStyle="1">
    <w:name w:val="apple-converted-space"/>
    <w:basedOn w:val="Fontepargpadro"/>
    <w:rsid w:val="00F513C3"/>
  </w:style>
  <w:style w:type="paragraph" w:styleId="Title0" w:customStyle="1">
    <w:name w:val="Title0"/>
    <w:basedOn w:val="Normal0"/>
    <w:link w:val="TtuloChar"/>
    <w:qFormat w:val="1"/>
    <w:rsid w:val="003709F7"/>
    <w:pPr>
      <w:spacing w:line="360" w:lineRule="auto"/>
      <w:jc w:val="center"/>
    </w:pPr>
    <w:rPr>
      <w:szCs w:val="20"/>
    </w:rPr>
  </w:style>
  <w:style w:type="character" w:styleId="TtuloChar" w:customStyle="1">
    <w:name w:val="Título Char"/>
    <w:basedOn w:val="Fontepargpadro"/>
    <w:link w:val="Title0"/>
    <w:rsid w:val="003709F7"/>
    <w:rPr>
      <w:rFonts w:ascii="Times New Roman" w:cs="Times New Roman" w:eastAsia="Times New Roman" w:hAnsi="Times New Roman"/>
      <w:sz w:val="24"/>
      <w:szCs w:val="20"/>
      <w:lang w:eastAsia="pt-BR"/>
    </w:rPr>
  </w:style>
  <w:style w:type="paragraph" w:styleId="Default" w:customStyle="1">
    <w:name w:val="Default"/>
    <w:rsid w:val="00300B75"/>
    <w:pPr>
      <w:autoSpaceDE w:val="0"/>
      <w:autoSpaceDN w:val="0"/>
      <w:adjustRightInd w:val="0"/>
    </w:pPr>
    <w:rPr>
      <w:rFonts w:ascii="Arial" w:cs="Arial" w:hAnsi="Arial"/>
      <w:color w:val="000000"/>
    </w:rPr>
  </w:style>
  <w:style w:type="character" w:styleId="Ttulo1Char" w:customStyle="1">
    <w:name w:val="Título 1 Char"/>
    <w:basedOn w:val="Fontepargpadro"/>
    <w:link w:val="heading10"/>
    <w:rsid w:val="00D479CD"/>
    <w:rPr>
      <w:rFonts w:ascii="Arial" w:cs="Times New Roman" w:eastAsia="Times New Roman" w:hAnsi="Arial"/>
      <w:b w:val="1"/>
      <w:bCs w:val="1"/>
      <w:szCs w:val="24"/>
      <w:lang w:eastAsia="pt-BR"/>
    </w:rPr>
  </w:style>
  <w:style w:type="paragraph" w:styleId="Textodenotaderodap">
    <w:name w:val="footnote text"/>
    <w:basedOn w:val="Normal0"/>
    <w:link w:val="TextodenotaderodapChar"/>
    <w:semiHidden w:val="1"/>
    <w:rsid w:val="00D479CD"/>
    <w:rPr>
      <w:sz w:val="20"/>
      <w:szCs w:val="20"/>
    </w:rPr>
  </w:style>
  <w:style w:type="character" w:styleId="TextodenotaderodapChar" w:customStyle="1">
    <w:name w:val="Texto de nota de rodapé Char"/>
    <w:basedOn w:val="Fontepargpadro"/>
    <w:link w:val="Textodenotaderodap"/>
    <w:semiHidden w:val="1"/>
    <w:rsid w:val="00D479CD"/>
    <w:rPr>
      <w:rFonts w:ascii="Times New Roman" w:cs="Times New Roman" w:eastAsia="Times New Roman" w:hAnsi="Times New Roman"/>
      <w:sz w:val="20"/>
      <w:szCs w:val="20"/>
      <w:lang w:eastAsia="pt-BR"/>
    </w:rPr>
  </w:style>
  <w:style w:type="character" w:styleId="Refdenotaderodap">
    <w:name w:val="footnote reference"/>
    <w:basedOn w:val="Fontepargpadro"/>
    <w:semiHidden w:val="1"/>
    <w:rsid w:val="00D479CD"/>
    <w:rPr>
      <w:vertAlign w:val="superscript"/>
    </w:rPr>
  </w:style>
  <w:style w:type="paragraph" w:styleId="Cabealho">
    <w:name w:val="header"/>
    <w:basedOn w:val="Normal0"/>
    <w:link w:val="CabealhoChar"/>
    <w:uiPriority w:val="99"/>
    <w:unhideWhenUsed w:val="1"/>
    <w:rsid w:val="001B671D"/>
    <w:pPr>
      <w:tabs>
        <w:tab w:val="center" w:pos="4252"/>
        <w:tab w:val="right" w:pos="8504"/>
      </w:tabs>
    </w:pPr>
  </w:style>
  <w:style w:type="character" w:styleId="CabealhoChar" w:customStyle="1">
    <w:name w:val="Cabeçalho Char"/>
    <w:basedOn w:val="Fontepargpadro"/>
    <w:link w:val="Cabealho"/>
    <w:uiPriority w:val="99"/>
    <w:rsid w:val="001B671D"/>
    <w:rPr>
      <w:rFonts w:ascii="Times New Roman" w:cs="Times New Roman" w:eastAsia="Times New Roman" w:hAnsi="Times New Roman"/>
      <w:sz w:val="24"/>
      <w:szCs w:val="24"/>
      <w:lang w:eastAsia="pt-BR"/>
    </w:rPr>
  </w:style>
  <w:style w:type="paragraph" w:styleId="Rodap">
    <w:name w:val="footer"/>
    <w:basedOn w:val="Normal0"/>
    <w:link w:val="RodapChar"/>
    <w:uiPriority w:val="99"/>
    <w:unhideWhenUsed w:val="1"/>
    <w:rsid w:val="001B671D"/>
    <w:pPr>
      <w:tabs>
        <w:tab w:val="center" w:pos="4252"/>
        <w:tab w:val="right" w:pos="8504"/>
      </w:tabs>
    </w:pPr>
  </w:style>
  <w:style w:type="character" w:styleId="RodapChar" w:customStyle="1">
    <w:name w:val="Rodapé Char"/>
    <w:basedOn w:val="Fontepargpadro"/>
    <w:link w:val="Rodap"/>
    <w:uiPriority w:val="99"/>
    <w:rsid w:val="001B671D"/>
    <w:rPr>
      <w:rFonts w:ascii="Times New Roman" w:cs="Times New Roman" w:eastAsia="Times New Roman" w:hAnsi="Times New Roman"/>
      <w:sz w:val="24"/>
      <w:szCs w:val="24"/>
      <w:lang w:eastAsia="pt-BR"/>
    </w:rPr>
  </w:style>
  <w:style w:type="character" w:styleId="Nmerodepgina">
    <w:name w:val="page number"/>
    <w:basedOn w:val="Fontepargpadro"/>
    <w:uiPriority w:val="99"/>
    <w:unhideWhenUsed w:val="1"/>
    <w:rsid w:val="00772246"/>
  </w:style>
  <w:style w:type="character" w:styleId="MenoPendente1" w:customStyle="1">
    <w:name w:val="Menção Pendente1"/>
    <w:basedOn w:val="Fontepargpadro"/>
    <w:uiPriority w:val="99"/>
    <w:semiHidden w:val="1"/>
    <w:unhideWhenUsed w:val="1"/>
    <w:rsid w:val="00BD3669"/>
    <w:rPr>
      <w:color w:val="605e5c"/>
      <w:shd w:color="auto" w:fill="e1dfdd" w:val="clear"/>
    </w:rPr>
  </w:style>
  <w:style w:type="paragraph" w:styleId="Subttulo">
    <w:name w:val="Subtitle"/>
    <w:basedOn w:val="Normal0"/>
    <w:next w:val="Normal0"/>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elanormal"/>
    <w:tblPr>
      <w:tblStyleRowBandSize w:val="1"/>
      <w:tblStyleColBandSize w:val="1"/>
      <w:tblCellMar>
        <w:left w:w="115.0" w:type="dxa"/>
        <w:right w:w="115.0" w:type="dxa"/>
      </w:tblCellMar>
    </w:tblPr>
  </w:style>
  <w:style w:type="paragraph" w:styleId="NoSpacing">
    <w:name w:val="No Spacing"/>
    <w:uiPriority w:val="1"/>
    <w:qFormat w:val="1"/>
    <w:rsid w:val="2FA27C6C"/>
    <w:pPr>
      <w:spacing w:after="0" w:line="240" w:lineRule="auto"/>
    </w:pPr>
  </w:style>
  <w:style w:type="table" w:styleId="TableGrid">
    <w:name w:val="Table Grid"/>
    <w:basedOn w:val="Tabelanormal"/>
    <w:uiPriority w:val="59"/>
    <w:rsid w:val="00FB4123"/>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about:blan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EQhaIh7A+YotcZc6QMxPzWAlHA==">CgMxLjAyDmgudGdoNzFqOXVzcDBxOAByITFDSE5iOUpVeEd2U0JNeDNqbllLQklFRVQ1YktXcWlsQQ==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2025-05-18T23:54:00.0000000Z</dcterms:created>
  <dc:creator>KELMA GALLAS</dc:creator>
</cp:coreProperties>
</file>