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B9D1" w14:textId="4C73EA41" w:rsidR="00B74920" w:rsidRPr="00C7342A" w:rsidRDefault="00E673B5" w:rsidP="00C7342A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545CA4">
        <w:rPr>
          <w:rFonts w:ascii="Times New Roman" w:hAnsi="Times New Roman" w:cs="Times New Roman"/>
          <w:b/>
          <w:bCs/>
          <w:sz w:val="24"/>
          <w:szCs w:val="24"/>
        </w:rPr>
        <w:t>MANEJO DO PACIENTE COM A</w:t>
      </w:r>
      <w:r w:rsidR="00D540B1" w:rsidRPr="00545CA4">
        <w:rPr>
          <w:rFonts w:ascii="Times New Roman" w:hAnsi="Times New Roman" w:cs="Times New Roman"/>
          <w:b/>
          <w:bCs/>
          <w:sz w:val="24"/>
          <w:szCs w:val="24"/>
        </w:rPr>
        <w:t xml:space="preserve">TAQUES </w:t>
      </w:r>
      <w:r w:rsidRPr="00545CA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540B1" w:rsidRPr="00545CA4">
        <w:rPr>
          <w:rFonts w:ascii="Times New Roman" w:hAnsi="Times New Roman" w:cs="Times New Roman"/>
          <w:b/>
          <w:bCs/>
          <w:sz w:val="24"/>
          <w:szCs w:val="24"/>
        </w:rPr>
        <w:t xml:space="preserve">SQUÊMICO </w:t>
      </w:r>
      <w:r w:rsidRPr="00545CA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540B1" w:rsidRPr="00545CA4">
        <w:rPr>
          <w:rFonts w:ascii="Times New Roman" w:hAnsi="Times New Roman" w:cs="Times New Roman"/>
          <w:b/>
          <w:bCs/>
          <w:sz w:val="24"/>
          <w:szCs w:val="24"/>
        </w:rPr>
        <w:t xml:space="preserve">RANSITÓRIO </w:t>
      </w:r>
      <w:r w:rsidRPr="00545CA4">
        <w:rPr>
          <w:rFonts w:ascii="Times New Roman" w:hAnsi="Times New Roman" w:cs="Times New Roman"/>
          <w:b/>
          <w:bCs/>
          <w:sz w:val="24"/>
          <w:szCs w:val="24"/>
        </w:rPr>
        <w:t>NA URGÊNCIA E EMERGÊNCIA</w:t>
      </w:r>
    </w:p>
    <w:p w14:paraId="74C6B67D" w14:textId="37104BDC" w:rsidR="003256A0" w:rsidRPr="003256A0" w:rsidRDefault="00545CA4" w:rsidP="00545CA4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Ana Beatriz Frota Lima Rodrigues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C3122B2" w14:textId="073B15DC" w:rsidR="00BF5344" w:rsidRDefault="00BF5344" w:rsidP="00BF5344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Síntia Valéria do Nascimento Pereira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0C251B9" w14:textId="13C53F63" w:rsidR="00545CA4" w:rsidRPr="00545CA4" w:rsidRDefault="00545CA4" w:rsidP="00BF53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Mariana Sousa Avelino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B070D8A" w14:textId="764476D8" w:rsidR="00E673B5" w:rsidRPr="00E673B5" w:rsidRDefault="00E673B5" w:rsidP="00E673B5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Ana Livia Sousa Simão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1F035E2B" w14:textId="1846B128" w:rsidR="00E673B5" w:rsidRPr="0035781B" w:rsidRDefault="00E673B5" w:rsidP="00E673B5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5A9E">
        <w:rPr>
          <w:rFonts w:ascii="Times New Roman" w:hAnsi="Times New Roman" w:cs="Times New Roman"/>
          <w:sz w:val="24"/>
          <w:szCs w:val="24"/>
        </w:rPr>
        <w:t>Rodrigo da Silva Nunes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5F405908" w14:textId="5A8527BD" w:rsidR="00E673B5" w:rsidRDefault="00E673B5" w:rsidP="00E673B5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5A9E">
        <w:rPr>
          <w:rFonts w:ascii="Times New Roman" w:hAnsi="Times New Roman" w:cs="Times New Roman"/>
          <w:sz w:val="24"/>
          <w:szCs w:val="24"/>
        </w:rPr>
        <w:t>Francisco Mayron Morais Soares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42A477B3" w14:textId="60786F0F" w:rsidR="00E673B5" w:rsidRDefault="00545CA4" w:rsidP="00545C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FB7">
        <w:rPr>
          <w:rFonts w:ascii="Times New Roman" w:hAnsi="Times New Roman" w:cs="Times New Roman"/>
          <w:sz w:val="24"/>
          <w:szCs w:val="24"/>
        </w:rPr>
        <w:t>Graduando</w:t>
      </w:r>
      <w:r w:rsidR="00E673B5" w:rsidRPr="00816A37">
        <w:rPr>
          <w:rFonts w:ascii="Times New Roman" w:hAnsi="Times New Roman" w:cs="Times New Roman"/>
          <w:sz w:val="24"/>
          <w:szCs w:val="24"/>
        </w:rPr>
        <w:t xml:space="preserve"> e</w:t>
      </w:r>
      <w:r w:rsidR="00C96FB7">
        <w:rPr>
          <w:rFonts w:ascii="Times New Roman" w:hAnsi="Times New Roman" w:cs="Times New Roman"/>
          <w:sz w:val="24"/>
          <w:szCs w:val="24"/>
        </w:rPr>
        <w:t>m</w:t>
      </w:r>
      <w:r w:rsidR="00E673B5" w:rsidRPr="00816A37">
        <w:rPr>
          <w:rFonts w:ascii="Times New Roman" w:hAnsi="Times New Roman" w:cs="Times New Roman"/>
          <w:sz w:val="24"/>
          <w:szCs w:val="24"/>
        </w:rPr>
        <w:t xml:space="preserve"> Enfermagem da Faculdade Uninta Itapipoca (UNINTA)</w:t>
      </w:r>
      <w:r w:rsidR="00C96FB7">
        <w:rPr>
          <w:rFonts w:ascii="Times New Roman" w:hAnsi="Times New Roman" w:cs="Times New Roman"/>
          <w:sz w:val="24"/>
          <w:szCs w:val="24"/>
        </w:rPr>
        <w:t>.</w:t>
      </w:r>
      <w:r w:rsidR="00E673B5" w:rsidRPr="00816A37">
        <w:rPr>
          <w:rFonts w:ascii="Times New Roman" w:hAnsi="Times New Roman" w:cs="Times New Roman"/>
          <w:sz w:val="24"/>
          <w:szCs w:val="24"/>
        </w:rPr>
        <w:t xml:space="preserve"> Itapipoca, Cear</w:t>
      </w:r>
      <w:r w:rsidR="00E673B5">
        <w:rPr>
          <w:rFonts w:ascii="Times New Roman" w:hAnsi="Times New Roman" w:cs="Times New Roman"/>
          <w:sz w:val="24"/>
          <w:szCs w:val="24"/>
        </w:rPr>
        <w:t>á</w:t>
      </w:r>
      <w:r w:rsidR="00E673B5" w:rsidRPr="00816A37">
        <w:rPr>
          <w:rFonts w:ascii="Times New Roman" w:hAnsi="Times New Roman" w:cs="Times New Roman"/>
          <w:sz w:val="24"/>
          <w:szCs w:val="24"/>
        </w:rPr>
        <w:t>, Brasil</w:t>
      </w:r>
      <w:r w:rsidR="00E673B5">
        <w:rPr>
          <w:rFonts w:ascii="Times New Roman" w:hAnsi="Times New Roman" w:cs="Times New Roman"/>
          <w:sz w:val="24"/>
          <w:szCs w:val="24"/>
        </w:rPr>
        <w:t>.</w:t>
      </w:r>
    </w:p>
    <w:p w14:paraId="181FAE05" w14:textId="2ADCB5BE" w:rsidR="00545CA4" w:rsidRDefault="00545CA4" w:rsidP="00E673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Graduando</w:t>
      </w:r>
      <w:r w:rsidRPr="00816A3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16A37">
        <w:rPr>
          <w:rFonts w:ascii="Times New Roman" w:hAnsi="Times New Roman" w:cs="Times New Roman"/>
          <w:sz w:val="24"/>
          <w:szCs w:val="24"/>
        </w:rPr>
        <w:t xml:space="preserve"> Enfermagem da Faculdade Uninta Itapipoca (UNINTA)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A37">
        <w:rPr>
          <w:rFonts w:ascii="Times New Roman" w:hAnsi="Times New Roman" w:cs="Times New Roman"/>
          <w:sz w:val="24"/>
          <w:szCs w:val="24"/>
        </w:rPr>
        <w:t xml:space="preserve"> Bolsista de iniciação cientifica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16A37">
        <w:rPr>
          <w:rFonts w:ascii="Times New Roman" w:hAnsi="Times New Roman" w:cs="Times New Roman"/>
          <w:sz w:val="24"/>
          <w:szCs w:val="24"/>
        </w:rPr>
        <w:t>embro do Grupo de Estudo em Práticas Avançadas e Tecnológicas em Enfermagem (GEPATE), Itapipoca, Cear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16A37">
        <w:rPr>
          <w:rFonts w:ascii="Times New Roman" w:hAnsi="Times New Roman" w:cs="Times New Roman"/>
          <w:sz w:val="24"/>
          <w:szCs w:val="24"/>
        </w:rPr>
        <w:t>, Brasil</w:t>
      </w:r>
    </w:p>
    <w:p w14:paraId="48D058DA" w14:textId="7339855D" w:rsidR="00545CA4" w:rsidRDefault="00545CA4" w:rsidP="00E673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Graduando</w:t>
      </w:r>
      <w:r w:rsidRPr="00816A3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16A37">
        <w:rPr>
          <w:rFonts w:ascii="Times New Roman" w:hAnsi="Times New Roman" w:cs="Times New Roman"/>
          <w:sz w:val="24"/>
          <w:szCs w:val="24"/>
        </w:rPr>
        <w:t xml:space="preserve"> </w:t>
      </w:r>
      <w:r w:rsidR="00C120C7">
        <w:rPr>
          <w:rFonts w:ascii="Times New Roman" w:hAnsi="Times New Roman" w:cs="Times New Roman"/>
          <w:sz w:val="24"/>
          <w:szCs w:val="24"/>
        </w:rPr>
        <w:t>Fisioterapia</w:t>
      </w:r>
      <w:r w:rsidRPr="00816A37">
        <w:rPr>
          <w:rFonts w:ascii="Times New Roman" w:hAnsi="Times New Roman" w:cs="Times New Roman"/>
          <w:sz w:val="24"/>
          <w:szCs w:val="24"/>
        </w:rPr>
        <w:t xml:space="preserve"> da Faculdade Uninta Itapipoca (UNINTA)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A37">
        <w:rPr>
          <w:rFonts w:ascii="Times New Roman" w:hAnsi="Times New Roman" w:cs="Times New Roman"/>
          <w:sz w:val="24"/>
          <w:szCs w:val="24"/>
        </w:rPr>
        <w:t xml:space="preserve"> Itapipoca, Cear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16A37">
        <w:rPr>
          <w:rFonts w:ascii="Times New Roman" w:hAnsi="Times New Roman" w:cs="Times New Roman"/>
          <w:sz w:val="24"/>
          <w:szCs w:val="24"/>
        </w:rPr>
        <w:t>, Brasil</w:t>
      </w:r>
    </w:p>
    <w:p w14:paraId="20CDE0D8" w14:textId="61F50D28" w:rsidR="00E673B5" w:rsidRDefault="00545CA4" w:rsidP="00E673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96FB7">
        <w:rPr>
          <w:rFonts w:ascii="Times New Roman" w:hAnsi="Times New Roman" w:cs="Times New Roman"/>
          <w:sz w:val="24"/>
          <w:szCs w:val="24"/>
        </w:rPr>
        <w:t>Graduando</w:t>
      </w:r>
      <w:r w:rsidR="00E673B5" w:rsidRPr="00816A37">
        <w:rPr>
          <w:rFonts w:ascii="Times New Roman" w:hAnsi="Times New Roman" w:cs="Times New Roman"/>
          <w:sz w:val="24"/>
          <w:szCs w:val="24"/>
        </w:rPr>
        <w:t xml:space="preserve"> </w:t>
      </w:r>
      <w:r w:rsidR="00C96FB7">
        <w:rPr>
          <w:rFonts w:ascii="Times New Roman" w:hAnsi="Times New Roman" w:cs="Times New Roman"/>
          <w:sz w:val="24"/>
          <w:szCs w:val="24"/>
        </w:rPr>
        <w:t>m</w:t>
      </w:r>
      <w:r w:rsidR="00E673B5" w:rsidRPr="00816A37">
        <w:rPr>
          <w:rFonts w:ascii="Times New Roman" w:hAnsi="Times New Roman" w:cs="Times New Roman"/>
          <w:sz w:val="24"/>
          <w:szCs w:val="24"/>
        </w:rPr>
        <w:t>e Enfermagem da Faculdade Uninta Itapipoca (UNINTA)</w:t>
      </w:r>
      <w:r w:rsidR="00C96FB7">
        <w:rPr>
          <w:rFonts w:ascii="Times New Roman" w:hAnsi="Times New Roman" w:cs="Times New Roman"/>
          <w:sz w:val="24"/>
          <w:szCs w:val="24"/>
        </w:rPr>
        <w:t>.</w:t>
      </w:r>
      <w:r w:rsidR="00E673B5" w:rsidRPr="00816A37">
        <w:rPr>
          <w:rFonts w:ascii="Times New Roman" w:hAnsi="Times New Roman" w:cs="Times New Roman"/>
          <w:sz w:val="24"/>
          <w:szCs w:val="24"/>
        </w:rPr>
        <w:t xml:space="preserve"> Bolsista de iniciação cientifica</w:t>
      </w:r>
      <w:r w:rsidR="00C96FB7">
        <w:rPr>
          <w:rFonts w:ascii="Times New Roman" w:hAnsi="Times New Roman" w:cs="Times New Roman"/>
          <w:sz w:val="24"/>
          <w:szCs w:val="24"/>
        </w:rPr>
        <w:t>.</w:t>
      </w:r>
      <w:r w:rsidR="00E673B5" w:rsidRPr="00816A37">
        <w:rPr>
          <w:rFonts w:ascii="Times New Roman" w:hAnsi="Times New Roman" w:cs="Times New Roman"/>
          <w:sz w:val="24"/>
          <w:szCs w:val="24"/>
        </w:rPr>
        <w:t xml:space="preserve"> </w:t>
      </w:r>
      <w:r w:rsidR="00C96FB7">
        <w:rPr>
          <w:rFonts w:ascii="Times New Roman" w:hAnsi="Times New Roman" w:cs="Times New Roman"/>
          <w:sz w:val="24"/>
          <w:szCs w:val="24"/>
        </w:rPr>
        <w:t>M</w:t>
      </w:r>
      <w:r w:rsidR="00E673B5" w:rsidRPr="00816A37">
        <w:rPr>
          <w:rFonts w:ascii="Times New Roman" w:hAnsi="Times New Roman" w:cs="Times New Roman"/>
          <w:sz w:val="24"/>
          <w:szCs w:val="24"/>
        </w:rPr>
        <w:t>embro do Grupo de Estudo em Práticas Avançadas e Tecnológicas em Enfermagem (GEPATE), Itapipoca, Cear</w:t>
      </w:r>
      <w:r w:rsidR="00E673B5">
        <w:rPr>
          <w:rFonts w:ascii="Times New Roman" w:hAnsi="Times New Roman" w:cs="Times New Roman"/>
          <w:sz w:val="24"/>
          <w:szCs w:val="24"/>
        </w:rPr>
        <w:t>á</w:t>
      </w:r>
      <w:r w:rsidR="00E673B5" w:rsidRPr="00816A37">
        <w:rPr>
          <w:rFonts w:ascii="Times New Roman" w:hAnsi="Times New Roman" w:cs="Times New Roman"/>
          <w:sz w:val="24"/>
          <w:szCs w:val="24"/>
        </w:rPr>
        <w:t>, Brasil</w:t>
      </w:r>
      <w:r w:rsidR="00E673B5">
        <w:rPr>
          <w:rFonts w:ascii="Times New Roman" w:hAnsi="Times New Roman" w:cs="Times New Roman"/>
          <w:sz w:val="24"/>
          <w:szCs w:val="24"/>
        </w:rPr>
        <w:t>.</w:t>
      </w:r>
    </w:p>
    <w:p w14:paraId="0BE92E32" w14:textId="1106A1DC" w:rsidR="00545CA4" w:rsidRDefault="00545CA4" w:rsidP="00545C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Graduando</w:t>
      </w:r>
      <w:r w:rsidRPr="00816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16A37">
        <w:rPr>
          <w:rFonts w:ascii="Times New Roman" w:hAnsi="Times New Roman" w:cs="Times New Roman"/>
          <w:sz w:val="24"/>
          <w:szCs w:val="24"/>
        </w:rPr>
        <w:t>e Enfermagem da Faculdade Uninta Itapipoca (UNINTA)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A37">
        <w:rPr>
          <w:rFonts w:ascii="Times New Roman" w:hAnsi="Times New Roman" w:cs="Times New Roman"/>
          <w:sz w:val="24"/>
          <w:szCs w:val="24"/>
        </w:rPr>
        <w:t xml:space="preserve"> Bolsista de iniciação cientifica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16A37">
        <w:rPr>
          <w:rFonts w:ascii="Times New Roman" w:hAnsi="Times New Roman" w:cs="Times New Roman"/>
          <w:sz w:val="24"/>
          <w:szCs w:val="24"/>
        </w:rPr>
        <w:t>embro do Grupo de Estudo em Práticas Avançadas e Tecnológicas em Enfermagem (GEPATE), Itapipoca, Cear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16A37">
        <w:rPr>
          <w:rFonts w:ascii="Times New Roman" w:hAnsi="Times New Roman" w:cs="Times New Roman"/>
          <w:sz w:val="24"/>
          <w:szCs w:val="24"/>
        </w:rPr>
        <w:t>,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7A2F9" w14:textId="648AE31D" w:rsidR="00E673B5" w:rsidRDefault="00E673B5" w:rsidP="00E673B5">
      <w:pPr>
        <w:jc w:val="right"/>
        <w:rPr>
          <w:rFonts w:ascii="Times New Roman" w:hAnsi="Times New Roman" w:cs="Times New Roman"/>
          <w:sz w:val="24"/>
          <w:szCs w:val="24"/>
        </w:rPr>
      </w:pPr>
      <w:r w:rsidRPr="00816A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16A37">
        <w:rPr>
          <w:rFonts w:ascii="Times New Roman" w:hAnsi="Times New Roman" w:cs="Times New Roman"/>
          <w:sz w:val="24"/>
          <w:szCs w:val="24"/>
        </w:rPr>
        <w:t xml:space="preserve">Enfermeiro. Mestre em Enfermagem. Orientador do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16A37">
        <w:rPr>
          <w:rFonts w:ascii="Times New Roman" w:hAnsi="Times New Roman" w:cs="Times New Roman"/>
          <w:sz w:val="24"/>
          <w:szCs w:val="24"/>
        </w:rPr>
        <w:t>rupo de Estudos em Práticas Avançadas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816A37">
        <w:rPr>
          <w:rFonts w:ascii="Times New Roman" w:hAnsi="Times New Roman" w:cs="Times New Roman"/>
          <w:sz w:val="24"/>
          <w:szCs w:val="24"/>
        </w:rPr>
        <w:t xml:space="preserve"> Tecnologias em Enfermagem (GEPATE)</w:t>
      </w:r>
      <w:r>
        <w:rPr>
          <w:rFonts w:ascii="Times New Roman" w:hAnsi="Times New Roman" w:cs="Times New Roman"/>
          <w:sz w:val="24"/>
          <w:szCs w:val="24"/>
        </w:rPr>
        <w:t>, Itapipoca, Ceará. Brasil</w:t>
      </w:r>
    </w:p>
    <w:p w14:paraId="3F37CC71" w14:textId="1D48C1B9" w:rsidR="00A928D6" w:rsidRDefault="002916D5" w:rsidP="00A928D6">
      <w:pPr>
        <w:jc w:val="both"/>
        <w:rPr>
          <w:rFonts w:ascii="Times New Roman" w:hAnsi="Times New Roman" w:cs="Times New Roman"/>
          <w:sz w:val="24"/>
          <w:szCs w:val="24"/>
        </w:rPr>
      </w:pPr>
      <w:r w:rsidRPr="000B6000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O ataque isquêmico transitório é considerado uma </w:t>
      </w:r>
      <w:r w:rsidR="00D45EA9">
        <w:rPr>
          <w:rFonts w:ascii="Times New Roman" w:hAnsi="Times New Roman" w:cs="Times New Roman"/>
          <w:sz w:val="24"/>
          <w:szCs w:val="24"/>
        </w:rPr>
        <w:t>condição grave caraterizada</w:t>
      </w:r>
      <w:r>
        <w:rPr>
          <w:rFonts w:ascii="Times New Roman" w:hAnsi="Times New Roman" w:cs="Times New Roman"/>
          <w:sz w:val="24"/>
          <w:szCs w:val="24"/>
        </w:rPr>
        <w:t xml:space="preserve"> por um défice neurológico com duração inferior a 24 horas, causado pela deficiência no suprimento sanguíneo.  Nessa perspectiva, o manejo inicial é de suma importante haja visto, que 10% das vítimas acometidas por essa patologia evoluir para acidente vascular encefálico. </w:t>
      </w:r>
      <w:r w:rsidRPr="008D5A9E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8D5A9E">
        <w:rPr>
          <w:rFonts w:ascii="Times New Roman" w:hAnsi="Times New Roman" w:cs="Times New Roman"/>
          <w:sz w:val="24"/>
          <w:szCs w:val="24"/>
        </w:rPr>
        <w:t xml:space="preserve"> Identificar conforme literatura o papel do enfermeiro no atendimento a</w:t>
      </w:r>
      <w:r w:rsidR="00B05458">
        <w:rPr>
          <w:rFonts w:ascii="Times New Roman" w:hAnsi="Times New Roman" w:cs="Times New Roman"/>
          <w:sz w:val="24"/>
          <w:szCs w:val="24"/>
        </w:rPr>
        <w:t>o</w:t>
      </w:r>
      <w:r w:rsidRPr="008D5A9E">
        <w:rPr>
          <w:rFonts w:ascii="Times New Roman" w:hAnsi="Times New Roman" w:cs="Times New Roman"/>
          <w:sz w:val="24"/>
          <w:szCs w:val="24"/>
        </w:rPr>
        <w:t xml:space="preserve"> paciente com </w:t>
      </w:r>
      <w:r>
        <w:rPr>
          <w:rFonts w:ascii="Times New Roman" w:hAnsi="Times New Roman" w:cs="Times New Roman"/>
          <w:sz w:val="24"/>
          <w:szCs w:val="24"/>
        </w:rPr>
        <w:t>ataque isquêmico transitório</w:t>
      </w:r>
      <w:r w:rsidRPr="008D5A9E">
        <w:rPr>
          <w:rFonts w:ascii="Times New Roman" w:hAnsi="Times New Roman" w:cs="Times New Roman"/>
          <w:sz w:val="24"/>
          <w:szCs w:val="24"/>
        </w:rPr>
        <w:t xml:space="preserve">. </w:t>
      </w:r>
      <w:r w:rsidRPr="008D5A9E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256D66">
        <w:rPr>
          <w:rFonts w:ascii="Times New Roman" w:hAnsi="Times New Roman" w:cs="Times New Roman"/>
          <w:sz w:val="24"/>
          <w:szCs w:val="24"/>
        </w:rPr>
        <w:t xml:space="preserve"> Trata-se, de um estudo de revisão narrativa da literatura, sobre Enfermagem, serviço de emergência e </w:t>
      </w:r>
      <w:r>
        <w:rPr>
          <w:rFonts w:ascii="Times New Roman" w:hAnsi="Times New Roman" w:cs="Times New Roman"/>
          <w:sz w:val="24"/>
          <w:szCs w:val="24"/>
        </w:rPr>
        <w:t>ataque isquêmico transitório</w:t>
      </w:r>
      <w:r w:rsidRPr="00256D66">
        <w:rPr>
          <w:rFonts w:ascii="Times New Roman" w:hAnsi="Times New Roman" w:cs="Times New Roman"/>
          <w:sz w:val="24"/>
          <w:szCs w:val="24"/>
        </w:rPr>
        <w:t>, de livre acesso; disponíveis na integra.  Foram incluídos artigos publicados que perpassaram nos anos de 2016 a 2021 em idioma português. Quanto aos critérios de exclusão: editoriais, anais de eventos e os que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D66">
        <w:rPr>
          <w:rFonts w:ascii="Times New Roman" w:hAnsi="Times New Roman" w:cs="Times New Roman"/>
          <w:sz w:val="24"/>
          <w:szCs w:val="24"/>
        </w:rPr>
        <w:t>respondiam ao objeto do estudo</w:t>
      </w:r>
      <w:r w:rsidRPr="008D5A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B47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A9E">
        <w:rPr>
          <w:rFonts w:ascii="Times New Roman" w:hAnsi="Times New Roman" w:cs="Times New Roman"/>
          <w:sz w:val="24"/>
          <w:szCs w:val="24"/>
        </w:rPr>
        <w:t xml:space="preserve">Os estudos evidenciam que enfermeiro deve </w:t>
      </w:r>
      <w:r w:rsidR="00F01970" w:rsidRPr="008D5A9E">
        <w:rPr>
          <w:rFonts w:ascii="Times New Roman" w:hAnsi="Times New Roman" w:cs="Times New Roman"/>
          <w:sz w:val="24"/>
          <w:szCs w:val="24"/>
        </w:rPr>
        <w:t>estar</w:t>
      </w:r>
      <w:r w:rsidR="00E67FE8">
        <w:rPr>
          <w:rFonts w:ascii="Times New Roman" w:hAnsi="Times New Roman" w:cs="Times New Roman"/>
          <w:sz w:val="24"/>
          <w:szCs w:val="24"/>
        </w:rPr>
        <w:t xml:space="preserve"> pautado no âmbito do conhecimento cientifico incorporando técnicas e habilidade</w:t>
      </w:r>
      <w:r w:rsidR="00A62290">
        <w:rPr>
          <w:rFonts w:ascii="Times New Roman" w:hAnsi="Times New Roman" w:cs="Times New Roman"/>
          <w:sz w:val="24"/>
          <w:szCs w:val="24"/>
        </w:rPr>
        <w:t>s</w:t>
      </w:r>
      <w:r w:rsidR="00E67FE8">
        <w:rPr>
          <w:rFonts w:ascii="Times New Roman" w:hAnsi="Times New Roman" w:cs="Times New Roman"/>
          <w:sz w:val="24"/>
          <w:szCs w:val="24"/>
        </w:rPr>
        <w:t xml:space="preserve"> frente a manejo</w:t>
      </w:r>
      <w:r w:rsidR="000B7228">
        <w:rPr>
          <w:rFonts w:ascii="Times New Roman" w:hAnsi="Times New Roman" w:cs="Times New Roman"/>
          <w:sz w:val="24"/>
          <w:szCs w:val="24"/>
        </w:rPr>
        <w:t xml:space="preserve"> inicial</w:t>
      </w:r>
      <w:r w:rsidR="00E67FE8">
        <w:rPr>
          <w:rFonts w:ascii="Times New Roman" w:hAnsi="Times New Roman" w:cs="Times New Roman"/>
          <w:sz w:val="24"/>
          <w:szCs w:val="24"/>
        </w:rPr>
        <w:t xml:space="preserve"> do paciente com ataque isquêmico transitório uma situação</w:t>
      </w:r>
      <w:r w:rsidR="000C629B">
        <w:rPr>
          <w:rFonts w:ascii="Times New Roman" w:hAnsi="Times New Roman" w:cs="Times New Roman"/>
          <w:sz w:val="24"/>
          <w:szCs w:val="24"/>
        </w:rPr>
        <w:t xml:space="preserve"> de emergência,</w:t>
      </w:r>
      <w:r w:rsid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F01970">
        <w:rPr>
          <w:rFonts w:ascii="Times New Roman" w:hAnsi="Times New Roman" w:cs="Times New Roman"/>
          <w:sz w:val="24"/>
          <w:szCs w:val="24"/>
        </w:rPr>
        <w:t>sendo necessário um atendimento</w:t>
      </w:r>
      <w:r w:rsidR="00E67FE8">
        <w:rPr>
          <w:rFonts w:ascii="Times New Roman" w:hAnsi="Times New Roman" w:cs="Times New Roman"/>
          <w:sz w:val="24"/>
          <w:szCs w:val="24"/>
        </w:rPr>
        <w:t xml:space="preserve"> rápid</w:t>
      </w:r>
      <w:r w:rsidR="00F01970">
        <w:rPr>
          <w:rFonts w:ascii="Times New Roman" w:hAnsi="Times New Roman" w:cs="Times New Roman"/>
          <w:sz w:val="24"/>
          <w:szCs w:val="24"/>
        </w:rPr>
        <w:t>o</w:t>
      </w:r>
      <w:r w:rsid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15474C">
        <w:rPr>
          <w:rFonts w:ascii="Times New Roman" w:hAnsi="Times New Roman" w:cs="Times New Roman"/>
          <w:sz w:val="24"/>
          <w:szCs w:val="24"/>
        </w:rPr>
        <w:t>com</w:t>
      </w:r>
      <w:r w:rsidR="00E67FE8">
        <w:rPr>
          <w:rFonts w:ascii="Times New Roman" w:hAnsi="Times New Roman" w:cs="Times New Roman"/>
          <w:sz w:val="24"/>
          <w:szCs w:val="24"/>
        </w:rPr>
        <w:t xml:space="preserve"> qualidade objetivando </w:t>
      </w:r>
      <w:r w:rsidR="00A62290">
        <w:rPr>
          <w:rFonts w:ascii="Times New Roman" w:hAnsi="Times New Roman" w:cs="Times New Roman"/>
          <w:sz w:val="24"/>
          <w:szCs w:val="24"/>
        </w:rPr>
        <w:t>prevenir</w:t>
      </w:r>
      <w:r w:rsid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D3473A">
        <w:rPr>
          <w:rFonts w:ascii="Times New Roman" w:hAnsi="Times New Roman" w:cs="Times New Roman"/>
          <w:sz w:val="24"/>
          <w:szCs w:val="24"/>
        </w:rPr>
        <w:t>sequelas</w:t>
      </w:r>
      <w:r w:rsidR="00E67FE8">
        <w:rPr>
          <w:rFonts w:ascii="Times New Roman" w:hAnsi="Times New Roman" w:cs="Times New Roman"/>
          <w:sz w:val="24"/>
          <w:szCs w:val="24"/>
        </w:rPr>
        <w:t xml:space="preserve"> e óbito. O enfermeiro desencadeia um papel de suma importância</w:t>
      </w:r>
      <w:r w:rsidR="00F01970">
        <w:rPr>
          <w:rFonts w:ascii="Times New Roman" w:hAnsi="Times New Roman" w:cs="Times New Roman"/>
          <w:sz w:val="24"/>
          <w:szCs w:val="24"/>
        </w:rPr>
        <w:t xml:space="preserve"> nesse contexto,</w:t>
      </w:r>
      <w:r w:rsidR="00E67FE8">
        <w:rPr>
          <w:rFonts w:ascii="Times New Roman" w:hAnsi="Times New Roman" w:cs="Times New Roman"/>
          <w:sz w:val="24"/>
          <w:szCs w:val="24"/>
        </w:rPr>
        <w:t xml:space="preserve"> responsável pel</w:t>
      </w:r>
      <w:r w:rsidR="00D3473A">
        <w:rPr>
          <w:rFonts w:ascii="Times New Roman" w:hAnsi="Times New Roman" w:cs="Times New Roman"/>
          <w:sz w:val="24"/>
          <w:szCs w:val="24"/>
        </w:rPr>
        <w:t xml:space="preserve">os cuidados imediatos, </w:t>
      </w:r>
      <w:r w:rsidR="000C629B">
        <w:rPr>
          <w:rFonts w:ascii="Times New Roman" w:hAnsi="Times New Roman" w:cs="Times New Roman"/>
          <w:sz w:val="24"/>
          <w:szCs w:val="24"/>
        </w:rPr>
        <w:t>avali</w:t>
      </w:r>
      <w:r w:rsidR="00A62290">
        <w:rPr>
          <w:rFonts w:ascii="Times New Roman" w:hAnsi="Times New Roman" w:cs="Times New Roman"/>
          <w:sz w:val="24"/>
          <w:szCs w:val="24"/>
        </w:rPr>
        <w:t>a</w:t>
      </w:r>
      <w:r w:rsidR="000C629B">
        <w:rPr>
          <w:rFonts w:ascii="Times New Roman" w:hAnsi="Times New Roman" w:cs="Times New Roman"/>
          <w:sz w:val="24"/>
          <w:szCs w:val="24"/>
        </w:rPr>
        <w:t>ção clínic</w:t>
      </w:r>
      <w:r w:rsidR="001D45A4">
        <w:rPr>
          <w:rFonts w:ascii="Times New Roman" w:hAnsi="Times New Roman" w:cs="Times New Roman"/>
          <w:sz w:val="24"/>
          <w:szCs w:val="24"/>
        </w:rPr>
        <w:t>a</w:t>
      </w:r>
      <w:r w:rsidR="000C629B">
        <w:rPr>
          <w:rFonts w:ascii="Times New Roman" w:hAnsi="Times New Roman" w:cs="Times New Roman"/>
          <w:sz w:val="24"/>
          <w:szCs w:val="24"/>
        </w:rPr>
        <w:t xml:space="preserve"> do </w:t>
      </w:r>
      <w:r w:rsidR="00D3473A">
        <w:rPr>
          <w:rFonts w:ascii="Times New Roman" w:hAnsi="Times New Roman" w:cs="Times New Roman"/>
          <w:sz w:val="24"/>
          <w:szCs w:val="24"/>
        </w:rPr>
        <w:t>paciente identificando sinais</w:t>
      </w:r>
      <w:r w:rsidR="001D45A4">
        <w:rPr>
          <w:rFonts w:ascii="Times New Roman" w:hAnsi="Times New Roman" w:cs="Times New Roman"/>
          <w:sz w:val="24"/>
          <w:szCs w:val="24"/>
        </w:rPr>
        <w:t xml:space="preserve"> e</w:t>
      </w:r>
      <w:r w:rsidR="00D3473A">
        <w:rPr>
          <w:rFonts w:ascii="Times New Roman" w:hAnsi="Times New Roman" w:cs="Times New Roman"/>
          <w:sz w:val="24"/>
          <w:szCs w:val="24"/>
        </w:rPr>
        <w:t xml:space="preserve"> sintomas, </w:t>
      </w:r>
      <w:r w:rsidR="000C629B">
        <w:rPr>
          <w:rFonts w:ascii="Times New Roman" w:hAnsi="Times New Roman" w:cs="Times New Roman"/>
          <w:sz w:val="24"/>
          <w:szCs w:val="24"/>
        </w:rPr>
        <w:t>aplica</w:t>
      </w:r>
      <w:r w:rsidR="000774A9">
        <w:rPr>
          <w:rFonts w:ascii="Times New Roman" w:hAnsi="Times New Roman" w:cs="Times New Roman"/>
          <w:sz w:val="24"/>
          <w:szCs w:val="24"/>
        </w:rPr>
        <w:t>ndo</w:t>
      </w:r>
      <w:r w:rsidR="000C629B">
        <w:rPr>
          <w:rFonts w:ascii="Times New Roman" w:hAnsi="Times New Roman" w:cs="Times New Roman"/>
          <w:sz w:val="24"/>
          <w:szCs w:val="24"/>
        </w:rPr>
        <w:t xml:space="preserve"> a</w:t>
      </w:r>
      <w:r w:rsidR="000B7228">
        <w:rPr>
          <w:rFonts w:ascii="Times New Roman" w:hAnsi="Times New Roman" w:cs="Times New Roman"/>
          <w:sz w:val="24"/>
          <w:szCs w:val="24"/>
        </w:rPr>
        <w:t>s</w:t>
      </w:r>
      <w:r w:rsidR="000C629B">
        <w:rPr>
          <w:rFonts w:ascii="Times New Roman" w:hAnsi="Times New Roman" w:cs="Times New Roman"/>
          <w:sz w:val="24"/>
          <w:szCs w:val="24"/>
        </w:rPr>
        <w:t xml:space="preserve"> escala</w:t>
      </w:r>
      <w:r w:rsidR="000B7228">
        <w:rPr>
          <w:rFonts w:ascii="Times New Roman" w:hAnsi="Times New Roman" w:cs="Times New Roman"/>
          <w:sz w:val="24"/>
          <w:szCs w:val="24"/>
        </w:rPr>
        <w:t>s</w:t>
      </w:r>
      <w:r w:rsidR="000C629B">
        <w:rPr>
          <w:rFonts w:ascii="Times New Roman" w:hAnsi="Times New Roman" w:cs="Times New Roman"/>
          <w:sz w:val="24"/>
          <w:szCs w:val="24"/>
        </w:rPr>
        <w:t xml:space="preserve"> </w:t>
      </w:r>
      <w:r w:rsidR="003F0DA4">
        <w:rPr>
          <w:rFonts w:ascii="Times New Roman" w:hAnsi="Times New Roman" w:cs="Times New Roman"/>
          <w:sz w:val="24"/>
          <w:szCs w:val="24"/>
        </w:rPr>
        <w:t xml:space="preserve">de </w:t>
      </w:r>
      <w:r w:rsidR="003F0DA4">
        <w:rPr>
          <w:rFonts w:ascii="Times New Roman" w:hAnsi="Times New Roman" w:cs="Times New Roman"/>
          <w:sz w:val="24"/>
          <w:szCs w:val="24"/>
        </w:rPr>
        <w:lastRenderedPageBreak/>
        <w:t>Glasgow</w:t>
      </w:r>
      <w:r w:rsidR="000B7228">
        <w:rPr>
          <w:rFonts w:ascii="Times New Roman" w:hAnsi="Times New Roman" w:cs="Times New Roman"/>
          <w:sz w:val="24"/>
          <w:szCs w:val="24"/>
        </w:rPr>
        <w:t xml:space="preserve"> e </w:t>
      </w:r>
      <w:r w:rsidR="00D3473A">
        <w:rPr>
          <w:rFonts w:ascii="Times New Roman" w:hAnsi="Times New Roman" w:cs="Times New Roman"/>
          <w:sz w:val="24"/>
          <w:szCs w:val="24"/>
        </w:rPr>
        <w:t>Cincinnati</w:t>
      </w:r>
      <w:r w:rsidR="00A62290">
        <w:rPr>
          <w:rFonts w:ascii="Times New Roman" w:hAnsi="Times New Roman" w:cs="Times New Roman"/>
          <w:sz w:val="24"/>
          <w:szCs w:val="24"/>
        </w:rPr>
        <w:t>,</w:t>
      </w:r>
      <w:r w:rsidR="001D45A4">
        <w:rPr>
          <w:rFonts w:ascii="Times New Roman" w:hAnsi="Times New Roman" w:cs="Times New Roman"/>
          <w:sz w:val="24"/>
          <w:szCs w:val="24"/>
        </w:rPr>
        <w:t xml:space="preserve"> para coleta de dados objetivos</w:t>
      </w:r>
      <w:r w:rsidR="00BC0104">
        <w:rPr>
          <w:rFonts w:ascii="Times New Roman" w:hAnsi="Times New Roman" w:cs="Times New Roman"/>
          <w:sz w:val="24"/>
          <w:szCs w:val="24"/>
        </w:rPr>
        <w:t xml:space="preserve"> </w:t>
      </w:r>
      <w:r w:rsidR="00A62290">
        <w:rPr>
          <w:rFonts w:ascii="Times New Roman" w:hAnsi="Times New Roman" w:cs="Times New Roman"/>
          <w:sz w:val="24"/>
          <w:szCs w:val="24"/>
        </w:rPr>
        <w:t>com ênfase na</w:t>
      </w:r>
      <w:r w:rsidR="001D45A4">
        <w:rPr>
          <w:rFonts w:ascii="Times New Roman" w:hAnsi="Times New Roman" w:cs="Times New Roman"/>
          <w:sz w:val="24"/>
          <w:szCs w:val="24"/>
        </w:rPr>
        <w:t xml:space="preserve"> interpretação</w:t>
      </w:r>
      <w:r w:rsidR="00BC0104">
        <w:rPr>
          <w:rFonts w:ascii="Times New Roman" w:hAnsi="Times New Roman" w:cs="Times New Roman"/>
          <w:sz w:val="24"/>
          <w:szCs w:val="24"/>
        </w:rPr>
        <w:t xml:space="preserve"> e desenvolvimento de plano terapêutico</w:t>
      </w:r>
      <w:r w:rsidR="000B7228">
        <w:rPr>
          <w:rFonts w:ascii="Times New Roman" w:hAnsi="Times New Roman" w:cs="Times New Roman"/>
          <w:sz w:val="24"/>
          <w:szCs w:val="24"/>
        </w:rPr>
        <w:t xml:space="preserve"> eficiente</w:t>
      </w:r>
      <w:r w:rsidR="00BC0104">
        <w:rPr>
          <w:rFonts w:ascii="Times New Roman" w:hAnsi="Times New Roman" w:cs="Times New Roman"/>
          <w:sz w:val="24"/>
          <w:szCs w:val="24"/>
        </w:rPr>
        <w:t>. Além disso, a</w:t>
      </w:r>
      <w:r w:rsidR="00F1272C">
        <w:rPr>
          <w:rFonts w:ascii="Times New Roman" w:hAnsi="Times New Roman" w:cs="Times New Roman"/>
          <w:sz w:val="24"/>
          <w:szCs w:val="24"/>
        </w:rPr>
        <w:t xml:space="preserve"> monitoração, aplicação de medicamentos</w:t>
      </w:r>
      <w:r w:rsidR="00BC0104">
        <w:rPr>
          <w:rFonts w:ascii="Times New Roman" w:hAnsi="Times New Roman" w:cs="Times New Roman"/>
          <w:sz w:val="24"/>
          <w:szCs w:val="24"/>
        </w:rPr>
        <w:t xml:space="preserve"> são essenciais</w:t>
      </w:r>
      <w:r w:rsidR="00F1272C">
        <w:rPr>
          <w:rFonts w:ascii="Times New Roman" w:hAnsi="Times New Roman" w:cs="Times New Roman"/>
          <w:sz w:val="24"/>
          <w:szCs w:val="24"/>
        </w:rPr>
        <w:t xml:space="preserve">. Importante </w:t>
      </w:r>
      <w:r w:rsidR="008A2991">
        <w:rPr>
          <w:rFonts w:ascii="Times New Roman" w:hAnsi="Times New Roman" w:cs="Times New Roman"/>
          <w:sz w:val="24"/>
          <w:szCs w:val="24"/>
        </w:rPr>
        <w:t xml:space="preserve">ressaltar que, </w:t>
      </w:r>
      <w:r w:rsidR="008A2991" w:rsidRPr="00816A37">
        <w:rPr>
          <w:rFonts w:ascii="Times New Roman" w:hAnsi="Times New Roman" w:cs="Times New Roman"/>
          <w:sz w:val="24"/>
          <w:szCs w:val="24"/>
        </w:rPr>
        <w:t xml:space="preserve">atuação junto com a equipe multiprofissional, </w:t>
      </w:r>
      <w:r w:rsidR="008A2991">
        <w:rPr>
          <w:rFonts w:ascii="Times New Roman" w:hAnsi="Times New Roman" w:cs="Times New Roman"/>
          <w:sz w:val="24"/>
          <w:szCs w:val="24"/>
        </w:rPr>
        <w:t xml:space="preserve">é imprescindível pois, </w:t>
      </w:r>
      <w:r w:rsidR="008A2991" w:rsidRPr="00816A37">
        <w:rPr>
          <w:rFonts w:ascii="Times New Roman" w:hAnsi="Times New Roman" w:cs="Times New Roman"/>
          <w:sz w:val="24"/>
          <w:szCs w:val="24"/>
        </w:rPr>
        <w:t>envolvime</w:t>
      </w:r>
      <w:r w:rsidR="008A2991">
        <w:rPr>
          <w:rFonts w:ascii="Times New Roman" w:hAnsi="Times New Roman" w:cs="Times New Roman"/>
          <w:sz w:val="24"/>
          <w:szCs w:val="24"/>
        </w:rPr>
        <w:t>nto</w:t>
      </w:r>
      <w:r w:rsidR="008A2991" w:rsidRPr="00816A37">
        <w:rPr>
          <w:rFonts w:ascii="Times New Roman" w:hAnsi="Times New Roman" w:cs="Times New Roman"/>
          <w:sz w:val="24"/>
          <w:szCs w:val="24"/>
        </w:rPr>
        <w:t xml:space="preserve"> além d</w:t>
      </w:r>
      <w:r w:rsidR="008A2991">
        <w:rPr>
          <w:rFonts w:ascii="Times New Roman" w:hAnsi="Times New Roman" w:cs="Times New Roman"/>
          <w:sz w:val="24"/>
          <w:szCs w:val="24"/>
        </w:rPr>
        <w:t>e corroborar</w:t>
      </w:r>
      <w:r w:rsidR="00903497">
        <w:rPr>
          <w:rFonts w:ascii="Times New Roman" w:hAnsi="Times New Roman" w:cs="Times New Roman"/>
          <w:sz w:val="24"/>
          <w:szCs w:val="24"/>
        </w:rPr>
        <w:t xml:space="preserve"> para</w:t>
      </w:r>
      <w:r w:rsidR="008A2991" w:rsidRPr="00816A37">
        <w:rPr>
          <w:rFonts w:ascii="Times New Roman" w:hAnsi="Times New Roman" w:cs="Times New Roman"/>
          <w:sz w:val="24"/>
          <w:szCs w:val="24"/>
        </w:rPr>
        <w:t xml:space="preserve"> raciocínio clínico </w:t>
      </w:r>
      <w:r w:rsidR="00903497">
        <w:rPr>
          <w:rFonts w:ascii="Times New Roman" w:hAnsi="Times New Roman" w:cs="Times New Roman"/>
          <w:sz w:val="24"/>
          <w:szCs w:val="24"/>
        </w:rPr>
        <w:t xml:space="preserve">contribui para as </w:t>
      </w:r>
      <w:r w:rsidR="008A2991" w:rsidRPr="00816A37">
        <w:rPr>
          <w:rFonts w:ascii="Times New Roman" w:hAnsi="Times New Roman" w:cs="Times New Roman"/>
          <w:sz w:val="24"/>
          <w:szCs w:val="24"/>
        </w:rPr>
        <w:t>tomadas de decisões</w:t>
      </w:r>
      <w:r w:rsidR="000774A9">
        <w:rPr>
          <w:rFonts w:ascii="Times New Roman" w:hAnsi="Times New Roman" w:cs="Times New Roman"/>
          <w:sz w:val="24"/>
          <w:szCs w:val="24"/>
        </w:rPr>
        <w:t>,</w:t>
      </w:r>
      <w:r w:rsidR="008A2991" w:rsidRPr="00816A37">
        <w:rPr>
          <w:rFonts w:ascii="Times New Roman" w:hAnsi="Times New Roman" w:cs="Times New Roman"/>
          <w:sz w:val="24"/>
          <w:szCs w:val="24"/>
        </w:rPr>
        <w:t xml:space="preserve"> intervenções</w:t>
      </w:r>
      <w:r w:rsidR="00903497">
        <w:rPr>
          <w:rFonts w:ascii="Times New Roman" w:hAnsi="Times New Roman" w:cs="Times New Roman"/>
          <w:sz w:val="24"/>
          <w:szCs w:val="24"/>
        </w:rPr>
        <w:t xml:space="preserve"> com foco na melhoria </w:t>
      </w:r>
      <w:r w:rsidR="00F01970">
        <w:rPr>
          <w:rFonts w:ascii="Times New Roman" w:hAnsi="Times New Roman" w:cs="Times New Roman"/>
          <w:sz w:val="24"/>
          <w:szCs w:val="24"/>
        </w:rPr>
        <w:t>e a segurança do</w:t>
      </w:r>
      <w:r w:rsidR="00903497">
        <w:rPr>
          <w:rFonts w:ascii="Times New Roman" w:hAnsi="Times New Roman" w:cs="Times New Roman"/>
          <w:sz w:val="24"/>
          <w:szCs w:val="24"/>
        </w:rPr>
        <w:t xml:space="preserve"> paciente</w:t>
      </w:r>
      <w:r w:rsidR="00F01970">
        <w:rPr>
          <w:rFonts w:ascii="Times New Roman" w:hAnsi="Times New Roman" w:cs="Times New Roman"/>
          <w:sz w:val="24"/>
          <w:szCs w:val="24"/>
        </w:rPr>
        <w:t xml:space="preserve">. </w:t>
      </w:r>
      <w:r w:rsidR="00F01970" w:rsidRPr="00F01970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4C1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986" w:rsidRPr="001D45A4">
        <w:rPr>
          <w:rFonts w:ascii="Times New Roman" w:hAnsi="Times New Roman" w:cs="Times New Roman"/>
          <w:sz w:val="24"/>
          <w:szCs w:val="24"/>
        </w:rPr>
        <w:t xml:space="preserve">Portanto, o enfermeiro desenvolve um papel fundamental, </w:t>
      </w:r>
      <w:r w:rsidR="00FE5DC9">
        <w:rPr>
          <w:rFonts w:ascii="Times New Roman" w:hAnsi="Times New Roman" w:cs="Times New Roman"/>
          <w:sz w:val="24"/>
          <w:szCs w:val="24"/>
        </w:rPr>
        <w:t>no</w:t>
      </w:r>
      <w:r w:rsidR="00C402E0" w:rsidRPr="001D45A4">
        <w:rPr>
          <w:rFonts w:ascii="Times New Roman" w:hAnsi="Times New Roman" w:cs="Times New Roman"/>
          <w:sz w:val="24"/>
          <w:szCs w:val="24"/>
        </w:rPr>
        <w:t xml:space="preserve"> </w:t>
      </w:r>
      <w:r w:rsidR="004C1986" w:rsidRPr="001D45A4">
        <w:rPr>
          <w:rFonts w:ascii="Times New Roman" w:hAnsi="Times New Roman" w:cs="Times New Roman"/>
          <w:sz w:val="24"/>
          <w:szCs w:val="24"/>
        </w:rPr>
        <w:t>atendimento</w:t>
      </w:r>
      <w:r w:rsidR="00FE5DC9">
        <w:rPr>
          <w:rFonts w:ascii="Times New Roman" w:hAnsi="Times New Roman" w:cs="Times New Roman"/>
          <w:sz w:val="24"/>
          <w:szCs w:val="24"/>
        </w:rPr>
        <w:t xml:space="preserve"> ao</w:t>
      </w:r>
      <w:r w:rsidR="004C1986" w:rsidRPr="001D45A4">
        <w:rPr>
          <w:rFonts w:ascii="Times New Roman" w:hAnsi="Times New Roman" w:cs="Times New Roman"/>
          <w:sz w:val="24"/>
          <w:szCs w:val="24"/>
        </w:rPr>
        <w:t xml:space="preserve"> </w:t>
      </w:r>
      <w:r w:rsidR="00C402E0" w:rsidRPr="001D45A4">
        <w:rPr>
          <w:rFonts w:ascii="Times New Roman" w:hAnsi="Times New Roman" w:cs="Times New Roman"/>
          <w:sz w:val="24"/>
          <w:szCs w:val="24"/>
        </w:rPr>
        <w:t xml:space="preserve">paciente </w:t>
      </w:r>
      <w:r w:rsidR="00FE5DC9">
        <w:rPr>
          <w:rFonts w:ascii="Times New Roman" w:hAnsi="Times New Roman" w:cs="Times New Roman"/>
          <w:sz w:val="24"/>
          <w:szCs w:val="24"/>
        </w:rPr>
        <w:t>acometido pelo</w:t>
      </w:r>
      <w:r w:rsidR="00C402E0" w:rsidRPr="001D45A4">
        <w:rPr>
          <w:rFonts w:ascii="Times New Roman" w:hAnsi="Times New Roman" w:cs="Times New Roman"/>
          <w:sz w:val="24"/>
          <w:szCs w:val="24"/>
        </w:rPr>
        <w:t xml:space="preserve"> ataque isquêmico transitório</w:t>
      </w:r>
      <w:r w:rsidR="00E147F2" w:rsidRPr="001D45A4">
        <w:rPr>
          <w:rFonts w:ascii="Times New Roman" w:hAnsi="Times New Roman" w:cs="Times New Roman"/>
          <w:sz w:val="24"/>
          <w:szCs w:val="24"/>
        </w:rPr>
        <w:t xml:space="preserve"> com ações que são executadas em conjunto, entre diversas equipes focando</w:t>
      </w:r>
      <w:r w:rsidR="003F0DA4">
        <w:rPr>
          <w:rFonts w:ascii="Times New Roman" w:hAnsi="Times New Roman" w:cs="Times New Roman"/>
          <w:sz w:val="24"/>
          <w:szCs w:val="24"/>
        </w:rPr>
        <w:t xml:space="preserve"> no desenvolvimento de um plano terapêutico e na </w:t>
      </w:r>
      <w:r w:rsidR="00E147F2" w:rsidRPr="001D45A4">
        <w:rPr>
          <w:rFonts w:ascii="Times New Roman" w:hAnsi="Times New Roman" w:cs="Times New Roman"/>
          <w:sz w:val="24"/>
          <w:szCs w:val="24"/>
        </w:rPr>
        <w:t>reabilitação do paciente</w:t>
      </w:r>
      <w:r w:rsidR="001D45A4" w:rsidRPr="001D45A4">
        <w:rPr>
          <w:rFonts w:ascii="Times New Roman" w:hAnsi="Times New Roman" w:cs="Times New Roman"/>
          <w:sz w:val="24"/>
          <w:szCs w:val="24"/>
        </w:rPr>
        <w:t xml:space="preserve"> s</w:t>
      </w:r>
      <w:r w:rsidR="00C402E0" w:rsidRPr="001D45A4">
        <w:rPr>
          <w:rFonts w:ascii="Times New Roman" w:hAnsi="Times New Roman" w:cs="Times New Roman"/>
          <w:sz w:val="24"/>
          <w:szCs w:val="24"/>
        </w:rPr>
        <w:t xml:space="preserve">endo de suma importância, </w:t>
      </w:r>
      <w:r w:rsidR="001D45A4" w:rsidRPr="001D45A4">
        <w:rPr>
          <w:rFonts w:ascii="Times New Roman" w:hAnsi="Times New Roman" w:cs="Times New Roman"/>
          <w:sz w:val="24"/>
          <w:szCs w:val="24"/>
        </w:rPr>
        <w:t>no</w:t>
      </w:r>
      <w:r w:rsidR="00C402E0" w:rsidRPr="001D45A4">
        <w:rPr>
          <w:rFonts w:ascii="Times New Roman" w:hAnsi="Times New Roman" w:cs="Times New Roman"/>
          <w:sz w:val="24"/>
          <w:szCs w:val="24"/>
        </w:rPr>
        <w:t xml:space="preserve"> processo do cuida</w:t>
      </w:r>
      <w:r w:rsidR="001D45A4" w:rsidRPr="001D45A4">
        <w:rPr>
          <w:rFonts w:ascii="Times New Roman" w:hAnsi="Times New Roman" w:cs="Times New Roman"/>
          <w:sz w:val="24"/>
          <w:szCs w:val="24"/>
        </w:rPr>
        <w:t>.</w:t>
      </w:r>
    </w:p>
    <w:p w14:paraId="3EE3F4DC" w14:textId="16ABF4BC" w:rsidR="00BC0104" w:rsidRDefault="00BC0104" w:rsidP="00A928D6">
      <w:pPr>
        <w:jc w:val="both"/>
        <w:rPr>
          <w:rFonts w:ascii="Times New Roman" w:hAnsi="Times New Roman" w:cs="Times New Roman"/>
          <w:sz w:val="24"/>
          <w:szCs w:val="24"/>
        </w:rPr>
      </w:pPr>
      <w:r w:rsidRPr="00A26CD3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Ataque isquêmico transitório;</w:t>
      </w:r>
      <w:r w:rsidR="00A26CD3">
        <w:rPr>
          <w:rFonts w:ascii="Times New Roman" w:hAnsi="Times New Roman" w:cs="Times New Roman"/>
          <w:sz w:val="24"/>
          <w:szCs w:val="24"/>
        </w:rPr>
        <w:t xml:space="preserve"> equipe de assistência ao paciente; urgência e emergência.</w:t>
      </w:r>
    </w:p>
    <w:p w14:paraId="5DD890A9" w14:textId="5B917A59" w:rsidR="00A26CD3" w:rsidRDefault="00A26CD3" w:rsidP="00A928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CD3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A847989" w14:textId="4D8FDB33" w:rsidR="00362676" w:rsidRDefault="00A26CD3" w:rsidP="0036267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2676">
        <w:rPr>
          <w:rFonts w:ascii="Times New Roman" w:hAnsi="Times New Roman" w:cs="Times New Roman"/>
          <w:sz w:val="24"/>
          <w:szCs w:val="24"/>
        </w:rPr>
        <w:t>FER</w:t>
      </w:r>
      <w:r w:rsidR="00807537" w:rsidRPr="00362676">
        <w:rPr>
          <w:rFonts w:ascii="Times New Roman" w:hAnsi="Times New Roman" w:cs="Times New Roman"/>
          <w:sz w:val="24"/>
          <w:szCs w:val="24"/>
        </w:rPr>
        <w:t xml:space="preserve">ERIN. S. M. R; CASTRO, B. M. C; FERREIRA, A. A. </w:t>
      </w:r>
      <w:r w:rsidR="00807537" w:rsidRPr="00362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Epidemiologia do ataque isquêmico transitório no Brasil. </w:t>
      </w:r>
      <w:r w:rsidR="00807537" w:rsidRPr="003626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Brasilian journal of development</w:t>
      </w:r>
      <w:r w:rsidR="00362676" w:rsidRPr="00362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Curitiba, </w:t>
      </w:r>
      <w:r w:rsidR="00362676" w:rsidRPr="00362676">
        <w:rPr>
          <w:rFonts w:ascii="Times New Roman" w:eastAsia="Times New Roman" w:hAnsi="Times New Roman" w:cs="Times New Roman"/>
          <w:sz w:val="24"/>
          <w:szCs w:val="24"/>
          <w:lang w:eastAsia="pt-BR"/>
        </w:rPr>
        <w:t>v.6, n.8, p. 61125-61136, agosto</w:t>
      </w:r>
      <w:r w:rsidR="009E12C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62676" w:rsidRPr="003626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2020.</w:t>
      </w:r>
      <w:r w:rsidR="003626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em:&lt;</w:t>
      </w:r>
      <w:r w:rsidR="00362676" w:rsidRPr="00362676">
        <w:t xml:space="preserve"> </w:t>
      </w:r>
      <w:r w:rsidR="00362676" w:rsidRPr="00362676">
        <w:rPr>
          <w:rFonts w:ascii="Times New Roman" w:eastAsia="Times New Roman" w:hAnsi="Times New Roman" w:cs="Times New Roman"/>
          <w:sz w:val="24"/>
          <w:szCs w:val="24"/>
          <w:lang w:eastAsia="pt-BR"/>
        </w:rPr>
        <w:t>https://www.brazilianjournals.com/index.php/BRJD/article/view/15458/12726</w:t>
      </w:r>
      <w:r w:rsidR="00362676">
        <w:rPr>
          <w:rFonts w:ascii="Times New Roman" w:eastAsia="Times New Roman" w:hAnsi="Times New Roman" w:cs="Times New Roman"/>
          <w:sz w:val="24"/>
          <w:szCs w:val="24"/>
          <w:lang w:eastAsia="pt-BR"/>
        </w:rPr>
        <w:t>&gt;. Acesso em: 27 de março 2021.</w:t>
      </w:r>
    </w:p>
    <w:p w14:paraId="14F116EB" w14:textId="27AA5BC8" w:rsidR="00FE5DC9" w:rsidRPr="00EF21C2" w:rsidRDefault="00FE5DC9" w:rsidP="0036267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FRANCO, J. V. V; LUZ, L. C; SILVA, D. S; BRAZ, D. C; SPINDOLA, L. A. </w:t>
      </w:r>
      <w:r w:rsidR="00EF21C2" w:rsidRPr="00565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Atuação do enfermeiro no atendimento ao paciente suspeita e/ou </w:t>
      </w:r>
      <w:r w:rsidR="003E4043" w:rsidRPr="00565BF3">
        <w:rPr>
          <w:rFonts w:ascii="Times New Roman" w:eastAsia="Times New Roman" w:hAnsi="Times New Roman" w:cs="Times New Roman"/>
          <w:sz w:val="24"/>
          <w:szCs w:val="24"/>
          <w:lang w:eastAsia="pt-BR"/>
        </w:rPr>
        <w:t>vítima</w:t>
      </w:r>
      <w:r w:rsidR="00EF21C2" w:rsidRPr="00565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acidente vascular encefálico.  </w:t>
      </w:r>
      <w:r w:rsidR="00EF21C2" w:rsidRPr="00565B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Amazônia Science &amp; Health</w:t>
      </w:r>
      <w:r w:rsidR="00EF21C2" w:rsidRPr="00565BF3">
        <w:rPr>
          <w:rFonts w:ascii="Times New Roman" w:eastAsia="Times New Roman" w:hAnsi="Times New Roman" w:cs="Times New Roman"/>
          <w:sz w:val="24"/>
          <w:szCs w:val="24"/>
          <w:lang w:eastAsia="pt-BR"/>
        </w:rPr>
        <w:t>. Amazônica, v.8, n.4, p.01-12, dezembro</w:t>
      </w:r>
      <w:r w:rsidR="009E12C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F21C2" w:rsidRPr="00565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2020. Disponível em:&lt;</w:t>
      </w:r>
      <w:r w:rsidR="00EF21C2" w:rsidRPr="00565BF3">
        <w:rPr>
          <w:rFonts w:ascii="Times New Roman" w:hAnsi="Times New Roman" w:cs="Times New Roman"/>
        </w:rPr>
        <w:t xml:space="preserve"> </w:t>
      </w:r>
      <w:r w:rsidR="00565BF3" w:rsidRPr="00565BF3">
        <w:rPr>
          <w:rFonts w:ascii="Times New Roman" w:hAnsi="Times New Roman" w:cs="Times New Roman"/>
        </w:rPr>
        <w:t>http://ojs.unirg.edu.br/index.php/2/article/view/3233/1701&gt;. Acesso em: 27 de março 2021.</w:t>
      </w:r>
    </w:p>
    <w:p w14:paraId="2C11CAF7" w14:textId="52D3EFFB" w:rsidR="00362676" w:rsidRPr="00362676" w:rsidRDefault="00825C84" w:rsidP="0036267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MADEIRA, J.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C; RODRIGUES, 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R; PINHEIRO, 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A; ALVES,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R; SOUSA,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S. Elaboração de Instrumento para Sistematizar a Assistência de Enfermagem em Unidade de Acidente Vascular Cerebral. </w:t>
      </w:r>
      <w:r w:rsidRPr="00825C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Pesquisa, Sociedade e Desenvolvimento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E12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v. 9, n. 10,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e2889108532,</w:t>
      </w:r>
      <w:r w:rsidR="009E12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setembro, 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2020.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Disponível em: </w:t>
      </w:r>
      <w:r w:rsidR="009E12C3">
        <w:rPr>
          <w:rFonts w:ascii="Times New Roman" w:eastAsia="Times New Roman" w:hAnsi="Times New Roman" w:cs="Times New Roman"/>
          <w:sz w:val="24"/>
          <w:szCs w:val="24"/>
          <w:lang w:eastAsia="pt-BR"/>
        </w:rPr>
        <w:t>&lt;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https://rsdjournal.org/index.php/rsd/article/view/8532</w:t>
      </w:r>
      <w:r w:rsidR="009E12C3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. Acesso em: 27 mar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ço</w:t>
      </w:r>
      <w:r w:rsidRPr="00825C84">
        <w:rPr>
          <w:rFonts w:ascii="Times New Roman" w:eastAsia="Times New Roman" w:hAnsi="Times New Roman" w:cs="Times New Roman"/>
          <w:sz w:val="24"/>
          <w:szCs w:val="24"/>
          <w:lang w:eastAsia="pt-BR"/>
        </w:rPr>
        <w:t> 2021.</w:t>
      </w:r>
    </w:p>
    <w:p w14:paraId="770F91E7" w14:textId="7FAC5FBB" w:rsidR="00A26CD3" w:rsidRPr="00807537" w:rsidRDefault="00A26CD3" w:rsidP="00A92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5B861" w14:textId="77777777" w:rsidR="00A26CD3" w:rsidRPr="00BC0104" w:rsidRDefault="00A26CD3" w:rsidP="00A928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6CD3" w:rsidRPr="00BC0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B5"/>
    <w:rsid w:val="000774A9"/>
    <w:rsid w:val="000B7228"/>
    <w:rsid w:val="000C629B"/>
    <w:rsid w:val="0015474C"/>
    <w:rsid w:val="001D45A4"/>
    <w:rsid w:val="002916D5"/>
    <w:rsid w:val="00316F7A"/>
    <w:rsid w:val="003256A0"/>
    <w:rsid w:val="00362676"/>
    <w:rsid w:val="003E4043"/>
    <w:rsid w:val="003F0DA4"/>
    <w:rsid w:val="00451328"/>
    <w:rsid w:val="004C1986"/>
    <w:rsid w:val="004F517D"/>
    <w:rsid w:val="00545CA4"/>
    <w:rsid w:val="00565BF3"/>
    <w:rsid w:val="00807537"/>
    <w:rsid w:val="00825C84"/>
    <w:rsid w:val="00855C26"/>
    <w:rsid w:val="008A2991"/>
    <w:rsid w:val="00903497"/>
    <w:rsid w:val="009E12C3"/>
    <w:rsid w:val="00A26CD3"/>
    <w:rsid w:val="00A62290"/>
    <w:rsid w:val="00A928D6"/>
    <w:rsid w:val="00B05458"/>
    <w:rsid w:val="00B74920"/>
    <w:rsid w:val="00BC0104"/>
    <w:rsid w:val="00BF5344"/>
    <w:rsid w:val="00C120C7"/>
    <w:rsid w:val="00C37585"/>
    <w:rsid w:val="00C402E0"/>
    <w:rsid w:val="00C7342A"/>
    <w:rsid w:val="00C741D5"/>
    <w:rsid w:val="00C9011E"/>
    <w:rsid w:val="00C96FB7"/>
    <w:rsid w:val="00C978FA"/>
    <w:rsid w:val="00D3473A"/>
    <w:rsid w:val="00D45EA9"/>
    <w:rsid w:val="00D540B1"/>
    <w:rsid w:val="00E147F2"/>
    <w:rsid w:val="00E673B5"/>
    <w:rsid w:val="00E67FE8"/>
    <w:rsid w:val="00EC1E45"/>
    <w:rsid w:val="00EF0570"/>
    <w:rsid w:val="00EF21C2"/>
    <w:rsid w:val="00F01970"/>
    <w:rsid w:val="00F1272C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65E2"/>
  <w15:chartTrackingRefBased/>
  <w15:docId w15:val="{7CF0E455-C25E-414D-B034-F68F6237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267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81</cp:revision>
  <dcterms:created xsi:type="dcterms:W3CDTF">2021-03-26T01:34:00Z</dcterms:created>
  <dcterms:modified xsi:type="dcterms:W3CDTF">2021-04-10T21:24:00Z</dcterms:modified>
</cp:coreProperties>
</file>