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02AC" w14:textId="77777777" w:rsidR="0015336D" w:rsidRPr="00FF616D" w:rsidRDefault="0015336D" w:rsidP="0015336D">
      <w:pPr>
        <w:spacing w:line="240" w:lineRule="auto"/>
        <w:rPr>
          <w:rFonts w:ascii="Times New Roman" w:hAnsi="Times New Roman"/>
          <w:b/>
          <w:bCs/>
        </w:rPr>
      </w:pPr>
      <w:r w:rsidRPr="00FF616D">
        <w:rPr>
          <w:rFonts w:cs="Arial"/>
          <w:b/>
          <w:bCs/>
          <w:color w:val="000000"/>
        </w:rPr>
        <w:t xml:space="preserve">A RECUPERAÇÃO DE MULHERES APÓS A </w:t>
      </w:r>
      <w:r w:rsidRPr="00FF616D">
        <w:rPr>
          <w:rFonts w:cs="Arial"/>
          <w:b/>
          <w:bCs/>
          <w:color w:val="001D35"/>
          <w:shd w:val="clear" w:color="auto" w:fill="FFFFFF"/>
        </w:rPr>
        <w:t>DISSECÇÃO ESPONTÂNEA DA ARTÉRIA CORONÁRIA: UM DESAFIO MÉDICO E MENTAL.</w:t>
      </w:r>
    </w:p>
    <w:p w14:paraId="772448B6" w14:textId="77777777" w:rsidR="0015336D" w:rsidRPr="001F537D" w:rsidRDefault="0015336D" w:rsidP="0015336D">
      <w:pPr>
        <w:spacing w:line="240" w:lineRule="auto"/>
        <w:rPr>
          <w:rFonts w:ascii="Times New Roman" w:hAnsi="Times New Roman"/>
        </w:rPr>
      </w:pPr>
      <w:r w:rsidRPr="001F537D">
        <w:rPr>
          <w:rFonts w:cs="Arial"/>
          <w:color w:val="000000"/>
          <w:sz w:val="22"/>
          <w:szCs w:val="22"/>
        </w:rPr>
        <w:t> </w:t>
      </w:r>
    </w:p>
    <w:p w14:paraId="46067237" w14:textId="77777777" w:rsidR="0015336D" w:rsidRDefault="0015336D" w:rsidP="0015336D">
      <w:pPr>
        <w:spacing w:after="160" w:line="240" w:lineRule="auto"/>
        <w:rPr>
          <w:rFonts w:eastAsia="Calibri" w:cs="Arial"/>
          <w:sz w:val="20"/>
          <w:szCs w:val="20"/>
        </w:rPr>
      </w:pPr>
      <w:r w:rsidRPr="001F537D">
        <w:rPr>
          <w:rFonts w:cs="Arial"/>
          <w:b/>
          <w:bCs/>
          <w:color w:val="000000"/>
          <w:sz w:val="20"/>
          <w:szCs w:val="20"/>
          <w:u w:val="single"/>
        </w:rPr>
        <w:t>Ítala Kedma Firmo da Silva¹</w:t>
      </w:r>
      <w:r w:rsidRPr="001F537D">
        <w:rPr>
          <w:rFonts w:cs="Arial"/>
          <w:color w:val="000000"/>
          <w:sz w:val="20"/>
          <w:szCs w:val="20"/>
        </w:rPr>
        <w:t xml:space="preserve">; </w:t>
      </w:r>
      <w:proofErr w:type="spellStart"/>
      <w:r w:rsidRPr="001F537D">
        <w:rPr>
          <w:rFonts w:cs="Arial"/>
          <w:color w:val="000000"/>
          <w:sz w:val="20"/>
          <w:szCs w:val="20"/>
        </w:rPr>
        <w:t>Anny</w:t>
      </w:r>
      <w:proofErr w:type="spellEnd"/>
      <w:r w:rsidRPr="001F537D">
        <w:rPr>
          <w:rFonts w:cs="Arial"/>
          <w:color w:val="000000"/>
          <w:sz w:val="20"/>
          <w:szCs w:val="20"/>
        </w:rPr>
        <w:t xml:space="preserve"> Beatriz de Lima Barros²; </w:t>
      </w:r>
      <w:r w:rsidRPr="001F537D">
        <w:rPr>
          <w:rFonts w:eastAsia="Calibri" w:cs="Arial"/>
          <w:sz w:val="20"/>
          <w:szCs w:val="20"/>
        </w:rPr>
        <w:t>Orientador: Dra. Linda Concita Nunes Araújo</w:t>
      </w:r>
      <w:r w:rsidRPr="001F537D">
        <w:rPr>
          <w:rFonts w:eastAsia="Calibri" w:cs="Arial"/>
          <w:sz w:val="20"/>
          <w:szCs w:val="20"/>
          <w:vertAlign w:val="superscript"/>
        </w:rPr>
        <w:t>1</w:t>
      </w:r>
      <w:r w:rsidRPr="001F537D">
        <w:rPr>
          <w:rFonts w:eastAsia="Calibri" w:cs="Arial"/>
          <w:sz w:val="20"/>
          <w:szCs w:val="20"/>
        </w:rPr>
        <w:t>;</w:t>
      </w:r>
    </w:p>
    <w:p w14:paraId="00588AD1" w14:textId="26AF264F" w:rsidR="0015336D" w:rsidRPr="00F52E26" w:rsidRDefault="0015336D" w:rsidP="0015336D">
      <w:pPr>
        <w:spacing w:line="240" w:lineRule="auto"/>
        <w:rPr>
          <w:rFonts w:eastAsia="Calibri" w:cs="Arial"/>
          <w:sz w:val="18"/>
          <w:szCs w:val="18"/>
          <w:vertAlign w:val="superscript"/>
        </w:rPr>
      </w:pPr>
      <w:r>
        <w:rPr>
          <w:rFonts w:eastAsia="Calibri" w:cs="Arial"/>
          <w:sz w:val="18"/>
          <w:szCs w:val="18"/>
          <w:vertAlign w:val="superscript"/>
        </w:rPr>
        <w:t>1</w:t>
      </w:r>
      <w:r>
        <w:rPr>
          <w:rFonts w:eastAsia="Calibri" w:cs="Arial"/>
          <w:sz w:val="18"/>
          <w:szCs w:val="18"/>
        </w:rPr>
        <w:t>Centro Universitário de Maceió-UNIMA.</w:t>
      </w:r>
      <w:r w:rsidR="00B216E6" w:rsidRPr="00B216E6">
        <w:rPr>
          <w:rFonts w:eastAsia="Calibri" w:cs="Arial"/>
          <w:sz w:val="18"/>
          <w:szCs w:val="18"/>
          <w:vertAlign w:val="superscript"/>
        </w:rPr>
        <w:t xml:space="preserve"> </w:t>
      </w:r>
      <w:r w:rsidR="00B216E6">
        <w:rPr>
          <w:rFonts w:eastAsia="Calibri" w:cs="Arial"/>
          <w:sz w:val="18"/>
          <w:szCs w:val="18"/>
          <w:vertAlign w:val="superscript"/>
        </w:rPr>
        <w:t>2</w:t>
      </w:r>
      <w:r w:rsidR="00B216E6">
        <w:rPr>
          <w:rFonts w:eastAsia="Calibri" w:cs="Arial"/>
          <w:sz w:val="18"/>
          <w:szCs w:val="18"/>
        </w:rPr>
        <w:t>Centro Universitário de Maceió-UNIMA</w:t>
      </w:r>
      <w:r w:rsidR="00CC5B34">
        <w:rPr>
          <w:rFonts w:eastAsia="Calibri" w:cs="Arial"/>
          <w:sz w:val="18"/>
          <w:szCs w:val="18"/>
        </w:rPr>
        <w:t>.</w:t>
      </w:r>
      <w:r w:rsidR="00CC5B34">
        <w:rPr>
          <w:rFonts w:eastAsia="Calibri" w:cs="Arial"/>
          <w:sz w:val="18"/>
          <w:szCs w:val="18"/>
          <w:vertAlign w:val="superscript"/>
        </w:rPr>
        <w:t xml:space="preserve"> </w:t>
      </w:r>
      <w:r>
        <w:rPr>
          <w:rFonts w:eastAsia="Calibri" w:cs="Arial"/>
          <w:sz w:val="18"/>
          <w:szCs w:val="18"/>
          <w:vertAlign w:val="superscript"/>
        </w:rPr>
        <w:t>3</w:t>
      </w:r>
      <w:r w:rsidRPr="001F537D">
        <w:rPr>
          <w:rFonts w:eastAsia="Calibri" w:cs="Arial"/>
          <w:sz w:val="18"/>
          <w:szCs w:val="18"/>
        </w:rPr>
        <w:t>Universidade Federal da Bahia.</w:t>
      </w:r>
    </w:p>
    <w:p w14:paraId="5FD21771" w14:textId="77777777" w:rsidR="0015336D" w:rsidRPr="00ED6491" w:rsidRDefault="0015336D" w:rsidP="0015336D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</w:rPr>
        <w:t>*</w:t>
      </w:r>
      <w:r>
        <w:rPr>
          <w:rFonts w:eastAsia="Calibri" w:cs="Arial"/>
          <w:sz w:val="18"/>
          <w:szCs w:val="18"/>
        </w:rPr>
        <w:t>italakedmaa@gmail.com</w:t>
      </w:r>
    </w:p>
    <w:p w14:paraId="19DA27A4" w14:textId="77777777" w:rsidR="0015336D" w:rsidRPr="001F537D" w:rsidRDefault="0015336D" w:rsidP="0015336D">
      <w:pPr>
        <w:spacing w:line="240" w:lineRule="auto"/>
        <w:rPr>
          <w:rFonts w:ascii="Times New Roman" w:hAnsi="Times New Roman"/>
        </w:rPr>
      </w:pPr>
    </w:p>
    <w:p w14:paraId="759EA497" w14:textId="44D0D6DF" w:rsidR="0015336D" w:rsidRPr="0015336D" w:rsidRDefault="0015336D" w:rsidP="0015336D">
      <w:pPr>
        <w:spacing w:line="240" w:lineRule="auto"/>
        <w:rPr>
          <w:rFonts w:cs="Arial"/>
          <w:sz w:val="22"/>
          <w:szCs w:val="22"/>
        </w:rPr>
      </w:pPr>
      <w:r w:rsidRPr="001F537D">
        <w:rPr>
          <w:rFonts w:cs="Arial"/>
          <w:b/>
          <w:bCs/>
          <w:color w:val="000000"/>
          <w:sz w:val="22"/>
          <w:szCs w:val="22"/>
          <w:u w:val="single"/>
        </w:rPr>
        <w:t>Introdução:</w:t>
      </w:r>
      <w:r w:rsidRPr="001F537D">
        <w:rPr>
          <w:rFonts w:cs="Arial"/>
          <w:color w:val="000000"/>
          <w:sz w:val="22"/>
          <w:szCs w:val="22"/>
        </w:rPr>
        <w:t xml:space="preserve"> A </w:t>
      </w:r>
      <w:r w:rsidRPr="001F537D">
        <w:rPr>
          <w:rFonts w:cs="Arial"/>
          <w:color w:val="001D35"/>
          <w:sz w:val="22"/>
          <w:szCs w:val="22"/>
          <w:shd w:val="clear" w:color="auto" w:fill="FFFFFF"/>
        </w:rPr>
        <w:t>Dissecção Espontânea da Artéria Coronária (D</w:t>
      </w:r>
      <w:r w:rsidR="00FF5C59">
        <w:rPr>
          <w:rFonts w:cs="Arial"/>
          <w:color w:val="001D35"/>
          <w:sz w:val="22"/>
          <w:szCs w:val="22"/>
          <w:shd w:val="clear" w:color="auto" w:fill="FFFFFF"/>
        </w:rPr>
        <w:t>EAC</w:t>
      </w:r>
      <w:r w:rsidRPr="001F537D">
        <w:rPr>
          <w:rFonts w:cs="Arial"/>
          <w:color w:val="001D35"/>
          <w:sz w:val="22"/>
          <w:szCs w:val="22"/>
          <w:shd w:val="clear" w:color="auto" w:fill="FFFFFF"/>
        </w:rPr>
        <w:t>) não resulta do excesso de gordura nos vasos do coração, mas de uma ruptura na parede da artéria coronariana, que estreita o fluxo sanguíneo. Esse evento tem causa multifatorial, associada a fatores genéticos e inflamatórios. Embora a D</w:t>
      </w:r>
      <w:r w:rsidR="004D76EA">
        <w:rPr>
          <w:rFonts w:cs="Arial"/>
          <w:color w:val="001D35"/>
          <w:sz w:val="22"/>
          <w:szCs w:val="22"/>
          <w:shd w:val="clear" w:color="auto" w:fill="FFFFFF"/>
        </w:rPr>
        <w:t>EA</w:t>
      </w:r>
      <w:r w:rsidRPr="001F537D">
        <w:rPr>
          <w:rFonts w:cs="Arial"/>
          <w:color w:val="001D35"/>
          <w:sz w:val="22"/>
          <w:szCs w:val="22"/>
          <w:shd w:val="clear" w:color="auto" w:fill="FFFFFF"/>
        </w:rPr>
        <w:t xml:space="preserve">C </w:t>
      </w:r>
      <w:r w:rsidRPr="001F537D">
        <w:rPr>
          <w:rFonts w:cs="Arial"/>
          <w:color w:val="2A2A2A"/>
          <w:sz w:val="22"/>
          <w:szCs w:val="22"/>
          <w:shd w:val="clear" w:color="auto" w:fill="FFFFFF"/>
        </w:rPr>
        <w:t>ocorra em ambos os sexos, cerca de 90% dos casos afetam mulheres. Essa predominância destaca os desafios femininos enfrentados n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 xml:space="preserve">a recuperação, como a escassez de conhecimento médico e o desenvolvimento de doenças como ansiedade e depressão. </w:t>
      </w:r>
      <w:r w:rsidRPr="001F537D">
        <w:rPr>
          <w:rFonts w:cs="Arial"/>
          <w:b/>
          <w:bCs/>
          <w:color w:val="212121"/>
          <w:sz w:val="22"/>
          <w:szCs w:val="22"/>
          <w:u w:val="single"/>
          <w:shd w:val="clear" w:color="auto" w:fill="FFFFFF"/>
        </w:rPr>
        <w:t>Objetivos:</w:t>
      </w:r>
      <w:r w:rsidRPr="001F537D">
        <w:rPr>
          <w:rFonts w:cs="Arial"/>
          <w:b/>
          <w:bCs/>
          <w:color w:val="212121"/>
          <w:sz w:val="22"/>
          <w:szCs w:val="22"/>
          <w:shd w:val="clear" w:color="auto" w:fill="FFFFFF"/>
        </w:rPr>
        <w:t xml:space="preserve"> 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>Entender as dificuldades da recuperação das mulheres após um</w:t>
      </w:r>
      <w:r w:rsidR="00F45E1A">
        <w:rPr>
          <w:rFonts w:cs="Arial"/>
          <w:color w:val="212121"/>
          <w:sz w:val="22"/>
          <w:szCs w:val="22"/>
          <w:shd w:val="clear" w:color="auto" w:fill="FFFFFF"/>
        </w:rPr>
        <w:t>a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 xml:space="preserve"> D</w:t>
      </w:r>
      <w:r w:rsidR="00FF5C59">
        <w:rPr>
          <w:rFonts w:cs="Arial"/>
          <w:color w:val="212121"/>
          <w:sz w:val="22"/>
          <w:szCs w:val="22"/>
          <w:shd w:val="clear" w:color="auto" w:fill="FFFFFF"/>
        </w:rPr>
        <w:t>EA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 xml:space="preserve">C e ressaltar as </w:t>
      </w:r>
      <w:r w:rsidRPr="001F537D">
        <w:rPr>
          <w:rFonts w:cs="Arial"/>
          <w:color w:val="001D35"/>
          <w:sz w:val="22"/>
          <w:szCs w:val="22"/>
          <w:shd w:val="clear" w:color="auto" w:fill="FFFFFF"/>
        </w:rPr>
        <w:t>repercussões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 xml:space="preserve"> psicossociais relacionadas.</w:t>
      </w:r>
      <w:r w:rsidRPr="001F537D">
        <w:rPr>
          <w:rFonts w:cs="Arial"/>
          <w:b/>
          <w:bCs/>
          <w:color w:val="212121"/>
          <w:sz w:val="22"/>
          <w:szCs w:val="22"/>
          <w:shd w:val="clear" w:color="auto" w:fill="FFFFFF"/>
        </w:rPr>
        <w:t xml:space="preserve"> </w:t>
      </w:r>
      <w:r w:rsidRPr="001F537D">
        <w:rPr>
          <w:rFonts w:cs="Arial"/>
          <w:b/>
          <w:bCs/>
          <w:color w:val="212121"/>
          <w:sz w:val="22"/>
          <w:szCs w:val="22"/>
          <w:u w:val="single"/>
          <w:shd w:val="clear" w:color="auto" w:fill="FFFFFF"/>
        </w:rPr>
        <w:t>Metodologia:</w:t>
      </w:r>
      <w:r w:rsidRPr="001F537D">
        <w:rPr>
          <w:rFonts w:cs="Arial"/>
          <w:b/>
          <w:bCs/>
          <w:color w:val="212121"/>
          <w:sz w:val="22"/>
          <w:szCs w:val="22"/>
          <w:shd w:val="clear" w:color="auto" w:fill="FFFFFF"/>
        </w:rPr>
        <w:t xml:space="preserve"> 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 xml:space="preserve">Foi realizado um levantamento de informações no Ministério da </w:t>
      </w:r>
      <w:r w:rsidR="00F45E1A">
        <w:rPr>
          <w:rFonts w:cs="Arial"/>
          <w:color w:val="212121"/>
          <w:sz w:val="22"/>
          <w:szCs w:val="22"/>
          <w:shd w:val="clear" w:color="auto" w:fill="FFFFFF"/>
        </w:rPr>
        <w:t>S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>aúde e na base de dados Pubmed, em artigos dos últimos cinco anos, que relatam estudos sobre a D</w:t>
      </w:r>
      <w:r w:rsidR="00FF5C59">
        <w:rPr>
          <w:rFonts w:cs="Arial"/>
          <w:color w:val="212121"/>
          <w:sz w:val="22"/>
          <w:szCs w:val="22"/>
          <w:shd w:val="clear" w:color="auto" w:fill="FFFFFF"/>
        </w:rPr>
        <w:t>EA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 xml:space="preserve">C e os desafios enfrentados por elas após o período de recuperação. </w:t>
      </w:r>
      <w:r w:rsidRPr="001F537D">
        <w:rPr>
          <w:rFonts w:cs="Arial"/>
          <w:b/>
          <w:bCs/>
          <w:color w:val="212121"/>
          <w:sz w:val="22"/>
          <w:szCs w:val="22"/>
          <w:u w:val="single"/>
          <w:shd w:val="clear" w:color="auto" w:fill="FFFFFF"/>
        </w:rPr>
        <w:t>Resultados:</w:t>
      </w:r>
      <w:r w:rsidRPr="001F537D">
        <w:rPr>
          <w:rFonts w:cs="Arial"/>
          <w:b/>
          <w:bCs/>
          <w:color w:val="212121"/>
          <w:sz w:val="22"/>
          <w:szCs w:val="22"/>
          <w:shd w:val="clear" w:color="auto" w:fill="FFFFFF"/>
        </w:rPr>
        <w:t xml:space="preserve"> 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>Os estudos evidenciam a vulnerabilidade das mulheres a doenças cardiovasculares - nas quais a D</w:t>
      </w:r>
      <w:r w:rsidR="004D76EA">
        <w:rPr>
          <w:rFonts w:cs="Arial"/>
          <w:color w:val="212121"/>
          <w:sz w:val="22"/>
          <w:szCs w:val="22"/>
          <w:shd w:val="clear" w:color="auto" w:fill="FFFFFF"/>
        </w:rPr>
        <w:t>EA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>C está presente - devido à maior exposição ao estresse. Outrossim, a população feminina enfrenta dificuldades para retornar a vida cotidiana, uma vez que poucos profissionais da saúde sabem como tratar uma pessoa com D</w:t>
      </w:r>
      <w:r w:rsidR="00FF5C59">
        <w:rPr>
          <w:rFonts w:cs="Arial"/>
          <w:color w:val="212121"/>
          <w:sz w:val="22"/>
          <w:szCs w:val="22"/>
          <w:shd w:val="clear" w:color="auto" w:fill="FFFFFF"/>
        </w:rPr>
        <w:t>EA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 xml:space="preserve">C e, além disso, as mulheres enfrentam o descaso clínico com sua condição psicossocial, como a dificuldade de voltar às atividades diárias e o medo dos sintomas retornarem. </w:t>
      </w:r>
      <w:r w:rsidRPr="001F537D">
        <w:rPr>
          <w:rFonts w:cs="Arial"/>
          <w:b/>
          <w:bCs/>
          <w:color w:val="212121"/>
          <w:sz w:val="22"/>
          <w:szCs w:val="22"/>
          <w:u w:val="single"/>
          <w:shd w:val="clear" w:color="auto" w:fill="FFFFFF"/>
        </w:rPr>
        <w:t>Conclusões: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 xml:space="preserve"> A recuperação da D</w:t>
      </w:r>
      <w:r w:rsidR="00FF5C59">
        <w:rPr>
          <w:rFonts w:cs="Arial"/>
          <w:color w:val="212121"/>
          <w:sz w:val="22"/>
          <w:szCs w:val="22"/>
          <w:shd w:val="clear" w:color="auto" w:fill="FFFFFF"/>
        </w:rPr>
        <w:t>EA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 xml:space="preserve">C requer um cuidado multidisciplinar. O preparo médico, associado à atenção psicossocial, é indispensável para o melhor acompanhamento </w:t>
      </w:r>
      <w:r w:rsidR="00F45E1A">
        <w:rPr>
          <w:rFonts w:cs="Arial"/>
          <w:color w:val="212121"/>
          <w:sz w:val="22"/>
          <w:szCs w:val="22"/>
          <w:shd w:val="clear" w:color="auto" w:fill="FFFFFF"/>
        </w:rPr>
        <w:t>das mulheres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>, e garantir um</w:t>
      </w:r>
      <w:r>
        <w:rPr>
          <w:rFonts w:cs="Arial"/>
          <w:color w:val="212121"/>
          <w:sz w:val="22"/>
          <w:szCs w:val="22"/>
          <w:shd w:val="clear" w:color="auto" w:fill="FFFFFF"/>
        </w:rPr>
        <w:t>a</w:t>
      </w:r>
      <w:r w:rsidR="0048744B">
        <w:rPr>
          <w:rFonts w:cs="Arial"/>
          <w:color w:val="212121"/>
          <w:sz w:val="22"/>
          <w:szCs w:val="22"/>
          <w:shd w:val="clear" w:color="auto" w:fill="FFFFFF"/>
        </w:rPr>
        <w:t xml:space="preserve"> sadia</w:t>
      </w:r>
      <w:r w:rsidRPr="001F537D">
        <w:rPr>
          <w:rFonts w:cs="Arial"/>
          <w:color w:val="212121"/>
          <w:sz w:val="22"/>
          <w:szCs w:val="22"/>
          <w:shd w:val="clear" w:color="auto" w:fill="FFFFFF"/>
        </w:rPr>
        <w:t xml:space="preserve"> qualidade de vida para elas.</w:t>
      </w:r>
    </w:p>
    <w:p w14:paraId="60DF0D68" w14:textId="77777777" w:rsidR="0015336D" w:rsidRDefault="0015336D" w:rsidP="0015336D">
      <w:pPr>
        <w:spacing w:after="160" w:line="240" w:lineRule="auto"/>
        <w:rPr>
          <w:rFonts w:eastAsia="Calibri" w:cs="Arial"/>
          <w:b/>
          <w:sz w:val="22"/>
          <w:szCs w:val="22"/>
        </w:rPr>
      </w:pPr>
    </w:p>
    <w:p w14:paraId="621D2432" w14:textId="5181D6C8" w:rsidR="0015336D" w:rsidRPr="001F537D" w:rsidRDefault="0015336D" w:rsidP="0015336D">
      <w:pPr>
        <w:spacing w:after="160" w:line="240" w:lineRule="auto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Palavras-chaves: </w:t>
      </w:r>
      <w:r w:rsidR="004F662A">
        <w:rPr>
          <w:rFonts w:eastAsia="Calibri" w:cs="Arial"/>
          <w:b/>
          <w:sz w:val="22"/>
          <w:szCs w:val="22"/>
        </w:rPr>
        <w:t>“</w:t>
      </w:r>
      <w:r w:rsidRPr="001F537D">
        <w:rPr>
          <w:rFonts w:eastAsia="Calibri" w:cs="Arial"/>
          <w:bCs/>
          <w:sz w:val="22"/>
          <w:szCs w:val="22"/>
        </w:rPr>
        <w:t>Mulheres</w:t>
      </w:r>
      <w:r w:rsidR="00DA27C0">
        <w:rPr>
          <w:rFonts w:eastAsia="Calibri" w:cs="Arial"/>
          <w:bCs/>
          <w:sz w:val="22"/>
          <w:szCs w:val="22"/>
        </w:rPr>
        <w:t>”</w:t>
      </w:r>
      <w:r>
        <w:rPr>
          <w:rFonts w:eastAsia="Calibri" w:cs="Arial"/>
          <w:bCs/>
          <w:sz w:val="22"/>
          <w:szCs w:val="22"/>
        </w:rPr>
        <w:t xml:space="preserve">. </w:t>
      </w:r>
      <w:r w:rsidR="00DA27C0">
        <w:rPr>
          <w:rFonts w:eastAsia="Calibri" w:cs="Arial"/>
          <w:bCs/>
          <w:sz w:val="22"/>
          <w:szCs w:val="22"/>
        </w:rPr>
        <w:t>“</w:t>
      </w:r>
      <w:r w:rsidRPr="001F537D">
        <w:rPr>
          <w:rFonts w:cs="Arial"/>
          <w:color w:val="001D35"/>
          <w:sz w:val="22"/>
          <w:szCs w:val="22"/>
          <w:shd w:val="clear" w:color="auto" w:fill="FFFFFF"/>
        </w:rPr>
        <w:t>Dissecção Espontânea da Artéria Coronária</w:t>
      </w:r>
      <w:r w:rsidR="00DA27C0">
        <w:rPr>
          <w:rFonts w:cs="Arial"/>
          <w:color w:val="001D35"/>
          <w:sz w:val="22"/>
          <w:szCs w:val="22"/>
          <w:shd w:val="clear" w:color="auto" w:fill="FFFFFF"/>
        </w:rPr>
        <w:t>”</w:t>
      </w:r>
      <w:r>
        <w:rPr>
          <w:rFonts w:cs="Arial"/>
          <w:color w:val="001D35"/>
          <w:sz w:val="22"/>
          <w:szCs w:val="22"/>
          <w:shd w:val="clear" w:color="auto" w:fill="FFFFFF"/>
        </w:rPr>
        <w:t>.</w:t>
      </w:r>
      <w:r w:rsidRPr="001F537D">
        <w:rPr>
          <w:rFonts w:eastAsia="Calibri" w:cs="Arial"/>
          <w:bCs/>
          <w:sz w:val="22"/>
          <w:szCs w:val="22"/>
        </w:rPr>
        <w:t xml:space="preserve"> </w:t>
      </w:r>
      <w:r w:rsidR="00270D72">
        <w:rPr>
          <w:rFonts w:eastAsia="Calibri" w:cs="Arial"/>
          <w:bCs/>
          <w:sz w:val="22"/>
          <w:szCs w:val="22"/>
        </w:rPr>
        <w:t>“</w:t>
      </w:r>
      <w:r w:rsidR="00EB060A">
        <w:rPr>
          <w:rFonts w:eastAsia="Calibri" w:cs="Arial"/>
          <w:bCs/>
          <w:sz w:val="22"/>
          <w:szCs w:val="22"/>
        </w:rPr>
        <w:t>Recuperação”.</w:t>
      </w:r>
    </w:p>
    <w:p w14:paraId="30BD0E55" w14:textId="77777777" w:rsidR="00DE170F" w:rsidRDefault="00DE170F" w:rsidP="00DE170F">
      <w:pPr>
        <w:spacing w:line="240" w:lineRule="auto"/>
        <w:jc w:val="left"/>
        <w:rPr>
          <w:rFonts w:cs="Arial"/>
          <w:b/>
          <w:bCs/>
        </w:rPr>
      </w:pPr>
      <w:r>
        <w:rPr>
          <w:rFonts w:cs="Arial"/>
          <w:sz w:val="22"/>
          <w:szCs w:val="22"/>
        </w:rPr>
        <w:br w:type="page"/>
      </w:r>
      <w:r>
        <w:rPr>
          <w:rFonts w:cs="Arial"/>
          <w:b/>
          <w:bCs/>
        </w:rPr>
        <w:lastRenderedPageBreak/>
        <w:t>REFERÊNCIAS BIBLIOGRÁFICAS</w:t>
      </w:r>
    </w:p>
    <w:p w14:paraId="5FDB915E" w14:textId="77777777" w:rsidR="00DE170F" w:rsidRDefault="00DE170F" w:rsidP="00DE170F">
      <w:pPr>
        <w:spacing w:line="240" w:lineRule="auto"/>
        <w:rPr>
          <w:rFonts w:cs="Arial"/>
          <w:sz w:val="20"/>
          <w:szCs w:val="20"/>
        </w:rPr>
      </w:pPr>
    </w:p>
    <w:p w14:paraId="28CBC083" w14:textId="7CA390BA" w:rsidR="0048744B" w:rsidRPr="000F289C" w:rsidRDefault="0048744B" w:rsidP="000F289C">
      <w:pPr>
        <w:spacing w:before="100" w:beforeAutospacing="1" w:after="100" w:afterAutospacing="1" w:line="240" w:lineRule="auto"/>
        <w:rPr>
          <w:rFonts w:cs="Arial"/>
          <w:sz w:val="22"/>
          <w:szCs w:val="22"/>
        </w:rPr>
      </w:pPr>
      <w:r w:rsidRPr="000F289C">
        <w:rPr>
          <w:rFonts w:cs="Arial"/>
          <w:sz w:val="22"/>
          <w:szCs w:val="22"/>
        </w:rPr>
        <w:t>ALVARADO, A. et al.</w:t>
      </w:r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Spontaneous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coronary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artery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dissection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: are </w:t>
      </w:r>
      <w:proofErr w:type="spellStart"/>
      <w:r w:rsidRPr="000F289C">
        <w:rPr>
          <w:rFonts w:cs="Arial"/>
          <w:b/>
          <w:bCs/>
          <w:sz w:val="22"/>
          <w:szCs w:val="22"/>
        </w:rPr>
        <w:t>there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differences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between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men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and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women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? </w:t>
      </w:r>
      <w:r w:rsidRPr="000F289C">
        <w:rPr>
          <w:rFonts w:cs="Arial"/>
          <w:i/>
          <w:iCs/>
          <w:sz w:val="22"/>
          <w:szCs w:val="22"/>
        </w:rPr>
        <w:t xml:space="preserve">REC: </w:t>
      </w:r>
      <w:proofErr w:type="spellStart"/>
      <w:r w:rsidRPr="000F289C">
        <w:rPr>
          <w:rFonts w:cs="Arial"/>
          <w:i/>
          <w:iCs/>
          <w:sz w:val="22"/>
          <w:szCs w:val="22"/>
        </w:rPr>
        <w:t>Interventional</w:t>
      </w:r>
      <w:proofErr w:type="spellEnd"/>
      <w:r w:rsidRPr="000F289C">
        <w:rPr>
          <w:rFonts w:cs="Arial"/>
          <w:i/>
          <w:iCs/>
          <w:sz w:val="22"/>
          <w:szCs w:val="22"/>
        </w:rPr>
        <w:t xml:space="preserve"> </w:t>
      </w:r>
      <w:proofErr w:type="spellStart"/>
      <w:r w:rsidRPr="000F289C">
        <w:rPr>
          <w:rFonts w:cs="Arial"/>
          <w:i/>
          <w:iCs/>
          <w:sz w:val="22"/>
          <w:szCs w:val="22"/>
        </w:rPr>
        <w:t>Cardiology</w:t>
      </w:r>
      <w:proofErr w:type="spellEnd"/>
      <w:r w:rsidRPr="000F289C">
        <w:rPr>
          <w:rFonts w:cs="Arial"/>
          <w:sz w:val="22"/>
          <w:szCs w:val="22"/>
        </w:rPr>
        <w:t>, [S. l.], v. 4, n. 1, p. 25-32, 2022. Disponível em:</w:t>
      </w:r>
      <w:r w:rsidRPr="000F289C">
        <w:rPr>
          <w:rFonts w:cs="Arial"/>
          <w:b/>
          <w:bCs/>
          <w:sz w:val="22"/>
          <w:szCs w:val="22"/>
        </w:rPr>
        <w:t xml:space="preserve"> </w:t>
      </w:r>
      <w:hyperlink r:id="rId4" w:tgtFrame="_new" w:history="1">
        <w:r w:rsidRPr="000F289C">
          <w:rPr>
            <w:rStyle w:val="Hyperlink"/>
            <w:rFonts w:cs="Arial"/>
            <w:sz w:val="22"/>
            <w:szCs w:val="22"/>
          </w:rPr>
          <w:t>https://pmc.ncbi.nlm.nih.gov/articles/PMC9833275/</w:t>
        </w:r>
      </w:hyperlink>
      <w:r w:rsidRPr="000F289C">
        <w:rPr>
          <w:rFonts w:cs="Arial"/>
          <w:sz w:val="22"/>
          <w:szCs w:val="22"/>
        </w:rPr>
        <w:t>. Acesso em: 13 set. 2025.</w:t>
      </w:r>
    </w:p>
    <w:p w14:paraId="6CC2A90F" w14:textId="0F396B08" w:rsidR="0048744B" w:rsidRPr="000F289C" w:rsidRDefault="0048744B" w:rsidP="000F289C">
      <w:pPr>
        <w:spacing w:before="100" w:beforeAutospacing="1" w:after="100" w:afterAutospacing="1" w:line="240" w:lineRule="auto"/>
        <w:rPr>
          <w:rFonts w:cs="Arial"/>
          <w:sz w:val="22"/>
          <w:szCs w:val="22"/>
        </w:rPr>
      </w:pPr>
      <w:r w:rsidRPr="000F289C">
        <w:rPr>
          <w:rFonts w:cs="Arial"/>
          <w:sz w:val="22"/>
          <w:szCs w:val="22"/>
        </w:rPr>
        <w:t>BRASIL. Ministério da Saúde.</w:t>
      </w:r>
      <w:r w:rsidRPr="000F289C">
        <w:rPr>
          <w:rFonts w:cs="Arial"/>
          <w:b/>
          <w:bCs/>
          <w:sz w:val="22"/>
          <w:szCs w:val="22"/>
        </w:rPr>
        <w:t xml:space="preserve"> Dia de conscientização: mulheres entre 35 e 45 anos são mais vulneráveis a doenças cardiovasculares.</w:t>
      </w:r>
      <w:r w:rsidRPr="000F289C">
        <w:rPr>
          <w:rFonts w:cs="Arial"/>
          <w:sz w:val="22"/>
          <w:szCs w:val="22"/>
        </w:rPr>
        <w:t xml:space="preserve"> Brasília: Ministério da Saúde, 16 maio 2022. Disponível em: </w:t>
      </w:r>
      <w:hyperlink r:id="rId5" w:tgtFrame="_new" w:history="1">
        <w:r w:rsidRPr="000F289C">
          <w:rPr>
            <w:rStyle w:val="Hyperlink"/>
            <w:rFonts w:cs="Arial"/>
            <w:sz w:val="22"/>
            <w:szCs w:val="22"/>
          </w:rPr>
          <w:t>https://www.gov.br/saude/pt-br/assuntos/noticias/2022/maio/dia-de-conscientizacao-mulheres-entre-35-e-45-anos-sao-mais-vulneraveis-a-doencas-cardiovasculares</w:t>
        </w:r>
      </w:hyperlink>
      <w:r w:rsidRPr="000F289C">
        <w:rPr>
          <w:rFonts w:cs="Arial"/>
          <w:sz w:val="22"/>
          <w:szCs w:val="22"/>
        </w:rPr>
        <w:t>. Acesso em: 13 set. 2025.</w:t>
      </w:r>
    </w:p>
    <w:p w14:paraId="540A4AC9" w14:textId="62EC2611" w:rsidR="0048744B" w:rsidRPr="000F289C" w:rsidRDefault="0048744B" w:rsidP="000F289C">
      <w:pPr>
        <w:spacing w:before="100" w:beforeAutospacing="1" w:after="100" w:afterAutospacing="1" w:line="240" w:lineRule="auto"/>
        <w:rPr>
          <w:rFonts w:cs="Arial"/>
          <w:sz w:val="22"/>
          <w:szCs w:val="22"/>
        </w:rPr>
      </w:pPr>
      <w:r w:rsidRPr="000F289C">
        <w:rPr>
          <w:rFonts w:cs="Arial"/>
          <w:sz w:val="22"/>
          <w:szCs w:val="22"/>
        </w:rPr>
        <w:t xml:space="preserve">DALSGAARD, J. L. et al. </w:t>
      </w:r>
      <w:proofErr w:type="spellStart"/>
      <w:r w:rsidRPr="000F289C">
        <w:rPr>
          <w:rFonts w:cs="Arial"/>
          <w:b/>
          <w:bCs/>
          <w:sz w:val="22"/>
          <w:szCs w:val="22"/>
        </w:rPr>
        <w:t>Navigating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the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aftermath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of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spontaneous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coronary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artery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dissection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: a </w:t>
      </w:r>
      <w:proofErr w:type="spellStart"/>
      <w:r w:rsidRPr="000F289C">
        <w:rPr>
          <w:rFonts w:cs="Arial"/>
          <w:b/>
          <w:bCs/>
          <w:sz w:val="22"/>
          <w:szCs w:val="22"/>
        </w:rPr>
        <w:t>qualitative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exploration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of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women’s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sz w:val="22"/>
          <w:szCs w:val="22"/>
        </w:rPr>
        <w:t>experiences</w:t>
      </w:r>
      <w:proofErr w:type="spellEnd"/>
      <w:r w:rsidRPr="000F289C">
        <w:rPr>
          <w:rFonts w:cs="Arial"/>
          <w:b/>
          <w:bCs/>
          <w:sz w:val="22"/>
          <w:szCs w:val="22"/>
        </w:rPr>
        <w:t xml:space="preserve">. </w:t>
      </w:r>
      <w:proofErr w:type="spellStart"/>
      <w:r w:rsidRPr="000F289C">
        <w:rPr>
          <w:rFonts w:cs="Arial"/>
          <w:b/>
          <w:bCs/>
          <w:i/>
          <w:iCs/>
          <w:sz w:val="22"/>
          <w:szCs w:val="22"/>
        </w:rPr>
        <w:t>European</w:t>
      </w:r>
      <w:proofErr w:type="spellEnd"/>
      <w:r w:rsidRPr="000F289C">
        <w:rPr>
          <w:rFonts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i/>
          <w:iCs/>
          <w:sz w:val="22"/>
          <w:szCs w:val="22"/>
        </w:rPr>
        <w:t>Journal</w:t>
      </w:r>
      <w:proofErr w:type="spellEnd"/>
      <w:r w:rsidRPr="000F289C">
        <w:rPr>
          <w:rFonts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0F289C">
        <w:rPr>
          <w:rFonts w:cs="Arial"/>
          <w:b/>
          <w:bCs/>
          <w:i/>
          <w:iCs/>
          <w:sz w:val="22"/>
          <w:szCs w:val="22"/>
        </w:rPr>
        <w:t>of</w:t>
      </w:r>
      <w:proofErr w:type="spellEnd"/>
      <w:r w:rsidRPr="000F289C">
        <w:rPr>
          <w:rFonts w:cs="Arial"/>
          <w:b/>
          <w:bCs/>
          <w:i/>
          <w:iCs/>
          <w:sz w:val="22"/>
          <w:szCs w:val="22"/>
        </w:rPr>
        <w:t xml:space="preserve"> Cardiovascular </w:t>
      </w:r>
      <w:proofErr w:type="spellStart"/>
      <w:r w:rsidRPr="000F289C">
        <w:rPr>
          <w:rFonts w:cs="Arial"/>
          <w:b/>
          <w:bCs/>
          <w:i/>
          <w:iCs/>
          <w:sz w:val="22"/>
          <w:szCs w:val="22"/>
        </w:rPr>
        <w:t>Nursing</w:t>
      </w:r>
      <w:proofErr w:type="spellEnd"/>
      <w:r w:rsidRPr="000F289C">
        <w:rPr>
          <w:rFonts w:cs="Arial"/>
          <w:sz w:val="22"/>
          <w:szCs w:val="22"/>
        </w:rPr>
        <w:t xml:space="preserve">, [S. l.], v. 24, n. 6, p. 949-956, 2025. Disponível em: </w:t>
      </w:r>
      <w:hyperlink r:id="rId6" w:tgtFrame="_new" w:history="1">
        <w:r w:rsidRPr="000F289C">
          <w:rPr>
            <w:rStyle w:val="Hyperlink"/>
            <w:rFonts w:cs="Arial"/>
            <w:sz w:val="22"/>
            <w:szCs w:val="22"/>
          </w:rPr>
          <w:t>https://pubmed.ncbi.nlm.nih.gov/40273296/</w:t>
        </w:r>
      </w:hyperlink>
      <w:r w:rsidRPr="000F289C">
        <w:rPr>
          <w:rFonts w:cs="Arial"/>
          <w:sz w:val="22"/>
          <w:szCs w:val="22"/>
        </w:rPr>
        <w:t>. Acesso em: 13 set. 2025.</w:t>
      </w:r>
    </w:p>
    <w:p w14:paraId="0E599001" w14:textId="64850FA1" w:rsidR="00DE170F" w:rsidRPr="000F289C" w:rsidRDefault="00AF635B" w:rsidP="000F289C">
      <w:pPr>
        <w:spacing w:line="240" w:lineRule="auto"/>
        <w:rPr>
          <w:sz w:val="22"/>
          <w:szCs w:val="22"/>
        </w:rPr>
      </w:pPr>
      <w:r w:rsidRPr="000F289C">
        <w:rPr>
          <w:sz w:val="22"/>
          <w:szCs w:val="22"/>
        </w:rPr>
        <w:t>SAAD, M. et al.</w:t>
      </w:r>
      <w:r w:rsidRPr="000F289C">
        <w:rPr>
          <w:b/>
          <w:bCs/>
          <w:sz w:val="22"/>
          <w:szCs w:val="22"/>
        </w:rPr>
        <w:t xml:space="preserve"> </w:t>
      </w:r>
      <w:proofErr w:type="spellStart"/>
      <w:r w:rsidRPr="000F289C">
        <w:rPr>
          <w:b/>
          <w:bCs/>
          <w:sz w:val="22"/>
          <w:szCs w:val="22"/>
        </w:rPr>
        <w:t>Spontaneous</w:t>
      </w:r>
      <w:proofErr w:type="spellEnd"/>
      <w:r w:rsidRPr="000F289C">
        <w:rPr>
          <w:b/>
          <w:bCs/>
          <w:sz w:val="22"/>
          <w:szCs w:val="22"/>
        </w:rPr>
        <w:t xml:space="preserve"> </w:t>
      </w:r>
      <w:proofErr w:type="spellStart"/>
      <w:r w:rsidRPr="000F289C">
        <w:rPr>
          <w:b/>
          <w:bCs/>
          <w:sz w:val="22"/>
          <w:szCs w:val="22"/>
        </w:rPr>
        <w:t>coronary</w:t>
      </w:r>
      <w:proofErr w:type="spellEnd"/>
      <w:r w:rsidRPr="000F289C">
        <w:rPr>
          <w:b/>
          <w:bCs/>
          <w:sz w:val="22"/>
          <w:szCs w:val="22"/>
        </w:rPr>
        <w:t xml:space="preserve"> </w:t>
      </w:r>
      <w:proofErr w:type="spellStart"/>
      <w:r w:rsidRPr="000F289C">
        <w:rPr>
          <w:b/>
          <w:bCs/>
          <w:sz w:val="22"/>
          <w:szCs w:val="22"/>
        </w:rPr>
        <w:t>artery</w:t>
      </w:r>
      <w:proofErr w:type="spellEnd"/>
      <w:r w:rsidRPr="000F289C">
        <w:rPr>
          <w:b/>
          <w:bCs/>
          <w:sz w:val="22"/>
          <w:szCs w:val="22"/>
        </w:rPr>
        <w:t xml:space="preserve"> </w:t>
      </w:r>
      <w:proofErr w:type="spellStart"/>
      <w:r w:rsidRPr="000F289C">
        <w:rPr>
          <w:b/>
          <w:bCs/>
          <w:sz w:val="22"/>
          <w:szCs w:val="22"/>
        </w:rPr>
        <w:t>dissection</w:t>
      </w:r>
      <w:proofErr w:type="spellEnd"/>
      <w:r w:rsidRPr="000F289C">
        <w:rPr>
          <w:b/>
          <w:bCs/>
          <w:sz w:val="22"/>
          <w:szCs w:val="22"/>
        </w:rPr>
        <w:t xml:space="preserve"> in </w:t>
      </w:r>
      <w:proofErr w:type="spellStart"/>
      <w:r w:rsidRPr="000F289C">
        <w:rPr>
          <w:b/>
          <w:bCs/>
          <w:sz w:val="22"/>
          <w:szCs w:val="22"/>
        </w:rPr>
        <w:t>men</w:t>
      </w:r>
      <w:proofErr w:type="spellEnd"/>
      <w:r w:rsidRPr="000F289C">
        <w:rPr>
          <w:b/>
          <w:bCs/>
          <w:sz w:val="22"/>
          <w:szCs w:val="22"/>
        </w:rPr>
        <w:t xml:space="preserve">: </w:t>
      </w:r>
      <w:proofErr w:type="spellStart"/>
      <w:r w:rsidRPr="000F289C">
        <w:rPr>
          <w:b/>
          <w:bCs/>
          <w:sz w:val="22"/>
          <w:szCs w:val="22"/>
        </w:rPr>
        <w:t>clinical</w:t>
      </w:r>
      <w:proofErr w:type="spellEnd"/>
      <w:r w:rsidRPr="000F289C">
        <w:rPr>
          <w:b/>
          <w:bCs/>
          <w:sz w:val="22"/>
          <w:szCs w:val="22"/>
        </w:rPr>
        <w:t xml:space="preserve"> features, management, </w:t>
      </w:r>
      <w:proofErr w:type="spellStart"/>
      <w:r w:rsidRPr="000F289C">
        <w:rPr>
          <w:b/>
          <w:bCs/>
          <w:sz w:val="22"/>
          <w:szCs w:val="22"/>
        </w:rPr>
        <w:t>and</w:t>
      </w:r>
      <w:proofErr w:type="spellEnd"/>
      <w:r w:rsidRPr="000F289C">
        <w:rPr>
          <w:b/>
          <w:bCs/>
          <w:sz w:val="22"/>
          <w:szCs w:val="22"/>
        </w:rPr>
        <w:t xml:space="preserve"> </w:t>
      </w:r>
      <w:proofErr w:type="spellStart"/>
      <w:r w:rsidRPr="000F289C">
        <w:rPr>
          <w:b/>
          <w:bCs/>
          <w:sz w:val="22"/>
          <w:szCs w:val="22"/>
        </w:rPr>
        <w:t>outcomes</w:t>
      </w:r>
      <w:proofErr w:type="spellEnd"/>
      <w:r w:rsidRPr="000F289C">
        <w:rPr>
          <w:b/>
          <w:bCs/>
          <w:sz w:val="22"/>
          <w:szCs w:val="22"/>
        </w:rPr>
        <w:t>.</w:t>
      </w:r>
      <w:r w:rsidRPr="000F289C">
        <w:rPr>
          <w:sz w:val="22"/>
          <w:szCs w:val="22"/>
        </w:rPr>
        <w:t xml:space="preserve"> </w:t>
      </w:r>
      <w:proofErr w:type="spellStart"/>
      <w:r w:rsidRPr="000F289C">
        <w:rPr>
          <w:i/>
          <w:iCs/>
          <w:sz w:val="22"/>
          <w:szCs w:val="22"/>
        </w:rPr>
        <w:t>Journal</w:t>
      </w:r>
      <w:proofErr w:type="spellEnd"/>
      <w:r w:rsidRPr="000F289C">
        <w:rPr>
          <w:i/>
          <w:iCs/>
          <w:sz w:val="22"/>
          <w:szCs w:val="22"/>
        </w:rPr>
        <w:t xml:space="preserve"> </w:t>
      </w:r>
      <w:proofErr w:type="spellStart"/>
      <w:r w:rsidRPr="000F289C">
        <w:rPr>
          <w:i/>
          <w:iCs/>
          <w:sz w:val="22"/>
          <w:szCs w:val="22"/>
        </w:rPr>
        <w:t>of</w:t>
      </w:r>
      <w:proofErr w:type="spellEnd"/>
      <w:r w:rsidRPr="000F289C">
        <w:rPr>
          <w:i/>
          <w:iCs/>
          <w:sz w:val="22"/>
          <w:szCs w:val="22"/>
        </w:rPr>
        <w:t xml:space="preserve"> </w:t>
      </w:r>
      <w:proofErr w:type="spellStart"/>
      <w:r w:rsidRPr="000F289C">
        <w:rPr>
          <w:i/>
          <w:iCs/>
          <w:sz w:val="22"/>
          <w:szCs w:val="22"/>
        </w:rPr>
        <w:t>the</w:t>
      </w:r>
      <w:proofErr w:type="spellEnd"/>
      <w:r w:rsidRPr="000F289C">
        <w:rPr>
          <w:i/>
          <w:iCs/>
          <w:sz w:val="22"/>
          <w:szCs w:val="22"/>
        </w:rPr>
        <w:t xml:space="preserve"> American </w:t>
      </w:r>
      <w:proofErr w:type="spellStart"/>
      <w:r w:rsidRPr="000F289C">
        <w:rPr>
          <w:i/>
          <w:iCs/>
          <w:sz w:val="22"/>
          <w:szCs w:val="22"/>
        </w:rPr>
        <w:t>College</w:t>
      </w:r>
      <w:proofErr w:type="spellEnd"/>
      <w:r w:rsidRPr="000F289C">
        <w:rPr>
          <w:i/>
          <w:iCs/>
          <w:sz w:val="22"/>
          <w:szCs w:val="22"/>
        </w:rPr>
        <w:t xml:space="preserve"> </w:t>
      </w:r>
      <w:proofErr w:type="spellStart"/>
      <w:r w:rsidRPr="000F289C">
        <w:rPr>
          <w:i/>
          <w:iCs/>
          <w:sz w:val="22"/>
          <w:szCs w:val="22"/>
        </w:rPr>
        <w:t>of</w:t>
      </w:r>
      <w:proofErr w:type="spellEnd"/>
      <w:r w:rsidRPr="000F289C">
        <w:rPr>
          <w:i/>
          <w:iCs/>
          <w:sz w:val="22"/>
          <w:szCs w:val="22"/>
        </w:rPr>
        <w:t xml:space="preserve"> </w:t>
      </w:r>
      <w:proofErr w:type="spellStart"/>
      <w:r w:rsidRPr="000F289C">
        <w:rPr>
          <w:i/>
          <w:iCs/>
          <w:sz w:val="22"/>
          <w:szCs w:val="22"/>
        </w:rPr>
        <w:t>Cardiology</w:t>
      </w:r>
      <w:proofErr w:type="spellEnd"/>
      <w:r w:rsidRPr="000F289C">
        <w:rPr>
          <w:sz w:val="22"/>
          <w:szCs w:val="22"/>
        </w:rPr>
        <w:t xml:space="preserve">, [S. l.], v. 85, n. 8, p. 763-777, 2025. Disponível em: </w:t>
      </w:r>
      <w:hyperlink r:id="rId7" w:tgtFrame="_new" w:history="1">
        <w:r w:rsidRPr="000F289C">
          <w:rPr>
            <w:rStyle w:val="Hyperlink"/>
            <w:sz w:val="22"/>
            <w:szCs w:val="22"/>
          </w:rPr>
          <w:t>https://pubmed.ncbi.nlm.nih.gov/40581179/</w:t>
        </w:r>
      </w:hyperlink>
      <w:r w:rsidRPr="000F289C">
        <w:rPr>
          <w:sz w:val="22"/>
          <w:szCs w:val="22"/>
        </w:rPr>
        <w:t>. Acesso em: 13 set. 2025.</w:t>
      </w:r>
    </w:p>
    <w:sectPr w:rsidR="00DE170F" w:rsidRPr="000F289C" w:rsidSect="00DA059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0F"/>
    <w:rsid w:val="000F289C"/>
    <w:rsid w:val="0015336D"/>
    <w:rsid w:val="00270D72"/>
    <w:rsid w:val="003E3797"/>
    <w:rsid w:val="0048744B"/>
    <w:rsid w:val="004D76EA"/>
    <w:rsid w:val="004E577F"/>
    <w:rsid w:val="004F662A"/>
    <w:rsid w:val="00573220"/>
    <w:rsid w:val="00690710"/>
    <w:rsid w:val="00980266"/>
    <w:rsid w:val="00AF635B"/>
    <w:rsid w:val="00B216E6"/>
    <w:rsid w:val="00B932D6"/>
    <w:rsid w:val="00C90357"/>
    <w:rsid w:val="00CC5B34"/>
    <w:rsid w:val="00DA059D"/>
    <w:rsid w:val="00DA27C0"/>
    <w:rsid w:val="00DC0AED"/>
    <w:rsid w:val="00DE170F"/>
    <w:rsid w:val="00EB060A"/>
    <w:rsid w:val="00EB44B2"/>
    <w:rsid w:val="00F43096"/>
    <w:rsid w:val="00F45E1A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090"/>
  <w15:chartTrackingRefBased/>
  <w15:docId w15:val="{57C472B3-AA48-4678-A6A3-32F45659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70F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E170F"/>
    <w:rPr>
      <w:color w:val="0563C1"/>
      <w:u w:val="single"/>
    </w:rPr>
  </w:style>
  <w:style w:type="character" w:styleId="Forte">
    <w:name w:val="Strong"/>
    <w:basedOn w:val="Fontepargpadro"/>
    <w:uiPriority w:val="22"/>
    <w:qFormat/>
    <w:rsid w:val="00DE170F"/>
    <w:rPr>
      <w:b/>
      <w:bCs/>
    </w:rPr>
  </w:style>
  <w:style w:type="character" w:styleId="nfase">
    <w:name w:val="Emphasis"/>
    <w:basedOn w:val="Fontepargpadro"/>
    <w:uiPriority w:val="20"/>
    <w:qFormat/>
    <w:rsid w:val="00DE170F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487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bmed.ncbi.nlm.nih.gov/4058117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40273296/" TargetMode="External"/><Relationship Id="rId5" Type="http://schemas.openxmlformats.org/officeDocument/2006/relationships/hyperlink" Target="https://www.gov.br/saude/pt-br/assuntos/noticias/2022/maio/dia-de-conscientizacao-mulheres-entre-35-e-45-anos-sao-mais-vulneraveis-a-doencas-cardiovasculares" TargetMode="External"/><Relationship Id="rId4" Type="http://schemas.openxmlformats.org/officeDocument/2006/relationships/hyperlink" Target="https://pmc.ncbi.nlm.nih.gov/articles/PMC9833275/?utm_source=chatgp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Conselheiro(a) do CREA-AL</dc:creator>
  <cp:keywords/>
  <dc:description/>
  <cp:lastModifiedBy>Itala Firmo</cp:lastModifiedBy>
  <cp:revision>2</cp:revision>
  <dcterms:created xsi:type="dcterms:W3CDTF">2025-09-17T18:38:00Z</dcterms:created>
  <dcterms:modified xsi:type="dcterms:W3CDTF">2025-09-17T18:38:00Z</dcterms:modified>
</cp:coreProperties>
</file>