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C0FE7" w14:textId="77777777" w:rsidR="009F7633" w:rsidRPr="00244C8A" w:rsidRDefault="00357416" w:rsidP="00244C8A">
      <w:pPr>
        <w:pStyle w:val="Corpodetexto"/>
        <w:jc w:val="center"/>
        <w:rPr>
          <w:rFonts w:ascii="Arial" w:hAnsi="Arial" w:cs="Arial"/>
          <w:b/>
        </w:rPr>
      </w:pPr>
      <w:r w:rsidRPr="00244C8A">
        <w:rPr>
          <w:rFonts w:ascii="Arial" w:hAnsi="Arial" w:cs="Arial"/>
          <w:b/>
        </w:rPr>
        <w:t>COMPLICAÇÕES</w:t>
      </w:r>
      <w:r>
        <w:rPr>
          <w:rFonts w:ascii="Arial" w:hAnsi="Arial" w:cs="Arial"/>
          <w:b/>
        </w:rPr>
        <w:t xml:space="preserve"> DA</w:t>
      </w:r>
      <w:r w:rsidRPr="00244C8A">
        <w:rPr>
          <w:rFonts w:ascii="Arial" w:hAnsi="Arial" w:cs="Arial"/>
          <w:b/>
        </w:rPr>
        <w:t xml:space="preserve"> GASTRITE</w:t>
      </w:r>
      <w:r w:rsidRPr="00244C8A">
        <w:rPr>
          <w:rFonts w:ascii="Arial" w:hAnsi="Arial" w:cs="Arial"/>
          <w:b/>
          <w:noProof/>
          <w:lang w:val="pt-BR" w:eastAsia="pt-BR"/>
        </w:rPr>
        <w:t xml:space="preserve"> </w:t>
      </w:r>
      <w:r w:rsidR="00AD47E9" w:rsidRPr="00244C8A">
        <w:rPr>
          <w:rFonts w:ascii="Arial" w:hAnsi="Arial" w:cs="Arial"/>
          <w:b/>
          <w:noProof/>
          <w:lang w:val="pt-BR" w:eastAsia="pt-BR"/>
        </w:rPr>
        <w:drawing>
          <wp:anchor distT="0" distB="0" distL="0" distR="0" simplePos="0" relativeHeight="487538688" behindDoc="1" locked="0" layoutInCell="1" allowOverlap="1" wp14:anchorId="1D5A93CD" wp14:editId="36E4E262">
            <wp:simplePos x="0" y="0"/>
            <wp:positionH relativeFrom="page">
              <wp:posOffset>16764</wp:posOffset>
            </wp:positionH>
            <wp:positionV relativeFrom="page">
              <wp:posOffset>9144</wp:posOffset>
            </wp:positionV>
            <wp:extent cx="7540752" cy="105182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51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7E9" w:rsidRPr="00244C8A">
        <w:rPr>
          <w:rFonts w:ascii="Arial" w:hAnsi="Arial" w:cs="Arial"/>
          <w:b/>
        </w:rPr>
        <w:t>ASSOCIAD</w:t>
      </w:r>
      <w:r>
        <w:rPr>
          <w:rFonts w:ascii="Arial" w:hAnsi="Arial" w:cs="Arial"/>
          <w:b/>
        </w:rPr>
        <w:t>A</w:t>
      </w:r>
      <w:r w:rsidR="00AD47E9" w:rsidRPr="00244C8A">
        <w:rPr>
          <w:rFonts w:ascii="Arial" w:hAnsi="Arial" w:cs="Arial"/>
          <w:b/>
        </w:rPr>
        <w:t>S</w:t>
      </w:r>
      <w:r w:rsidR="00AD47E9" w:rsidRPr="00244C8A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-4"/>
        </w:rPr>
        <w:t>À</w:t>
      </w:r>
      <w:r w:rsidR="00B2405D">
        <w:rPr>
          <w:rFonts w:ascii="Arial" w:hAnsi="Arial" w:cs="Arial"/>
          <w:b/>
          <w:spacing w:val="-4"/>
        </w:rPr>
        <w:t xml:space="preserve"> PRESENÇA D</w:t>
      </w:r>
      <w:r>
        <w:rPr>
          <w:rFonts w:ascii="Arial" w:hAnsi="Arial" w:cs="Arial"/>
          <w:b/>
          <w:spacing w:val="-4"/>
        </w:rPr>
        <w:t>E</w:t>
      </w:r>
      <w:r w:rsidR="00B2405D">
        <w:rPr>
          <w:rFonts w:ascii="Arial" w:hAnsi="Arial" w:cs="Arial"/>
          <w:b/>
          <w:spacing w:val="-4"/>
        </w:rPr>
        <w:t xml:space="preserve"> </w:t>
      </w:r>
      <w:r w:rsidR="00B2405D" w:rsidRPr="00B2405D">
        <w:rPr>
          <w:rFonts w:ascii="Arial" w:hAnsi="Arial" w:cs="Arial"/>
          <w:b/>
          <w:i/>
        </w:rPr>
        <w:t>HELICOBACTER PYLOR</w:t>
      </w:r>
      <w:r>
        <w:rPr>
          <w:rFonts w:ascii="Arial" w:hAnsi="Arial" w:cs="Arial"/>
          <w:b/>
          <w:i/>
        </w:rPr>
        <w:t>I</w:t>
      </w:r>
    </w:p>
    <w:p w14:paraId="3A6AE583" w14:textId="77777777" w:rsidR="009F7633" w:rsidRPr="00244C8A" w:rsidRDefault="009F7633">
      <w:pPr>
        <w:pStyle w:val="Corpodetexto"/>
        <w:spacing w:before="137"/>
        <w:rPr>
          <w:rFonts w:ascii="Arial" w:hAnsi="Arial" w:cs="Arial"/>
          <w:b/>
        </w:rPr>
      </w:pPr>
    </w:p>
    <w:p w14:paraId="31F3AF34" w14:textId="77777777" w:rsidR="009F7633" w:rsidRPr="00244C8A" w:rsidRDefault="00AD47E9" w:rsidP="00244C8A">
      <w:pPr>
        <w:ind w:left="101"/>
        <w:rPr>
          <w:rFonts w:ascii="Arial" w:hAnsi="Arial" w:cs="Arial"/>
          <w:b/>
          <w:sz w:val="24"/>
        </w:rPr>
      </w:pPr>
      <w:r w:rsidRPr="00244C8A">
        <w:rPr>
          <w:rFonts w:ascii="Arial" w:hAnsi="Arial" w:cs="Arial"/>
          <w:b/>
          <w:sz w:val="24"/>
        </w:rPr>
        <w:t>Marcos Vinícius de Sousa</w:t>
      </w:r>
    </w:p>
    <w:p w14:paraId="6C9524D8" w14:textId="77777777" w:rsidR="009F7633" w:rsidRPr="00244C8A" w:rsidRDefault="00AD47E9" w:rsidP="00244C8A">
      <w:pPr>
        <w:ind w:left="101"/>
        <w:rPr>
          <w:rFonts w:ascii="Arial" w:hAnsi="Arial" w:cs="Arial"/>
          <w:sz w:val="24"/>
        </w:rPr>
      </w:pPr>
      <w:r w:rsidRPr="00244C8A">
        <w:rPr>
          <w:rFonts w:ascii="Arial" w:hAnsi="Arial" w:cs="Arial"/>
          <w:sz w:val="24"/>
        </w:rPr>
        <w:t xml:space="preserve">Estudante de Nutrição, Centro Universitário INTA Uninta de </w:t>
      </w:r>
      <w:r w:rsidR="00244C8A" w:rsidRPr="00244C8A">
        <w:rPr>
          <w:rFonts w:ascii="Arial" w:hAnsi="Arial" w:cs="Arial"/>
          <w:sz w:val="24"/>
        </w:rPr>
        <w:t>Itapipoca-C</w:t>
      </w:r>
      <w:r w:rsidRPr="00244C8A">
        <w:rPr>
          <w:rFonts w:ascii="Arial" w:hAnsi="Arial" w:cs="Arial"/>
          <w:sz w:val="24"/>
        </w:rPr>
        <w:t>e</w:t>
      </w:r>
      <w:r w:rsidR="00244C8A" w:rsidRPr="00244C8A">
        <w:rPr>
          <w:rFonts w:ascii="Arial" w:hAnsi="Arial" w:cs="Arial"/>
          <w:sz w:val="24"/>
        </w:rPr>
        <w:t>ará</w:t>
      </w:r>
      <w:r w:rsidRPr="00244C8A">
        <w:rPr>
          <w:rFonts w:ascii="Arial" w:hAnsi="Arial" w:cs="Arial"/>
          <w:sz w:val="24"/>
        </w:rPr>
        <w:t xml:space="preserve">. </w:t>
      </w:r>
      <w:hyperlink r:id="rId5" w:history="1">
        <w:r w:rsidR="00244C8A" w:rsidRPr="00244C8A">
          <w:rPr>
            <w:rStyle w:val="Hyperlink"/>
            <w:rFonts w:ascii="Arial" w:hAnsi="Arial" w:cs="Arial"/>
            <w:sz w:val="24"/>
          </w:rPr>
          <w:t>viniciussousa3435@gmail.com</w:t>
        </w:r>
      </w:hyperlink>
      <w:r w:rsidR="00244C8A" w:rsidRPr="00244C8A">
        <w:rPr>
          <w:rFonts w:ascii="Arial" w:hAnsi="Arial" w:cs="Arial"/>
          <w:sz w:val="24"/>
        </w:rPr>
        <w:t xml:space="preserve"> </w:t>
      </w:r>
    </w:p>
    <w:p w14:paraId="30B37332" w14:textId="77777777" w:rsidR="009F7633" w:rsidRPr="00244C8A" w:rsidRDefault="00AD47E9" w:rsidP="00244C8A">
      <w:pPr>
        <w:ind w:left="101"/>
        <w:rPr>
          <w:rFonts w:ascii="Arial" w:hAnsi="Arial" w:cs="Arial"/>
          <w:b/>
          <w:sz w:val="24"/>
        </w:rPr>
      </w:pPr>
      <w:r w:rsidRPr="00244C8A">
        <w:rPr>
          <w:rFonts w:ascii="Arial" w:hAnsi="Arial" w:cs="Arial"/>
          <w:b/>
          <w:sz w:val="24"/>
        </w:rPr>
        <w:t>Ana Cecília Viana Machado.</w:t>
      </w:r>
    </w:p>
    <w:p w14:paraId="6F572140" w14:textId="77777777" w:rsidR="00244C8A" w:rsidRPr="00244C8A" w:rsidRDefault="00AD47E9" w:rsidP="00244C8A">
      <w:pPr>
        <w:ind w:left="101"/>
        <w:rPr>
          <w:rFonts w:ascii="Arial" w:hAnsi="Arial" w:cs="Arial"/>
          <w:sz w:val="24"/>
        </w:rPr>
      </w:pPr>
      <w:r w:rsidRPr="00244C8A">
        <w:rPr>
          <w:rFonts w:ascii="Arial" w:hAnsi="Arial" w:cs="Arial"/>
          <w:sz w:val="24"/>
        </w:rPr>
        <w:t xml:space="preserve">Estudante de Nutrição, Centro Universitário INTA Uninta de </w:t>
      </w:r>
      <w:r w:rsidR="00244C8A" w:rsidRPr="00244C8A">
        <w:rPr>
          <w:rFonts w:ascii="Arial" w:hAnsi="Arial" w:cs="Arial"/>
          <w:sz w:val="24"/>
        </w:rPr>
        <w:t>Itapipoca-C</w:t>
      </w:r>
      <w:r w:rsidRPr="00244C8A">
        <w:rPr>
          <w:rFonts w:ascii="Arial" w:hAnsi="Arial" w:cs="Arial"/>
          <w:sz w:val="24"/>
        </w:rPr>
        <w:t>e</w:t>
      </w:r>
      <w:r w:rsidR="00244C8A" w:rsidRPr="00244C8A">
        <w:rPr>
          <w:rFonts w:ascii="Arial" w:hAnsi="Arial" w:cs="Arial"/>
          <w:sz w:val="24"/>
        </w:rPr>
        <w:t>ará</w:t>
      </w:r>
      <w:r w:rsidRPr="00244C8A">
        <w:rPr>
          <w:rFonts w:ascii="Arial" w:hAnsi="Arial" w:cs="Arial"/>
          <w:sz w:val="24"/>
        </w:rPr>
        <w:t>.</w:t>
      </w:r>
    </w:p>
    <w:p w14:paraId="7CA37727" w14:textId="77777777" w:rsidR="009F7633" w:rsidRPr="00244C8A" w:rsidRDefault="00AD47E9" w:rsidP="00244C8A">
      <w:pPr>
        <w:ind w:left="101"/>
        <w:rPr>
          <w:rFonts w:ascii="Arial" w:hAnsi="Arial" w:cs="Arial"/>
          <w:b/>
          <w:sz w:val="24"/>
        </w:rPr>
      </w:pPr>
      <w:r w:rsidRPr="00244C8A">
        <w:rPr>
          <w:rFonts w:ascii="Arial" w:hAnsi="Arial" w:cs="Arial"/>
          <w:b/>
          <w:sz w:val="24"/>
        </w:rPr>
        <w:t>Ana Eugênia Freitas Bezerra</w:t>
      </w:r>
    </w:p>
    <w:p w14:paraId="261F0A61" w14:textId="77777777" w:rsidR="00244C8A" w:rsidRPr="00244C8A" w:rsidRDefault="00AD47E9" w:rsidP="00244C8A">
      <w:pPr>
        <w:ind w:left="101"/>
        <w:rPr>
          <w:rFonts w:ascii="Arial" w:hAnsi="Arial" w:cs="Arial"/>
          <w:sz w:val="24"/>
        </w:rPr>
      </w:pPr>
      <w:r w:rsidRPr="00244C8A">
        <w:rPr>
          <w:rFonts w:ascii="Arial" w:hAnsi="Arial" w:cs="Arial"/>
          <w:sz w:val="24"/>
        </w:rPr>
        <w:t xml:space="preserve">Estudante de Nutrição, Centro Universitário INTA Uninta de </w:t>
      </w:r>
      <w:r w:rsidR="00244C8A" w:rsidRPr="00244C8A">
        <w:rPr>
          <w:rFonts w:ascii="Arial" w:hAnsi="Arial" w:cs="Arial"/>
          <w:sz w:val="24"/>
        </w:rPr>
        <w:t>Itapipoca-C</w:t>
      </w:r>
      <w:r w:rsidRPr="00244C8A">
        <w:rPr>
          <w:rFonts w:ascii="Arial" w:hAnsi="Arial" w:cs="Arial"/>
          <w:sz w:val="24"/>
        </w:rPr>
        <w:t>e</w:t>
      </w:r>
      <w:r w:rsidR="00244C8A" w:rsidRPr="00244C8A">
        <w:rPr>
          <w:rFonts w:ascii="Arial" w:hAnsi="Arial" w:cs="Arial"/>
          <w:sz w:val="24"/>
        </w:rPr>
        <w:t>ará</w:t>
      </w:r>
      <w:r w:rsidRPr="00244C8A">
        <w:rPr>
          <w:rFonts w:ascii="Arial" w:hAnsi="Arial" w:cs="Arial"/>
          <w:sz w:val="24"/>
        </w:rPr>
        <w:t xml:space="preserve">. </w:t>
      </w:r>
    </w:p>
    <w:p w14:paraId="0FDE04C8" w14:textId="77777777" w:rsidR="009F7633" w:rsidRPr="00244C8A" w:rsidRDefault="00AD47E9" w:rsidP="00244C8A">
      <w:pPr>
        <w:ind w:left="101"/>
        <w:rPr>
          <w:rFonts w:ascii="Arial" w:hAnsi="Arial" w:cs="Arial"/>
          <w:b/>
          <w:sz w:val="24"/>
        </w:rPr>
      </w:pPr>
      <w:r w:rsidRPr="00244C8A">
        <w:rPr>
          <w:rFonts w:ascii="Arial" w:hAnsi="Arial" w:cs="Arial"/>
          <w:b/>
          <w:sz w:val="24"/>
        </w:rPr>
        <w:t>Taiane Sousa Magalhães</w:t>
      </w:r>
    </w:p>
    <w:p w14:paraId="536A2274" w14:textId="77777777" w:rsidR="00244C8A" w:rsidRPr="00244C8A" w:rsidRDefault="00AD47E9" w:rsidP="00244C8A">
      <w:pPr>
        <w:ind w:left="101"/>
        <w:rPr>
          <w:rFonts w:ascii="Arial" w:hAnsi="Arial" w:cs="Arial"/>
          <w:sz w:val="24"/>
        </w:rPr>
      </w:pPr>
      <w:r w:rsidRPr="00244C8A">
        <w:rPr>
          <w:rFonts w:ascii="Arial" w:hAnsi="Arial" w:cs="Arial"/>
          <w:sz w:val="24"/>
        </w:rPr>
        <w:t xml:space="preserve">Estudante de Nutrição, Centro Universitário INTA Uninta de </w:t>
      </w:r>
      <w:r w:rsidR="00244C8A" w:rsidRPr="00244C8A">
        <w:rPr>
          <w:rFonts w:ascii="Arial" w:hAnsi="Arial" w:cs="Arial"/>
          <w:sz w:val="24"/>
        </w:rPr>
        <w:t>Itapipoca-C</w:t>
      </w:r>
      <w:r w:rsidRPr="00244C8A">
        <w:rPr>
          <w:rFonts w:ascii="Arial" w:hAnsi="Arial" w:cs="Arial"/>
          <w:sz w:val="24"/>
        </w:rPr>
        <w:t>e</w:t>
      </w:r>
      <w:r w:rsidR="00244C8A" w:rsidRPr="00244C8A">
        <w:rPr>
          <w:rFonts w:ascii="Arial" w:hAnsi="Arial" w:cs="Arial"/>
          <w:sz w:val="24"/>
        </w:rPr>
        <w:t>ará</w:t>
      </w:r>
      <w:r w:rsidRPr="00244C8A">
        <w:rPr>
          <w:rFonts w:ascii="Arial" w:hAnsi="Arial" w:cs="Arial"/>
          <w:sz w:val="24"/>
        </w:rPr>
        <w:t>.</w:t>
      </w:r>
    </w:p>
    <w:p w14:paraId="29B8A604" w14:textId="77777777" w:rsidR="00244C8A" w:rsidRPr="00244C8A" w:rsidRDefault="00244C8A" w:rsidP="00244C8A">
      <w:pPr>
        <w:ind w:left="101"/>
        <w:rPr>
          <w:rFonts w:ascii="Arial" w:hAnsi="Arial" w:cs="Arial"/>
          <w:b/>
          <w:sz w:val="24"/>
        </w:rPr>
      </w:pPr>
      <w:r w:rsidRPr="00244C8A">
        <w:rPr>
          <w:rFonts w:ascii="Arial" w:hAnsi="Arial" w:cs="Arial"/>
          <w:b/>
          <w:sz w:val="24"/>
        </w:rPr>
        <w:t>Geórgia de Mendonça Nunes Leonardo</w:t>
      </w:r>
    </w:p>
    <w:p w14:paraId="2BC5B42E" w14:textId="77777777" w:rsidR="00244C8A" w:rsidRPr="00244C8A" w:rsidRDefault="00244C8A" w:rsidP="00244C8A">
      <w:pPr>
        <w:ind w:left="101"/>
        <w:rPr>
          <w:rFonts w:ascii="Arial" w:hAnsi="Arial" w:cs="Arial"/>
          <w:sz w:val="24"/>
        </w:rPr>
      </w:pPr>
      <w:r w:rsidRPr="00244C8A">
        <w:rPr>
          <w:rFonts w:ascii="Arial" w:hAnsi="Arial" w:cs="Arial"/>
          <w:sz w:val="24"/>
        </w:rPr>
        <w:t xml:space="preserve">Docente do curso de Nutrição/Nutricionista. Centro Universitário Inta (Uninta) – Campus Itapipoca. Itapipoca – Ceará.  </w:t>
      </w:r>
      <w:hyperlink r:id="rId6" w:history="1">
        <w:r w:rsidRPr="00244C8A">
          <w:rPr>
            <w:rStyle w:val="Hyperlink"/>
            <w:rFonts w:ascii="Arial" w:hAnsi="Arial" w:cs="Arial"/>
            <w:sz w:val="24"/>
          </w:rPr>
          <w:t>profa.georgia.itapipoca@uninta.edu.br</w:t>
        </w:r>
      </w:hyperlink>
      <w:r w:rsidRPr="00244C8A">
        <w:rPr>
          <w:rFonts w:ascii="Arial" w:hAnsi="Arial" w:cs="Arial"/>
          <w:sz w:val="24"/>
        </w:rPr>
        <w:t xml:space="preserve"> </w:t>
      </w:r>
    </w:p>
    <w:p w14:paraId="5A9E228C" w14:textId="77777777" w:rsidR="00244C8A" w:rsidRDefault="00244C8A" w:rsidP="00244C8A">
      <w:pPr>
        <w:ind w:left="101"/>
        <w:jc w:val="both"/>
        <w:rPr>
          <w:rFonts w:ascii="Arial" w:hAnsi="Arial" w:cs="Arial"/>
          <w:b/>
          <w:spacing w:val="-2"/>
          <w:sz w:val="24"/>
        </w:rPr>
      </w:pPr>
    </w:p>
    <w:p w14:paraId="7FA04CE4" w14:textId="77777777" w:rsidR="00244C8A" w:rsidRDefault="00244C8A" w:rsidP="00244C8A">
      <w:pPr>
        <w:ind w:left="101"/>
        <w:jc w:val="both"/>
        <w:rPr>
          <w:rFonts w:ascii="Arial" w:hAnsi="Arial" w:cs="Arial"/>
          <w:b/>
          <w:spacing w:val="-2"/>
          <w:sz w:val="24"/>
        </w:rPr>
      </w:pPr>
    </w:p>
    <w:p w14:paraId="43B2C695" w14:textId="5ABD3790" w:rsidR="009F7633" w:rsidRPr="00A626B2" w:rsidRDefault="00AD47E9" w:rsidP="0092199A">
      <w:pPr>
        <w:jc w:val="both"/>
        <w:divId w:val="313534877"/>
        <w:rPr>
          <w:rFonts w:ascii="Arial" w:hAnsi="Arial" w:cs="Arial"/>
          <w:sz w:val="24"/>
          <w:szCs w:val="24"/>
        </w:rPr>
      </w:pPr>
      <w:r w:rsidRPr="00244C8A">
        <w:rPr>
          <w:rFonts w:ascii="Arial" w:hAnsi="Arial" w:cs="Arial"/>
          <w:b/>
          <w:spacing w:val="-2"/>
          <w:sz w:val="24"/>
        </w:rPr>
        <w:t>INTRODUÇÃO</w:t>
      </w:r>
      <w:r w:rsidR="00244C8A" w:rsidRPr="00244C8A">
        <w:rPr>
          <w:rFonts w:ascii="Arial" w:hAnsi="Arial" w:cs="Arial"/>
          <w:b/>
          <w:spacing w:val="-2"/>
          <w:sz w:val="24"/>
        </w:rPr>
        <w:t xml:space="preserve">: </w:t>
      </w:r>
      <w:r w:rsidRPr="00244C8A">
        <w:rPr>
          <w:rFonts w:ascii="Arial" w:hAnsi="Arial" w:cs="Arial"/>
        </w:rPr>
        <w:t>A gastrite é uma das condições gastrointestinais mais prevalentes em todo o mundo</w:t>
      </w:r>
      <w:r w:rsidRPr="00B311D9">
        <w:rPr>
          <w:rFonts w:ascii="Arial" w:hAnsi="Arial" w:cs="Arial"/>
        </w:rPr>
        <w:t>,</w:t>
      </w:r>
      <w:r w:rsidR="00B311D9">
        <w:rPr>
          <w:rFonts w:ascii="Arial" w:hAnsi="Arial" w:cs="Arial"/>
        </w:rPr>
        <w:t xml:space="preserve"> sendo</w:t>
      </w:r>
      <w:r w:rsidRPr="00244C8A">
        <w:rPr>
          <w:rFonts w:ascii="Arial" w:hAnsi="Arial" w:cs="Arial"/>
        </w:rPr>
        <w:t xml:space="preserve"> um problema de saúde pública significativo, afetando milhões de pessoas globalmente. Caracterizada pela inflamação da mucosa gástrica,</w:t>
      </w:r>
      <w:r w:rsidR="00B311D9">
        <w:rPr>
          <w:rFonts w:ascii="Arial" w:hAnsi="Arial" w:cs="Arial"/>
        </w:rPr>
        <w:t xml:space="preserve"> essa patologia</w:t>
      </w:r>
      <w:r w:rsidRPr="00244C8A">
        <w:rPr>
          <w:rFonts w:ascii="Arial" w:hAnsi="Arial" w:cs="Arial"/>
        </w:rPr>
        <w:t xml:space="preserve"> pode manifestar-se de diversas formas, desde casos assintomáticos até quadros associados a complicações</w:t>
      </w:r>
      <w:r w:rsidR="00205577">
        <w:rPr>
          <w:rFonts w:ascii="Arial" w:hAnsi="Arial" w:cs="Arial"/>
        </w:rPr>
        <w:t xml:space="preserve"> graves, como úlceras gástricas</w:t>
      </w:r>
      <w:r w:rsidR="00205577">
        <w:rPr>
          <w:rFonts w:ascii="Arial" w:hAnsi="Arial" w:cs="Arial"/>
          <w:color w:val="FF0000"/>
        </w:rPr>
        <w:t xml:space="preserve"> </w:t>
      </w:r>
      <w:r w:rsidRPr="00244C8A">
        <w:rPr>
          <w:rFonts w:ascii="Arial" w:hAnsi="Arial" w:cs="Arial"/>
        </w:rPr>
        <w:t>e até mesmo câncer gástrico.</w:t>
      </w:r>
      <w:r w:rsidR="00244C8A" w:rsidRPr="00244C8A">
        <w:rPr>
          <w:rFonts w:ascii="Arial" w:hAnsi="Arial" w:cs="Arial"/>
        </w:rPr>
        <w:t xml:space="preserve"> </w:t>
      </w:r>
      <w:r w:rsidRPr="00244C8A">
        <w:rPr>
          <w:rFonts w:ascii="Arial" w:hAnsi="Arial" w:cs="Arial"/>
        </w:rPr>
        <w:t xml:space="preserve">A complexidade da gastrite reside não apenas na diversidade de </w:t>
      </w:r>
      <w:r w:rsidR="00205577">
        <w:rPr>
          <w:rFonts w:ascii="Arial" w:hAnsi="Arial" w:cs="Arial"/>
        </w:rPr>
        <w:t xml:space="preserve">sua etiologia e sintomatologia, </w:t>
      </w:r>
      <w:r w:rsidRPr="00244C8A">
        <w:rPr>
          <w:rFonts w:ascii="Arial" w:hAnsi="Arial" w:cs="Arial"/>
        </w:rPr>
        <w:t xml:space="preserve">mas também na variedade de fatores de risco que contribuem para o seu desenvolvimento. Fatores ambientais, como dieta e estilo de vida, bem como fatores genéticos e microbiológicos, desempenham papéis interconectados na patogênese da doença. </w:t>
      </w:r>
      <w:r w:rsidR="00465858" w:rsidRPr="00205577">
        <w:rPr>
          <w:rFonts w:ascii="Arial" w:hAnsi="Arial" w:cs="Arial"/>
        </w:rPr>
        <w:t xml:space="preserve">Dentre os fatores microbilógicos, destaca-se a presença da </w:t>
      </w:r>
      <w:r w:rsidR="00465858" w:rsidRPr="00205577">
        <w:rPr>
          <w:rFonts w:ascii="Arial" w:hAnsi="Arial" w:cs="Arial"/>
          <w:i/>
        </w:rPr>
        <w:t>Helicobacter pylori</w:t>
      </w:r>
      <w:r w:rsidR="00465858" w:rsidRPr="00205577">
        <w:rPr>
          <w:rFonts w:ascii="Arial" w:hAnsi="Arial" w:cs="Arial"/>
        </w:rPr>
        <w:t>, comumente associada a gastrite crônica</w:t>
      </w:r>
      <w:r w:rsidR="00303E06" w:rsidRPr="00205577">
        <w:rPr>
          <w:rFonts w:ascii="Arial" w:hAnsi="Arial" w:cs="Arial"/>
        </w:rPr>
        <w:t>.</w:t>
      </w:r>
      <w:r w:rsidR="00465858" w:rsidRPr="00465858">
        <w:rPr>
          <w:rFonts w:ascii="Arial" w:hAnsi="Arial" w:cs="Arial"/>
          <w:i/>
        </w:rPr>
        <w:t xml:space="preserve"> </w:t>
      </w:r>
      <w:r w:rsidRPr="00244C8A">
        <w:rPr>
          <w:rFonts w:ascii="Arial" w:hAnsi="Arial" w:cs="Arial"/>
        </w:rPr>
        <w:t>Compreender a interação desses fatores é fundamental para o diagnóstico preciso, o manejo eficaz e a prevenção da gastrite</w:t>
      </w:r>
      <w:r w:rsidRPr="00303E06">
        <w:rPr>
          <w:rFonts w:ascii="Arial" w:hAnsi="Arial" w:cs="Arial"/>
          <w:strike/>
          <w:noProof/>
          <w:color w:val="FF0000"/>
          <w:lang w:val="pt-BR" w:eastAsia="pt-BR"/>
        </w:rPr>
        <w:drawing>
          <wp:anchor distT="0" distB="0" distL="0" distR="0" simplePos="0" relativeHeight="487539200" behindDoc="1" locked="0" layoutInCell="1" allowOverlap="1" wp14:anchorId="05CDAB50" wp14:editId="3E31CA25">
            <wp:simplePos x="0" y="0"/>
            <wp:positionH relativeFrom="page">
              <wp:posOffset>16764</wp:posOffset>
            </wp:positionH>
            <wp:positionV relativeFrom="page">
              <wp:posOffset>9144</wp:posOffset>
            </wp:positionV>
            <wp:extent cx="7540752" cy="105182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51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577">
        <w:rPr>
          <w:rFonts w:ascii="Arial" w:hAnsi="Arial" w:cs="Arial"/>
          <w:noProof/>
          <w:color w:val="FF0000"/>
          <w:lang w:val="pt-BR" w:eastAsia="pt-BR"/>
        </w:rPr>
        <w:t>.</w:t>
      </w:r>
      <w:r w:rsidR="0092199A">
        <w:rPr>
          <w:rFonts w:ascii="Arial" w:hAnsi="Arial" w:cs="Arial"/>
          <w:noProof/>
          <w:color w:val="FF0000"/>
          <w:lang w:val="pt-BR" w:eastAsia="pt-BR"/>
        </w:rPr>
        <w:t xml:space="preserve"> </w:t>
      </w:r>
      <w:r w:rsidRPr="00244C8A">
        <w:rPr>
          <w:rFonts w:ascii="Arial" w:hAnsi="Arial" w:cs="Arial"/>
          <w:b/>
          <w:spacing w:val="-2"/>
        </w:rPr>
        <w:t>OBJETIVO</w:t>
      </w:r>
      <w:r w:rsidR="00244C8A" w:rsidRPr="00BA09F7">
        <w:rPr>
          <w:rFonts w:ascii="Arial" w:hAnsi="Arial" w:cs="Arial"/>
          <w:b/>
          <w:spacing w:val="-2"/>
        </w:rPr>
        <w:t xml:space="preserve">: </w:t>
      </w:r>
      <w:r w:rsidR="00303E06" w:rsidRPr="00BA09F7">
        <w:rPr>
          <w:rFonts w:ascii="Arial" w:hAnsi="Arial" w:cs="Arial"/>
          <w:spacing w:val="-2"/>
        </w:rPr>
        <w:t>Explanar</w:t>
      </w:r>
      <w:r w:rsidR="00303E06" w:rsidRPr="00BA09F7">
        <w:rPr>
          <w:rFonts w:ascii="Arial" w:hAnsi="Arial" w:cs="Arial"/>
        </w:rPr>
        <w:t xml:space="preserve"> sobre </w:t>
      </w:r>
      <w:r w:rsidR="00357416" w:rsidRPr="00BA09F7">
        <w:rPr>
          <w:rFonts w:ascii="Arial" w:hAnsi="Arial" w:cs="Arial"/>
        </w:rPr>
        <w:t xml:space="preserve">as complicações da gastrite </w:t>
      </w:r>
      <w:r w:rsidR="00303E06" w:rsidRPr="00BA09F7">
        <w:rPr>
          <w:rFonts w:ascii="Arial" w:hAnsi="Arial" w:cs="Arial"/>
        </w:rPr>
        <w:t>associad</w:t>
      </w:r>
      <w:r w:rsidR="00357416" w:rsidRPr="00BA09F7">
        <w:rPr>
          <w:rFonts w:ascii="Arial" w:hAnsi="Arial" w:cs="Arial"/>
        </w:rPr>
        <w:t>a</w:t>
      </w:r>
      <w:r w:rsidR="00303E06" w:rsidRPr="00BA09F7">
        <w:rPr>
          <w:rFonts w:ascii="Arial" w:hAnsi="Arial" w:cs="Arial"/>
        </w:rPr>
        <w:t xml:space="preserve">s </w:t>
      </w:r>
      <w:r w:rsidR="00357416" w:rsidRPr="00BA09F7">
        <w:rPr>
          <w:rFonts w:ascii="Arial" w:hAnsi="Arial" w:cs="Arial"/>
        </w:rPr>
        <w:t>à presença de</w:t>
      </w:r>
      <w:r w:rsidR="00303E06" w:rsidRPr="00BA09F7">
        <w:rPr>
          <w:rFonts w:ascii="Arial" w:hAnsi="Arial" w:cs="Arial"/>
        </w:rPr>
        <w:t xml:space="preserve"> </w:t>
      </w:r>
      <w:r w:rsidR="00303E06" w:rsidRPr="00BA09F7">
        <w:rPr>
          <w:rFonts w:ascii="Arial" w:hAnsi="Arial" w:cs="Arial"/>
          <w:i/>
        </w:rPr>
        <w:t>Helicobacter pylori</w:t>
      </w:r>
      <w:r w:rsidR="0092199A">
        <w:rPr>
          <w:rFonts w:ascii="Arial" w:hAnsi="Arial" w:cs="Arial"/>
          <w:i/>
        </w:rPr>
        <w:t xml:space="preserve">. </w:t>
      </w:r>
      <w:r w:rsidRPr="00BA09F7">
        <w:rPr>
          <w:rFonts w:ascii="Arial" w:hAnsi="Arial" w:cs="Arial"/>
          <w:b/>
          <w:spacing w:val="-2"/>
        </w:rPr>
        <w:t>METODOS</w:t>
      </w:r>
      <w:r w:rsidR="00244C8A" w:rsidRPr="00BA09F7">
        <w:rPr>
          <w:rFonts w:ascii="Arial" w:hAnsi="Arial" w:cs="Arial"/>
          <w:b/>
          <w:spacing w:val="-2"/>
        </w:rPr>
        <w:t xml:space="preserve">: </w:t>
      </w:r>
      <w:r w:rsidR="00F06FB6" w:rsidRPr="00BA09F7">
        <w:rPr>
          <w:rFonts w:ascii="Arial" w:hAnsi="Arial" w:cs="Arial"/>
          <w:spacing w:val="-2"/>
        </w:rPr>
        <w:t>Trata-se d</w:t>
      </w:r>
      <w:r w:rsidR="00006BBF" w:rsidRPr="00BA09F7">
        <w:rPr>
          <w:rFonts w:ascii="Arial" w:hAnsi="Arial" w:cs="Arial"/>
          <w:spacing w:val="-2"/>
        </w:rPr>
        <w:t xml:space="preserve">e </w:t>
      </w:r>
      <w:r w:rsidR="00F06FB6" w:rsidRPr="00BA09F7">
        <w:rPr>
          <w:rFonts w:ascii="Arial" w:hAnsi="Arial" w:cs="Arial"/>
          <w:spacing w:val="-2"/>
        </w:rPr>
        <w:t>um estudo bibliográfico, realizado a partir d</w:t>
      </w:r>
      <w:r w:rsidR="00866A2E" w:rsidRPr="00BA09F7">
        <w:rPr>
          <w:rFonts w:ascii="Arial" w:hAnsi="Arial" w:cs="Arial"/>
          <w:spacing w:val="-2"/>
        </w:rPr>
        <w:t>e literatura cientíca sobre o tema, como artigos científicos e livros disponíveis nas bases de dados Lilacs e Medline, bem como o acervo da biblioteca virtual do Centro Universitário Uninta</w:t>
      </w:r>
      <w:r w:rsidR="00566FF0" w:rsidRPr="00BA09F7">
        <w:rPr>
          <w:rFonts w:ascii="Arial" w:hAnsi="Arial" w:cs="Arial"/>
          <w:spacing w:val="-2"/>
        </w:rPr>
        <w:t xml:space="preserve">. Foram utilizados os descritores </w:t>
      </w:r>
      <w:r w:rsidR="00006BBF" w:rsidRPr="0092199A">
        <w:rPr>
          <w:rFonts w:ascii="Arial" w:hAnsi="Arial" w:cs="Arial"/>
          <w:i/>
          <w:sz w:val="24"/>
        </w:rPr>
        <w:t>Helicobacter pylori</w:t>
      </w:r>
      <w:r w:rsidR="00006BBF" w:rsidRPr="00BA09F7">
        <w:rPr>
          <w:rFonts w:ascii="Arial" w:hAnsi="Arial" w:cs="Arial"/>
          <w:sz w:val="24"/>
        </w:rPr>
        <w:t>; Gastrite; Úlcera Gástrica</w:t>
      </w:r>
      <w:r w:rsidR="00566FF0" w:rsidRPr="00BA09F7">
        <w:rPr>
          <w:rFonts w:ascii="Arial" w:hAnsi="Arial" w:cs="Arial"/>
          <w:spacing w:val="-2"/>
        </w:rPr>
        <w:t xml:space="preserve"> para a busca nas bases de dados, sendo selecionados </w:t>
      </w:r>
      <w:r w:rsidR="00BA09F7">
        <w:rPr>
          <w:rFonts w:ascii="Arial" w:hAnsi="Arial" w:cs="Arial"/>
          <w:spacing w:val="-2"/>
        </w:rPr>
        <w:t>três</w:t>
      </w:r>
      <w:r w:rsidR="00006BBF" w:rsidRPr="00BA09F7">
        <w:rPr>
          <w:rFonts w:ascii="Arial" w:hAnsi="Arial" w:cs="Arial"/>
          <w:spacing w:val="-2"/>
        </w:rPr>
        <w:t xml:space="preserve"> </w:t>
      </w:r>
      <w:r w:rsidR="00566FF0" w:rsidRPr="00BA09F7">
        <w:rPr>
          <w:rFonts w:ascii="Arial" w:hAnsi="Arial" w:cs="Arial"/>
          <w:spacing w:val="-2"/>
        </w:rPr>
        <w:t>artigos</w:t>
      </w:r>
      <w:r w:rsidR="00006BBF" w:rsidRPr="00BA09F7">
        <w:rPr>
          <w:rFonts w:ascii="Arial" w:hAnsi="Arial" w:cs="Arial"/>
          <w:spacing w:val="-2"/>
        </w:rPr>
        <w:t>.</w:t>
      </w:r>
      <w:r w:rsidR="00336700" w:rsidRPr="00BA09F7">
        <w:rPr>
          <w:rFonts w:ascii="Arial" w:hAnsi="Arial" w:cs="Arial"/>
          <w:spacing w:val="-2"/>
        </w:rPr>
        <w:t xml:space="preserve"> Foram extraídas informações relativas às complicações de gastrite em indivíduos com </w:t>
      </w:r>
      <w:r w:rsidR="00BA09F7">
        <w:rPr>
          <w:rFonts w:ascii="Arial" w:hAnsi="Arial" w:cs="Arial"/>
          <w:i/>
          <w:spacing w:val="-2"/>
        </w:rPr>
        <w:t>Helicobacter pylori.</w:t>
      </w:r>
      <w:r w:rsidR="00CC62DF" w:rsidRPr="00244C8A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487539712" behindDoc="1" locked="0" layoutInCell="1" allowOverlap="1" wp14:anchorId="1724BC1E" wp14:editId="32349CE9">
            <wp:simplePos x="0" y="0"/>
            <wp:positionH relativeFrom="page">
              <wp:posOffset>-618490</wp:posOffset>
            </wp:positionH>
            <wp:positionV relativeFrom="page">
              <wp:posOffset>-162560</wp:posOffset>
            </wp:positionV>
            <wp:extent cx="7540625" cy="105181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51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99A">
        <w:rPr>
          <w:rFonts w:ascii="Arial" w:hAnsi="Arial" w:cs="Arial"/>
          <w:i/>
          <w:spacing w:val="-2"/>
        </w:rPr>
        <w:t xml:space="preserve"> </w:t>
      </w:r>
      <w:r w:rsidRPr="00244C8A">
        <w:rPr>
          <w:rFonts w:ascii="Arial" w:hAnsi="Arial" w:cs="Arial"/>
          <w:b/>
          <w:spacing w:val="-2"/>
        </w:rPr>
        <w:t>RESULTADOS</w:t>
      </w:r>
      <w:r w:rsidR="00244C8A" w:rsidRPr="00244C8A">
        <w:rPr>
          <w:rFonts w:ascii="Arial" w:hAnsi="Arial" w:cs="Arial"/>
          <w:b/>
          <w:spacing w:val="-2"/>
        </w:rPr>
        <w:t>:</w:t>
      </w:r>
      <w:r w:rsidR="00CC62DF" w:rsidRPr="00C4780C">
        <w:rPr>
          <w:rStyle w:val="s1"/>
          <w:rFonts w:ascii="Arial" w:hAnsi="Arial" w:cs="Arial"/>
        </w:rPr>
        <w:t xml:space="preserve"> A </w:t>
      </w:r>
      <w:r w:rsidR="00CC62DF" w:rsidRPr="00C4780C">
        <w:rPr>
          <w:rStyle w:val="s1"/>
          <w:rFonts w:ascii="Arial" w:hAnsi="Arial" w:cs="Arial"/>
          <w:sz w:val="24"/>
          <w:szCs w:val="24"/>
        </w:rPr>
        <w:t>g</w:t>
      </w:r>
      <w:r w:rsidR="00CC62DF" w:rsidRPr="007D5683">
        <w:rPr>
          <w:rStyle w:val="s1"/>
          <w:rFonts w:ascii="Arial" w:hAnsi="Arial" w:cs="Arial"/>
          <w:sz w:val="24"/>
          <w:szCs w:val="24"/>
        </w:rPr>
        <w:t xml:space="preserve">astrite é uma inflamação na parede do estômago que pode ser causada por diversos fatores, incluindo a infecção pela bactéria </w:t>
      </w:r>
      <w:r w:rsidR="00CC62DF" w:rsidRPr="0092199A">
        <w:rPr>
          <w:rStyle w:val="s1"/>
          <w:rFonts w:ascii="Arial" w:hAnsi="Arial" w:cs="Arial"/>
          <w:i/>
          <w:sz w:val="24"/>
          <w:szCs w:val="24"/>
        </w:rPr>
        <w:t>Helicobacter pylori</w:t>
      </w:r>
      <w:r w:rsidR="00CC62DF" w:rsidRPr="007D5683">
        <w:rPr>
          <w:rStyle w:val="s1"/>
          <w:rFonts w:ascii="Arial" w:hAnsi="Arial" w:cs="Arial"/>
          <w:sz w:val="24"/>
          <w:szCs w:val="24"/>
        </w:rPr>
        <w:t>. Esta bactéria é bastante comum e pode ser transmitida através de alimentos e água contaminados, causando uma infecção crônica no estômago.</w:t>
      </w:r>
      <w:r w:rsidR="00C4780C">
        <w:rPr>
          <w:rFonts w:ascii="Arial" w:hAnsi="Arial" w:cs="Arial"/>
          <w:sz w:val="24"/>
          <w:szCs w:val="24"/>
        </w:rPr>
        <w:t xml:space="preserve"> </w:t>
      </w:r>
      <w:r w:rsidR="00CC62DF" w:rsidRPr="007D5683">
        <w:rPr>
          <w:rStyle w:val="s1"/>
          <w:rFonts w:ascii="Arial" w:hAnsi="Arial" w:cs="Arial"/>
          <w:sz w:val="24"/>
          <w:szCs w:val="24"/>
        </w:rPr>
        <w:t xml:space="preserve">Dentre as complicações da gastrite associadas à </w:t>
      </w:r>
      <w:r w:rsidR="00CC62DF" w:rsidRPr="0092199A">
        <w:rPr>
          <w:rStyle w:val="s1"/>
          <w:rFonts w:ascii="Arial" w:hAnsi="Arial" w:cs="Arial"/>
          <w:i/>
          <w:sz w:val="24"/>
          <w:szCs w:val="24"/>
        </w:rPr>
        <w:t>Helicobacter pylori</w:t>
      </w:r>
      <w:r w:rsidR="00CC62DF" w:rsidRPr="007D5683">
        <w:rPr>
          <w:rStyle w:val="s1"/>
          <w:rFonts w:ascii="Arial" w:hAnsi="Arial" w:cs="Arial"/>
          <w:sz w:val="24"/>
          <w:szCs w:val="24"/>
        </w:rPr>
        <w:t>, destaca-se o risco aumentado de desenvolver úlceras gástricas e duodenais, que são feridas na mucosa do estômago e duodeno, respectivamente. A bactéria também pode levar ao desenvolvimento de tumores gástricos, sendo considerada um fator de risco para o câncer de estômago.</w:t>
      </w:r>
      <w:r w:rsidR="00C4780C">
        <w:rPr>
          <w:rFonts w:ascii="Arial" w:hAnsi="Arial" w:cs="Arial"/>
          <w:sz w:val="24"/>
          <w:szCs w:val="24"/>
        </w:rPr>
        <w:t xml:space="preserve"> </w:t>
      </w:r>
      <w:r w:rsidR="00CC62DF" w:rsidRPr="007D5683">
        <w:rPr>
          <w:rStyle w:val="s1"/>
          <w:rFonts w:ascii="Arial" w:hAnsi="Arial" w:cs="Arial"/>
          <w:sz w:val="24"/>
          <w:szCs w:val="24"/>
        </w:rPr>
        <w:t xml:space="preserve">Além disso, a presença da </w:t>
      </w:r>
      <w:r w:rsidR="00CC62DF" w:rsidRPr="0092199A">
        <w:rPr>
          <w:rStyle w:val="s1"/>
          <w:rFonts w:ascii="Arial" w:hAnsi="Arial" w:cs="Arial"/>
          <w:i/>
          <w:sz w:val="24"/>
          <w:szCs w:val="24"/>
        </w:rPr>
        <w:t xml:space="preserve">Helicobacter pylori </w:t>
      </w:r>
      <w:r w:rsidR="00CC62DF" w:rsidRPr="007D5683">
        <w:rPr>
          <w:rStyle w:val="s1"/>
          <w:rFonts w:ascii="Arial" w:hAnsi="Arial" w:cs="Arial"/>
          <w:sz w:val="24"/>
          <w:szCs w:val="24"/>
        </w:rPr>
        <w:t xml:space="preserve">na mucosa gástrica pode levar a uma maior produção de ácido no estômago, o que pode causar outros sintomas como </w:t>
      </w:r>
      <w:r w:rsidR="0092199A">
        <w:rPr>
          <w:rStyle w:val="s1"/>
          <w:rFonts w:ascii="Arial" w:hAnsi="Arial" w:cs="Arial"/>
          <w:sz w:val="24"/>
          <w:szCs w:val="24"/>
        </w:rPr>
        <w:t xml:space="preserve">pirose (azia) </w:t>
      </w:r>
      <w:r w:rsidR="00CC62DF" w:rsidRPr="007D5683">
        <w:rPr>
          <w:rStyle w:val="s1"/>
          <w:rFonts w:ascii="Arial" w:hAnsi="Arial" w:cs="Arial"/>
          <w:sz w:val="24"/>
          <w:szCs w:val="24"/>
        </w:rPr>
        <w:t xml:space="preserve">e indigestão. A bactéria também </w:t>
      </w:r>
      <w:r w:rsidR="00CC62DF" w:rsidRPr="007D5683">
        <w:rPr>
          <w:rStyle w:val="s1"/>
          <w:rFonts w:ascii="Arial" w:hAnsi="Arial" w:cs="Arial"/>
          <w:sz w:val="24"/>
          <w:szCs w:val="24"/>
        </w:rPr>
        <w:lastRenderedPageBreak/>
        <w:t>pode desencadear inflamações mais graves no estômago, como a gastrite atrófica, que é uma forma de gastrite crônica que pode levar a problemas de absorção de nutrientes e anemia.</w:t>
      </w:r>
      <w:r w:rsidR="0092199A">
        <w:rPr>
          <w:rStyle w:val="s1"/>
          <w:rFonts w:ascii="Arial" w:hAnsi="Arial" w:cs="Arial"/>
          <w:sz w:val="24"/>
          <w:szCs w:val="24"/>
        </w:rPr>
        <w:t xml:space="preserve"> </w:t>
      </w:r>
      <w:r w:rsidR="0092199A">
        <w:rPr>
          <w:rFonts w:ascii="Arial" w:hAnsi="Arial" w:cs="Arial"/>
          <w:b/>
          <w:spacing w:val="-2"/>
        </w:rPr>
        <w:t>CONSIDERAÇÕES FINAIS</w:t>
      </w:r>
      <w:r w:rsidR="00244C8A" w:rsidRPr="00244C8A">
        <w:rPr>
          <w:rFonts w:ascii="Arial" w:hAnsi="Arial" w:cs="Arial"/>
          <w:b/>
          <w:spacing w:val="-2"/>
        </w:rPr>
        <w:t>:</w:t>
      </w:r>
      <w:r w:rsidR="008938B1" w:rsidRPr="00A626B2">
        <w:rPr>
          <w:rStyle w:val="s1"/>
          <w:rFonts w:ascii="Arial" w:hAnsi="Arial" w:cs="Arial"/>
          <w:sz w:val="24"/>
          <w:szCs w:val="24"/>
        </w:rPr>
        <w:t xml:space="preserve"> A gastrite, especialmente quando associada à bactéria </w:t>
      </w:r>
      <w:r w:rsidR="008938B1" w:rsidRPr="0092199A">
        <w:rPr>
          <w:rStyle w:val="s1"/>
          <w:rFonts w:ascii="Arial" w:hAnsi="Arial" w:cs="Arial"/>
          <w:i/>
          <w:sz w:val="24"/>
          <w:szCs w:val="24"/>
        </w:rPr>
        <w:t>Helicobacter pylori</w:t>
      </w:r>
      <w:r w:rsidR="008938B1" w:rsidRPr="00A626B2">
        <w:rPr>
          <w:rStyle w:val="s1"/>
          <w:rFonts w:ascii="Arial" w:hAnsi="Arial" w:cs="Arial"/>
          <w:sz w:val="24"/>
          <w:szCs w:val="24"/>
        </w:rPr>
        <w:t>, não deve ser subestimada. Além das complicações como úlceras e riscos de câncer gástrico, os efeitos na produção de ácido e a possibilidade de inflamações mais severas requerem atenção. A conscientização sobre os sintomas, a busca por tratamento adequado e a prevenção da transmissão da bactéria são passos essenciais para a saúde gástrica a longo prazo.</w:t>
      </w:r>
    </w:p>
    <w:p w14:paraId="3C79106E" w14:textId="77777777" w:rsidR="009F7633" w:rsidRPr="00244C8A" w:rsidRDefault="009F7633">
      <w:pPr>
        <w:pStyle w:val="Corpodetexto"/>
        <w:spacing w:before="137"/>
        <w:rPr>
          <w:rFonts w:ascii="Arial" w:hAnsi="Arial" w:cs="Arial"/>
        </w:rPr>
      </w:pPr>
    </w:p>
    <w:p w14:paraId="0B781EAF" w14:textId="77777777" w:rsidR="009F7633" w:rsidRPr="00244C8A" w:rsidRDefault="00AD47E9">
      <w:pPr>
        <w:ind w:left="101"/>
        <w:rPr>
          <w:rFonts w:ascii="Arial" w:hAnsi="Arial" w:cs="Arial"/>
          <w:sz w:val="24"/>
        </w:rPr>
      </w:pPr>
      <w:r w:rsidRPr="00244C8A">
        <w:rPr>
          <w:rFonts w:ascii="Arial" w:hAnsi="Arial" w:cs="Arial"/>
          <w:b/>
          <w:sz w:val="24"/>
        </w:rPr>
        <w:t>Descritores:</w:t>
      </w:r>
      <w:r w:rsidRPr="00244C8A">
        <w:rPr>
          <w:rFonts w:ascii="Arial" w:hAnsi="Arial" w:cs="Arial"/>
          <w:b/>
          <w:spacing w:val="-6"/>
          <w:sz w:val="24"/>
        </w:rPr>
        <w:t xml:space="preserve"> </w:t>
      </w:r>
      <w:r>
        <w:rPr>
          <w:rFonts w:ascii="Arial" w:hAnsi="Arial" w:cs="Arial"/>
          <w:b/>
          <w:spacing w:val="-6"/>
          <w:sz w:val="24"/>
        </w:rPr>
        <w:t xml:space="preserve"> </w:t>
      </w:r>
      <w:r w:rsidR="0039179D" w:rsidRPr="0039179D">
        <w:rPr>
          <w:rFonts w:ascii="Arial" w:hAnsi="Arial" w:cs="Arial"/>
          <w:sz w:val="24"/>
        </w:rPr>
        <w:t>Helicobacter pylori</w:t>
      </w:r>
      <w:r w:rsidR="0039179D">
        <w:rPr>
          <w:rFonts w:ascii="Arial" w:hAnsi="Arial" w:cs="Arial"/>
          <w:sz w:val="24"/>
        </w:rPr>
        <w:t xml:space="preserve">; Gastrite; </w:t>
      </w:r>
      <w:r w:rsidR="0039179D" w:rsidRPr="0039179D">
        <w:rPr>
          <w:rFonts w:ascii="Arial" w:hAnsi="Arial" w:cs="Arial"/>
          <w:sz w:val="24"/>
        </w:rPr>
        <w:t>Úlcera Gástrica</w:t>
      </w:r>
      <w:r w:rsidR="0039179D">
        <w:rPr>
          <w:rFonts w:ascii="Arial" w:hAnsi="Arial" w:cs="Arial"/>
          <w:sz w:val="24"/>
        </w:rPr>
        <w:t>.</w:t>
      </w:r>
    </w:p>
    <w:p w14:paraId="1A3DE76F" w14:textId="77777777" w:rsidR="009F7633" w:rsidRPr="00244C8A" w:rsidRDefault="009F7633">
      <w:pPr>
        <w:pStyle w:val="Corpodetexto"/>
        <w:rPr>
          <w:rFonts w:ascii="Arial" w:hAnsi="Arial" w:cs="Arial"/>
        </w:rPr>
      </w:pPr>
    </w:p>
    <w:p w14:paraId="53E44838" w14:textId="77777777" w:rsidR="009F7633" w:rsidRPr="00244C8A" w:rsidRDefault="009F7633">
      <w:pPr>
        <w:pStyle w:val="Corpodetexto"/>
        <w:rPr>
          <w:rFonts w:ascii="Arial" w:hAnsi="Arial" w:cs="Arial"/>
        </w:rPr>
      </w:pPr>
    </w:p>
    <w:p w14:paraId="77B35D57" w14:textId="77777777" w:rsidR="009F7633" w:rsidRPr="00244C8A" w:rsidRDefault="00AD47E9">
      <w:pPr>
        <w:pStyle w:val="Ttulo11"/>
      </w:pPr>
      <w:r w:rsidRPr="00244C8A">
        <w:rPr>
          <w:spacing w:val="-2"/>
        </w:rPr>
        <w:t>REFERENCIAS</w:t>
      </w:r>
    </w:p>
    <w:p w14:paraId="3710BA02" w14:textId="77777777" w:rsidR="009F7633" w:rsidRPr="00244C8A" w:rsidRDefault="009F7633">
      <w:pPr>
        <w:pStyle w:val="Corpodetexto"/>
        <w:rPr>
          <w:rFonts w:ascii="Arial" w:hAnsi="Arial" w:cs="Arial"/>
          <w:b/>
        </w:rPr>
      </w:pPr>
    </w:p>
    <w:p w14:paraId="3C12FA98" w14:textId="73E448A5" w:rsidR="009F7633" w:rsidRPr="00244C8A" w:rsidRDefault="006074F4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ÁLVARES, M.M.</w:t>
      </w:r>
      <w:r w:rsidR="00112829" w:rsidRPr="00112829">
        <w:rPr>
          <w:rFonts w:ascii="Arial" w:hAnsi="Arial" w:cs="Arial"/>
        </w:rPr>
        <w:t xml:space="preserve">D. </w:t>
      </w:r>
      <w:r w:rsidR="00112829" w:rsidRPr="009D12AC">
        <w:rPr>
          <w:rFonts w:ascii="Arial" w:hAnsi="Arial" w:cs="Arial"/>
          <w:i/>
        </w:rPr>
        <w:t>et al</w:t>
      </w:r>
      <w:r w:rsidR="00112829" w:rsidRPr="00112829">
        <w:rPr>
          <w:rFonts w:ascii="Arial" w:hAnsi="Arial" w:cs="Arial"/>
        </w:rPr>
        <w:t xml:space="preserve">. Características da gastrite crônica associada a Helicobacter pylori: aspectos topográficos, doenças associadas e correlação com o status cagA. </w:t>
      </w:r>
      <w:r w:rsidR="00112829" w:rsidRPr="00E335F3">
        <w:rPr>
          <w:rFonts w:ascii="Arial" w:hAnsi="Arial" w:cs="Arial"/>
          <w:b/>
        </w:rPr>
        <w:t>Jornal Brasileiro de Patologia e Medicina Laboratorial</w:t>
      </w:r>
      <w:r w:rsidR="00112829" w:rsidRPr="00112829">
        <w:rPr>
          <w:rFonts w:ascii="Arial" w:hAnsi="Arial" w:cs="Arial"/>
        </w:rPr>
        <w:t>, v. 42, n. 1, p. 51–59, fev. 2006.</w:t>
      </w:r>
      <w:r w:rsidR="00112829" w:rsidRPr="00112829">
        <w:rPr>
          <w:rFonts w:ascii="Arial" w:hAnsi="Arial" w:cs="Arial"/>
          <w:spacing w:val="-2"/>
        </w:rPr>
        <w:t>Disponível em</w:t>
      </w:r>
      <w:r w:rsidR="00112829">
        <w:rPr>
          <w:rFonts w:ascii="Arial" w:hAnsi="Arial" w:cs="Arial"/>
          <w:spacing w:val="50"/>
          <w:w w:val="150"/>
        </w:rPr>
        <w:t xml:space="preserve">: </w:t>
      </w:r>
      <w:hyperlink r:id="rId7">
        <w:r w:rsidR="00AD47E9" w:rsidRPr="00244C8A">
          <w:rPr>
            <w:rFonts w:ascii="Arial" w:hAnsi="Arial" w:cs="Arial"/>
            <w:color w:val="0562C1"/>
            <w:spacing w:val="-2"/>
            <w:u w:val="single" w:color="0562C1"/>
          </w:rPr>
          <w:t>https://do</w:t>
        </w:r>
        <w:r w:rsidR="00AD47E9" w:rsidRPr="00244C8A">
          <w:rPr>
            <w:rFonts w:ascii="Arial" w:hAnsi="Arial" w:cs="Arial"/>
            <w:color w:val="0562C1"/>
            <w:spacing w:val="-2"/>
            <w:u w:val="single" w:color="0562C1"/>
          </w:rPr>
          <w:t>i</w:t>
        </w:r>
        <w:r w:rsidR="00AD47E9" w:rsidRPr="00244C8A">
          <w:rPr>
            <w:rFonts w:ascii="Arial" w:hAnsi="Arial" w:cs="Arial"/>
            <w:color w:val="0562C1"/>
            <w:spacing w:val="-2"/>
            <w:u w:val="single" w:color="0562C1"/>
          </w:rPr>
          <w:t>.org/10.1590/S1676-</w:t>
        </w:r>
      </w:hyperlink>
    </w:p>
    <w:p w14:paraId="3F245E87" w14:textId="39D5D6BB" w:rsidR="009F7633" w:rsidRPr="00244C8A" w:rsidRDefault="00AD47E9">
      <w:pPr>
        <w:pStyle w:val="Corpodetexto"/>
        <w:ind w:left="101"/>
        <w:rPr>
          <w:rFonts w:ascii="Arial" w:hAnsi="Arial" w:cs="Arial"/>
        </w:rPr>
      </w:pPr>
      <w:r w:rsidRPr="00244C8A">
        <w:rPr>
          <w:rFonts w:ascii="Arial" w:hAnsi="Arial" w:cs="Arial"/>
          <w:color w:val="0562C1"/>
          <w:spacing w:val="-2"/>
          <w:u w:val="single" w:color="0562C1"/>
        </w:rPr>
        <w:t>24442006000100011</w:t>
      </w:r>
      <w:r w:rsidRPr="00244C8A">
        <w:rPr>
          <w:rFonts w:ascii="Arial" w:hAnsi="Arial" w:cs="Arial"/>
          <w:spacing w:val="-2"/>
        </w:rPr>
        <w:t>.</w:t>
      </w:r>
      <w:r w:rsidR="00112829">
        <w:rPr>
          <w:rFonts w:ascii="Arial" w:hAnsi="Arial" w:cs="Arial"/>
          <w:spacing w:val="-2"/>
        </w:rPr>
        <w:t xml:space="preserve"> Acesso em: </w:t>
      </w:r>
      <w:r w:rsidR="00112829" w:rsidRPr="00244C8A">
        <w:rPr>
          <w:rFonts w:ascii="Arial" w:hAnsi="Arial" w:cs="Arial"/>
        </w:rPr>
        <w:t>23 Abr</w:t>
      </w:r>
      <w:r w:rsidR="00112829">
        <w:rPr>
          <w:rFonts w:ascii="Arial" w:hAnsi="Arial" w:cs="Arial"/>
        </w:rPr>
        <w:t xml:space="preserve">. </w:t>
      </w:r>
      <w:r w:rsidR="00112829" w:rsidRPr="00244C8A">
        <w:rPr>
          <w:rFonts w:ascii="Arial" w:hAnsi="Arial" w:cs="Arial"/>
        </w:rPr>
        <w:t>2024</w:t>
      </w:r>
      <w:r w:rsidR="00112829">
        <w:rPr>
          <w:rFonts w:ascii="Arial" w:hAnsi="Arial" w:cs="Arial"/>
        </w:rPr>
        <w:t>.</w:t>
      </w:r>
    </w:p>
    <w:p w14:paraId="714B3B8E" w14:textId="77777777" w:rsidR="00244C8A" w:rsidRDefault="00244C8A">
      <w:pPr>
        <w:pStyle w:val="Corpodetexto"/>
        <w:spacing w:before="1"/>
        <w:ind w:left="101" w:right="118"/>
        <w:jc w:val="both"/>
        <w:rPr>
          <w:rFonts w:ascii="Arial" w:hAnsi="Arial" w:cs="Arial"/>
        </w:rPr>
      </w:pPr>
    </w:p>
    <w:p w14:paraId="0D765B6A" w14:textId="584710A5" w:rsidR="009F7633" w:rsidRPr="00244C8A" w:rsidRDefault="00AD47E9" w:rsidP="00E335F3">
      <w:pPr>
        <w:pStyle w:val="Corpodetexto"/>
        <w:spacing w:before="1"/>
        <w:ind w:left="101" w:right="118"/>
        <w:jc w:val="both"/>
        <w:rPr>
          <w:rFonts w:ascii="Arial" w:hAnsi="Arial" w:cs="Arial"/>
        </w:rPr>
      </w:pPr>
      <w:r w:rsidRPr="00244C8A">
        <w:rPr>
          <w:rFonts w:ascii="Arial" w:hAnsi="Arial" w:cs="Arial"/>
        </w:rPr>
        <w:t>DDINE, L</w:t>
      </w:r>
      <w:r w:rsidR="00E335F3">
        <w:rPr>
          <w:rFonts w:ascii="Arial" w:hAnsi="Arial" w:cs="Arial"/>
        </w:rPr>
        <w:t>.</w:t>
      </w:r>
      <w:r w:rsidR="009D12AC">
        <w:rPr>
          <w:rFonts w:ascii="Arial" w:hAnsi="Arial" w:cs="Arial"/>
        </w:rPr>
        <w:t>C.</w:t>
      </w:r>
      <w:r w:rsidR="00E335F3">
        <w:rPr>
          <w:rFonts w:ascii="Arial" w:hAnsi="Arial" w:cs="Arial"/>
        </w:rPr>
        <w:t xml:space="preserve"> </w:t>
      </w:r>
      <w:r w:rsidR="00E335F3" w:rsidRPr="00E335F3">
        <w:rPr>
          <w:rFonts w:ascii="Arial" w:hAnsi="Arial" w:cs="Arial"/>
          <w:i/>
        </w:rPr>
        <w:t>et al</w:t>
      </w:r>
      <w:r w:rsidR="00E335F3">
        <w:rPr>
          <w:rFonts w:ascii="Arial" w:hAnsi="Arial" w:cs="Arial"/>
        </w:rPr>
        <w:t>.</w:t>
      </w:r>
      <w:r w:rsidRPr="00244C8A">
        <w:rPr>
          <w:rFonts w:ascii="Arial" w:hAnsi="Arial" w:cs="Arial"/>
        </w:rPr>
        <w:t xml:space="preserve"> </w:t>
      </w:r>
      <w:r w:rsidR="00E335F3" w:rsidRPr="00244C8A">
        <w:rPr>
          <w:rFonts w:ascii="Arial" w:hAnsi="Arial" w:cs="Arial"/>
        </w:rPr>
        <w:t>Fatores associados com a gastrite crônica em pacientes</w:t>
      </w:r>
      <w:r w:rsidRPr="00244C8A">
        <w:rPr>
          <w:rFonts w:ascii="Arial" w:hAnsi="Arial" w:cs="Arial"/>
          <w:spacing w:val="-2"/>
        </w:rPr>
        <w:t xml:space="preserve"> </w:t>
      </w:r>
      <w:r w:rsidR="00E335F3" w:rsidRPr="00244C8A">
        <w:rPr>
          <w:rFonts w:ascii="Arial" w:hAnsi="Arial" w:cs="Arial"/>
        </w:rPr>
        <w:t>com</w:t>
      </w:r>
      <w:r w:rsidRPr="00244C8A">
        <w:rPr>
          <w:rFonts w:ascii="Arial" w:hAnsi="Arial" w:cs="Arial"/>
          <w:spacing w:val="1"/>
        </w:rPr>
        <w:t xml:space="preserve"> </w:t>
      </w:r>
      <w:r w:rsidR="00E335F3" w:rsidRPr="00244C8A">
        <w:rPr>
          <w:rFonts w:ascii="Arial" w:hAnsi="Arial" w:cs="Arial"/>
        </w:rPr>
        <w:t>presença</w:t>
      </w:r>
      <w:r w:rsidRPr="00244C8A">
        <w:rPr>
          <w:rFonts w:ascii="Arial" w:hAnsi="Arial" w:cs="Arial"/>
          <w:spacing w:val="4"/>
        </w:rPr>
        <w:t xml:space="preserve"> </w:t>
      </w:r>
      <w:r w:rsidR="00E335F3" w:rsidRPr="00244C8A">
        <w:rPr>
          <w:rFonts w:ascii="Arial" w:hAnsi="Arial" w:cs="Arial"/>
        </w:rPr>
        <w:t>ou</w:t>
      </w:r>
      <w:r w:rsidRPr="00244C8A">
        <w:rPr>
          <w:rFonts w:ascii="Arial" w:hAnsi="Arial" w:cs="Arial"/>
          <w:spacing w:val="-1"/>
        </w:rPr>
        <w:t xml:space="preserve"> </w:t>
      </w:r>
      <w:r w:rsidR="00E335F3" w:rsidRPr="00244C8A">
        <w:rPr>
          <w:rFonts w:ascii="Arial" w:hAnsi="Arial" w:cs="Arial"/>
        </w:rPr>
        <w:t>ausência</w:t>
      </w:r>
      <w:r w:rsidRPr="00244C8A">
        <w:rPr>
          <w:rFonts w:ascii="Arial" w:hAnsi="Arial" w:cs="Arial"/>
          <w:spacing w:val="4"/>
        </w:rPr>
        <w:t xml:space="preserve"> </w:t>
      </w:r>
      <w:r w:rsidR="00E335F3" w:rsidRPr="00244C8A">
        <w:rPr>
          <w:rFonts w:ascii="Arial" w:hAnsi="Arial" w:cs="Arial"/>
        </w:rPr>
        <w:t>do</w:t>
      </w:r>
      <w:r w:rsidRPr="00244C8A">
        <w:rPr>
          <w:rFonts w:ascii="Arial" w:hAnsi="Arial" w:cs="Arial"/>
          <w:spacing w:val="2"/>
        </w:rPr>
        <w:t xml:space="preserve"> </w:t>
      </w:r>
      <w:r w:rsidR="00E335F3" w:rsidRPr="00244C8A">
        <w:rPr>
          <w:rFonts w:ascii="Arial" w:hAnsi="Arial" w:cs="Arial"/>
        </w:rPr>
        <w:t xml:space="preserve">helicobacter </w:t>
      </w:r>
      <w:r w:rsidR="00E335F3" w:rsidRPr="00244C8A">
        <w:rPr>
          <w:rFonts w:ascii="Arial" w:hAnsi="Arial" w:cs="Arial"/>
          <w:spacing w:val="-2"/>
        </w:rPr>
        <w:t>pylori</w:t>
      </w:r>
      <w:r w:rsidR="00E335F3">
        <w:rPr>
          <w:rFonts w:ascii="Arial" w:hAnsi="Arial" w:cs="Arial"/>
          <w:spacing w:val="-2"/>
        </w:rPr>
        <w:t>.</w:t>
      </w:r>
      <w:r w:rsidRPr="00244C8A">
        <w:rPr>
          <w:rFonts w:ascii="Arial" w:hAnsi="Arial" w:cs="Arial"/>
          <w:lang w:val="en-US"/>
        </w:rPr>
        <w:t xml:space="preserve"> </w:t>
      </w:r>
      <w:r w:rsidRPr="00E335F3">
        <w:rPr>
          <w:rFonts w:ascii="Arial" w:hAnsi="Arial" w:cs="Arial"/>
          <w:b/>
        </w:rPr>
        <w:t>ABCD Arq Bras Cir Dig</w:t>
      </w:r>
      <w:r w:rsidRPr="00244C8A">
        <w:rPr>
          <w:rFonts w:ascii="Arial" w:hAnsi="Arial" w:cs="Arial"/>
        </w:rPr>
        <w:t>,</w:t>
      </w:r>
      <w:r w:rsidR="00E335F3">
        <w:rPr>
          <w:rFonts w:ascii="Arial" w:hAnsi="Arial" w:cs="Arial"/>
        </w:rPr>
        <w:t xml:space="preserve"> v. 25, n. 2, p. 96-100, </w:t>
      </w:r>
      <w:r w:rsidRPr="00244C8A">
        <w:rPr>
          <w:rFonts w:ascii="Arial" w:hAnsi="Arial" w:cs="Arial"/>
        </w:rPr>
        <w:t xml:space="preserve">2012. Disponível em: </w:t>
      </w:r>
      <w:hyperlink r:id="rId8" w:history="1">
        <w:r w:rsidR="009D12AC" w:rsidRPr="00BE041C">
          <w:rPr>
            <w:rStyle w:val="Hyperlink"/>
            <w:rFonts w:ascii="Arial" w:hAnsi="Arial" w:cs="Arial"/>
            <w:spacing w:val="-2"/>
          </w:rPr>
          <w:t>www.scielo.br/j/abc</w:t>
        </w:r>
        <w:r w:rsidR="009D12AC" w:rsidRPr="00BE041C">
          <w:rPr>
            <w:rStyle w:val="Hyperlink"/>
            <w:rFonts w:ascii="Arial" w:hAnsi="Arial" w:cs="Arial"/>
            <w:spacing w:val="-2"/>
          </w:rPr>
          <w:t>d</w:t>
        </w:r>
        <w:r w:rsidR="009D12AC" w:rsidRPr="00BE041C">
          <w:rPr>
            <w:rStyle w:val="Hyperlink"/>
            <w:rFonts w:ascii="Arial" w:hAnsi="Arial" w:cs="Arial"/>
            <w:spacing w:val="-2"/>
          </w:rPr>
          <w:t>/a/Zt8N6kYWnPfCHbJf6DzZzyc/?format=pdf.</w:t>
        </w:r>
      </w:hyperlink>
    </w:p>
    <w:p w14:paraId="109DA3CA" w14:textId="5792B441" w:rsidR="009F7633" w:rsidRPr="00244C8A" w:rsidRDefault="00AD47E9">
      <w:pPr>
        <w:pStyle w:val="Corpodetexto"/>
        <w:ind w:left="101"/>
        <w:jc w:val="both"/>
        <w:rPr>
          <w:rFonts w:ascii="Arial" w:hAnsi="Arial" w:cs="Arial"/>
        </w:rPr>
      </w:pPr>
      <w:r w:rsidRPr="00244C8A">
        <w:rPr>
          <w:rFonts w:ascii="Arial" w:hAnsi="Arial" w:cs="Arial"/>
        </w:rPr>
        <w:t>Acesso</w:t>
      </w:r>
      <w:r w:rsidRPr="00244C8A">
        <w:rPr>
          <w:rFonts w:ascii="Arial" w:hAnsi="Arial" w:cs="Arial"/>
          <w:spacing w:val="-7"/>
        </w:rPr>
        <w:t xml:space="preserve"> </w:t>
      </w:r>
      <w:r w:rsidRPr="00244C8A">
        <w:rPr>
          <w:rFonts w:ascii="Arial" w:hAnsi="Arial" w:cs="Arial"/>
        </w:rPr>
        <w:t xml:space="preserve">em: </w:t>
      </w:r>
      <w:r w:rsidR="00E335F3" w:rsidRPr="00244C8A">
        <w:rPr>
          <w:rFonts w:ascii="Arial" w:hAnsi="Arial" w:cs="Arial"/>
        </w:rPr>
        <w:t>23 Abr</w:t>
      </w:r>
      <w:r w:rsidR="00E335F3">
        <w:rPr>
          <w:rFonts w:ascii="Arial" w:hAnsi="Arial" w:cs="Arial"/>
        </w:rPr>
        <w:t xml:space="preserve">. </w:t>
      </w:r>
      <w:r w:rsidR="00E335F3" w:rsidRPr="00244C8A">
        <w:rPr>
          <w:rFonts w:ascii="Arial" w:hAnsi="Arial" w:cs="Arial"/>
        </w:rPr>
        <w:t>2024</w:t>
      </w:r>
      <w:r w:rsidR="00E335F3">
        <w:rPr>
          <w:rFonts w:ascii="Arial" w:hAnsi="Arial" w:cs="Arial"/>
        </w:rPr>
        <w:t>.</w:t>
      </w:r>
    </w:p>
    <w:p w14:paraId="0AA12B4B" w14:textId="77777777" w:rsidR="00244C8A" w:rsidRDefault="00244C8A">
      <w:pPr>
        <w:pStyle w:val="Corpodetexto"/>
        <w:ind w:left="101" w:right="119"/>
        <w:jc w:val="both"/>
        <w:rPr>
          <w:rFonts w:ascii="Arial" w:hAnsi="Arial" w:cs="Arial"/>
        </w:rPr>
      </w:pPr>
    </w:p>
    <w:p w14:paraId="6406847B" w14:textId="69BA2A51" w:rsidR="009F7633" w:rsidRPr="00244C8A" w:rsidRDefault="009D12AC">
      <w:pPr>
        <w:pStyle w:val="Corpodetexto"/>
        <w:ind w:left="101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OLIVEIRA</w:t>
      </w:r>
      <w:r w:rsidR="00AD47E9" w:rsidRPr="00244C8A">
        <w:rPr>
          <w:rFonts w:ascii="Arial" w:hAnsi="Arial" w:cs="Arial"/>
        </w:rPr>
        <w:t>, G.</w:t>
      </w:r>
      <w:r>
        <w:rPr>
          <w:rFonts w:ascii="Arial" w:hAnsi="Arial" w:cs="Arial"/>
        </w:rPr>
        <w:t>L.A.</w:t>
      </w:r>
      <w:r w:rsidR="00AD47E9" w:rsidRPr="00244C8A">
        <w:rPr>
          <w:rFonts w:ascii="Arial" w:hAnsi="Arial" w:cs="Arial"/>
        </w:rPr>
        <w:t xml:space="preserve"> </w:t>
      </w:r>
      <w:r w:rsidR="00AD47E9" w:rsidRPr="00E335F3">
        <w:rPr>
          <w:rFonts w:ascii="Arial" w:hAnsi="Arial" w:cs="Arial"/>
          <w:i/>
        </w:rPr>
        <w:t>et al</w:t>
      </w:r>
      <w:r w:rsidR="00AD47E9" w:rsidRPr="00244C8A">
        <w:rPr>
          <w:rFonts w:ascii="Arial" w:hAnsi="Arial" w:cs="Arial"/>
        </w:rPr>
        <w:t xml:space="preserve">. </w:t>
      </w:r>
      <w:r w:rsidRPr="00244C8A">
        <w:rPr>
          <w:rFonts w:ascii="Arial" w:hAnsi="Arial" w:cs="Arial"/>
        </w:rPr>
        <w:t>Fatores associados à gastrite crônica na infecção</w:t>
      </w:r>
      <w:r w:rsidR="00AD47E9" w:rsidRPr="00244C8A">
        <w:rPr>
          <w:rFonts w:ascii="Arial" w:hAnsi="Arial" w:cs="Arial"/>
          <w:spacing w:val="39"/>
        </w:rPr>
        <w:t xml:space="preserve">  </w:t>
      </w:r>
      <w:r w:rsidRPr="00244C8A">
        <w:rPr>
          <w:rFonts w:ascii="Arial" w:hAnsi="Arial" w:cs="Arial"/>
        </w:rPr>
        <w:t>por</w:t>
      </w:r>
      <w:r w:rsidR="00AD47E9" w:rsidRPr="00244C8A">
        <w:rPr>
          <w:rFonts w:ascii="Arial" w:hAnsi="Arial" w:cs="Arial"/>
          <w:spacing w:val="39"/>
        </w:rPr>
        <w:t xml:space="preserve">  </w:t>
      </w:r>
      <w:r w:rsidRPr="00244C8A">
        <w:rPr>
          <w:rFonts w:ascii="Arial" w:hAnsi="Arial" w:cs="Arial"/>
        </w:rPr>
        <w:t>helicobacter</w:t>
      </w:r>
      <w:r w:rsidR="00AD47E9" w:rsidRPr="00244C8A">
        <w:rPr>
          <w:rFonts w:ascii="Arial" w:hAnsi="Arial" w:cs="Arial"/>
          <w:spacing w:val="39"/>
        </w:rPr>
        <w:t xml:space="preserve">  </w:t>
      </w:r>
      <w:r w:rsidRPr="00244C8A">
        <w:rPr>
          <w:rFonts w:ascii="Arial" w:hAnsi="Arial" w:cs="Arial"/>
        </w:rPr>
        <w:t>pylori</w:t>
      </w:r>
      <w:r w:rsidR="00AD47E9" w:rsidRPr="00244C8A">
        <w:rPr>
          <w:rFonts w:ascii="Arial" w:hAnsi="Arial" w:cs="Arial"/>
        </w:rPr>
        <w:t>.</w:t>
      </w:r>
      <w:r w:rsidR="00AD47E9" w:rsidRPr="00244C8A">
        <w:rPr>
          <w:rFonts w:ascii="Arial" w:hAnsi="Arial" w:cs="Arial"/>
          <w:spacing w:val="39"/>
        </w:rPr>
        <w:t xml:space="preserve">  </w:t>
      </w:r>
      <w:r w:rsidR="00AD47E9" w:rsidRPr="00244C8A">
        <w:rPr>
          <w:rFonts w:ascii="Arial" w:hAnsi="Arial" w:cs="Arial"/>
        </w:rPr>
        <w:t>[s.l:</w:t>
      </w:r>
      <w:r w:rsidR="00AD47E9" w:rsidRPr="00244C8A">
        <w:rPr>
          <w:rFonts w:ascii="Arial" w:hAnsi="Arial" w:cs="Arial"/>
          <w:spacing w:val="40"/>
        </w:rPr>
        <w:t xml:space="preserve">  </w:t>
      </w:r>
      <w:r w:rsidR="00AD47E9" w:rsidRPr="00244C8A">
        <w:rPr>
          <w:rFonts w:ascii="Arial" w:hAnsi="Arial" w:cs="Arial"/>
        </w:rPr>
        <w:t>s.n.].</w:t>
      </w:r>
      <w:r w:rsidR="00AD47E9" w:rsidRPr="00244C8A">
        <w:rPr>
          <w:rFonts w:ascii="Arial" w:hAnsi="Arial" w:cs="Arial"/>
          <w:spacing w:val="39"/>
        </w:rPr>
        <w:t xml:space="preserve">  </w:t>
      </w:r>
      <w:r w:rsidR="00AD47E9" w:rsidRPr="00244C8A">
        <w:rPr>
          <w:rFonts w:ascii="Arial" w:hAnsi="Arial" w:cs="Arial"/>
        </w:rPr>
        <w:t>Disponível</w:t>
      </w:r>
      <w:r w:rsidR="00AD47E9" w:rsidRPr="00244C8A">
        <w:rPr>
          <w:rFonts w:ascii="Arial" w:hAnsi="Arial" w:cs="Arial"/>
          <w:spacing w:val="40"/>
        </w:rPr>
        <w:t xml:space="preserve">  </w:t>
      </w:r>
      <w:r w:rsidR="00AD47E9" w:rsidRPr="00244C8A">
        <w:rPr>
          <w:rFonts w:ascii="Arial" w:hAnsi="Arial" w:cs="Arial"/>
          <w:spacing w:val="-5"/>
        </w:rPr>
        <w:t>em:</w:t>
      </w:r>
    </w:p>
    <w:p w14:paraId="69155147" w14:textId="39567E28" w:rsidR="009F7633" w:rsidRPr="00244C8A" w:rsidRDefault="006074F4" w:rsidP="00244C8A">
      <w:pPr>
        <w:pStyle w:val="Corpodetexto"/>
        <w:ind w:left="101"/>
        <w:rPr>
          <w:rFonts w:ascii="Arial" w:hAnsi="Arial" w:cs="Arial"/>
        </w:rPr>
      </w:pPr>
      <w:hyperlink r:id="rId9">
        <w:r w:rsidR="00AD47E9" w:rsidRPr="00244C8A">
          <w:rPr>
            <w:rFonts w:ascii="Arial" w:hAnsi="Arial" w:cs="Arial"/>
            <w:spacing w:val="-2"/>
          </w:rPr>
          <w:t>http://www.atenas.edu.br/uniatenas/assets/files/magazines/1_FATORES_ASS</w:t>
        </w:r>
      </w:hyperlink>
      <w:bookmarkStart w:id="0" w:name="_GoBack"/>
      <w:r w:rsidR="00AD47E9" w:rsidRPr="00244C8A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487540224" behindDoc="1" locked="0" layoutInCell="1" allowOverlap="1" wp14:anchorId="10918AB3" wp14:editId="4AD2F308">
            <wp:simplePos x="0" y="0"/>
            <wp:positionH relativeFrom="page">
              <wp:posOffset>16764</wp:posOffset>
            </wp:positionH>
            <wp:positionV relativeFrom="page">
              <wp:posOffset>9144</wp:posOffset>
            </wp:positionV>
            <wp:extent cx="7540752" cy="1051821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51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D47E9" w:rsidRPr="00244C8A">
        <w:rPr>
          <w:rFonts w:ascii="Arial" w:hAnsi="Arial" w:cs="Arial"/>
          <w:spacing w:val="-2"/>
        </w:rPr>
        <w:t>OCIADOS_A_GASTRITE_CRONICA_NA_INFECCAO_POR_HELICOBACTER</w:t>
      </w:r>
    </w:p>
    <w:p w14:paraId="314F62DC" w14:textId="6C295EDD" w:rsidR="00E335F3" w:rsidRPr="00244C8A" w:rsidRDefault="00AD47E9" w:rsidP="00E335F3">
      <w:pPr>
        <w:pStyle w:val="Corpodetexto"/>
        <w:ind w:left="101"/>
        <w:jc w:val="both"/>
        <w:rPr>
          <w:rFonts w:ascii="Arial" w:hAnsi="Arial" w:cs="Arial"/>
        </w:rPr>
      </w:pPr>
      <w:r w:rsidRPr="00244C8A">
        <w:rPr>
          <w:rFonts w:ascii="Arial" w:hAnsi="Arial" w:cs="Arial"/>
          <w:spacing w:val="-2"/>
        </w:rPr>
        <w:t>_PYLORI1.pdf</w:t>
      </w:r>
      <w:r w:rsidR="009D12AC">
        <w:rPr>
          <w:rFonts w:ascii="Arial" w:hAnsi="Arial" w:cs="Arial"/>
          <w:spacing w:val="-2"/>
        </w:rPr>
        <w:t xml:space="preserve"> .</w:t>
      </w:r>
      <w:r w:rsidR="00E335F3">
        <w:rPr>
          <w:rFonts w:ascii="Arial" w:hAnsi="Arial" w:cs="Arial"/>
          <w:spacing w:val="-2"/>
        </w:rPr>
        <w:t xml:space="preserve"> </w:t>
      </w:r>
      <w:r w:rsidR="00E335F3" w:rsidRPr="00244C8A">
        <w:rPr>
          <w:rFonts w:ascii="Arial" w:hAnsi="Arial" w:cs="Arial"/>
        </w:rPr>
        <w:t>Acesso</w:t>
      </w:r>
      <w:r w:rsidR="00E335F3" w:rsidRPr="00244C8A">
        <w:rPr>
          <w:rFonts w:ascii="Arial" w:hAnsi="Arial" w:cs="Arial"/>
          <w:spacing w:val="-7"/>
        </w:rPr>
        <w:t xml:space="preserve"> </w:t>
      </w:r>
      <w:r w:rsidR="00E335F3" w:rsidRPr="00244C8A">
        <w:rPr>
          <w:rFonts w:ascii="Arial" w:hAnsi="Arial" w:cs="Arial"/>
        </w:rPr>
        <w:t>em: 23 Abr</w:t>
      </w:r>
      <w:r w:rsidR="00E335F3">
        <w:rPr>
          <w:rFonts w:ascii="Arial" w:hAnsi="Arial" w:cs="Arial"/>
        </w:rPr>
        <w:t xml:space="preserve">. </w:t>
      </w:r>
      <w:r w:rsidR="00E335F3" w:rsidRPr="00244C8A">
        <w:rPr>
          <w:rFonts w:ascii="Arial" w:hAnsi="Arial" w:cs="Arial"/>
        </w:rPr>
        <w:t>2024</w:t>
      </w:r>
      <w:r w:rsidR="00E335F3">
        <w:rPr>
          <w:rFonts w:ascii="Arial" w:hAnsi="Arial" w:cs="Arial"/>
        </w:rPr>
        <w:t>.</w:t>
      </w:r>
    </w:p>
    <w:p w14:paraId="71DBEE87" w14:textId="73662968" w:rsidR="009F7633" w:rsidRPr="00244C8A" w:rsidRDefault="009F7633">
      <w:pPr>
        <w:pStyle w:val="Corpodetexto"/>
        <w:spacing w:line="275" w:lineRule="exact"/>
        <w:ind w:left="101"/>
        <w:rPr>
          <w:rFonts w:ascii="Arial" w:hAnsi="Arial" w:cs="Arial"/>
        </w:rPr>
      </w:pPr>
    </w:p>
    <w:sectPr w:rsidR="009F7633" w:rsidRPr="00244C8A" w:rsidSect="00244C8A">
      <w:pgSz w:w="11910" w:h="16840"/>
      <w:pgMar w:top="2552" w:right="158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UICTFontTextStyleBody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3"/>
    <w:rsid w:val="00006BBF"/>
    <w:rsid w:val="00112829"/>
    <w:rsid w:val="00205577"/>
    <w:rsid w:val="00244C8A"/>
    <w:rsid w:val="00282D6D"/>
    <w:rsid w:val="00303E06"/>
    <w:rsid w:val="00336700"/>
    <w:rsid w:val="00357416"/>
    <w:rsid w:val="0039179D"/>
    <w:rsid w:val="00465858"/>
    <w:rsid w:val="00566FF0"/>
    <w:rsid w:val="005B6F72"/>
    <w:rsid w:val="006074F4"/>
    <w:rsid w:val="0063230F"/>
    <w:rsid w:val="007814BC"/>
    <w:rsid w:val="007A69D4"/>
    <w:rsid w:val="007D5683"/>
    <w:rsid w:val="00824250"/>
    <w:rsid w:val="00866A2E"/>
    <w:rsid w:val="008938B1"/>
    <w:rsid w:val="0092199A"/>
    <w:rsid w:val="009472FE"/>
    <w:rsid w:val="009A264C"/>
    <w:rsid w:val="009D12AC"/>
    <w:rsid w:val="009F7633"/>
    <w:rsid w:val="00A626B2"/>
    <w:rsid w:val="00AA7C70"/>
    <w:rsid w:val="00AD47E9"/>
    <w:rsid w:val="00B2405D"/>
    <w:rsid w:val="00B311D9"/>
    <w:rsid w:val="00BA09F7"/>
    <w:rsid w:val="00C34FEA"/>
    <w:rsid w:val="00C4780C"/>
    <w:rsid w:val="00CC62DF"/>
    <w:rsid w:val="00D652C0"/>
    <w:rsid w:val="00E335F3"/>
    <w:rsid w:val="00E80A30"/>
    <w:rsid w:val="00F06FB6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18D4"/>
  <w15:docId w15:val="{B2DFB481-1001-4342-913C-E6406E0E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763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763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F7633"/>
    <w:pPr>
      <w:ind w:left="10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F7633"/>
  </w:style>
  <w:style w:type="paragraph" w:customStyle="1" w:styleId="TableParagraph">
    <w:name w:val="Table Paragraph"/>
    <w:basedOn w:val="Normal"/>
    <w:uiPriority w:val="1"/>
    <w:qFormat/>
    <w:rsid w:val="009F7633"/>
  </w:style>
  <w:style w:type="character" w:styleId="Hyperlink">
    <w:name w:val="Hyperlink"/>
    <w:basedOn w:val="Fontepargpadro"/>
    <w:uiPriority w:val="99"/>
    <w:unhideWhenUsed/>
    <w:rsid w:val="00244C8A"/>
    <w:rPr>
      <w:color w:val="0000FF" w:themeColor="hyperlink"/>
      <w:u w:val="single"/>
    </w:rPr>
  </w:style>
  <w:style w:type="paragraph" w:customStyle="1" w:styleId="p1">
    <w:name w:val="p1"/>
    <w:basedOn w:val="Normal"/>
    <w:rsid w:val="00CC62DF"/>
    <w:pPr>
      <w:widowControl/>
      <w:autoSpaceDE/>
      <w:autoSpaceDN/>
    </w:pPr>
    <w:rPr>
      <w:rFonts w:ascii=".AppleSystemUIFont" w:eastAsiaTheme="minorEastAsia" w:hAnsi=".AppleSystemUIFont" w:cs="Times New Roman"/>
      <w:sz w:val="26"/>
      <w:szCs w:val="26"/>
      <w:lang w:val="pt-BR" w:eastAsia="pt-BR"/>
    </w:rPr>
  </w:style>
  <w:style w:type="paragraph" w:customStyle="1" w:styleId="p2">
    <w:name w:val="p2"/>
    <w:basedOn w:val="Normal"/>
    <w:rsid w:val="00CC62DF"/>
    <w:pPr>
      <w:widowControl/>
      <w:autoSpaceDE/>
      <w:autoSpaceDN/>
    </w:pPr>
    <w:rPr>
      <w:rFonts w:ascii=".AppleSystemUIFont" w:eastAsiaTheme="minorEastAsia" w:hAnsi=".AppleSystemUIFont" w:cs="Times New Roman"/>
      <w:sz w:val="26"/>
      <w:szCs w:val="26"/>
      <w:lang w:val="pt-BR" w:eastAsia="pt-BR"/>
    </w:rPr>
  </w:style>
  <w:style w:type="character" w:customStyle="1" w:styleId="s1">
    <w:name w:val="s1"/>
    <w:basedOn w:val="Fontepargpadro"/>
    <w:rsid w:val="00CC62D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9D1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j/abcd/a/Zt8N6kYWnPfCHbJf6DzZzyc/?format=pdf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S1676-24442006000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a.georgia.itapipoca@uninta.edu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niciussousa3435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tenas.edu.br/uniatenas/assets/files/magazines/1_FATORES_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dc:description/>
  <cp:lastModifiedBy>GEORGIA DE MENDONCA NUNES LEONARDO</cp:lastModifiedBy>
  <cp:revision>6</cp:revision>
  <dcterms:created xsi:type="dcterms:W3CDTF">2024-04-30T23:44:00Z</dcterms:created>
  <dcterms:modified xsi:type="dcterms:W3CDTF">2024-05-02T13:37:00Z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2024-04-24T00:00:00Z</vt:filetime>
  </property>
  <property fmtid="{D5CDD505-2E9C-101B-9397-08002B2CF9AE}" pid="5" name="SourceModified">
    <vt:lpwstr>D:20240423215321+00'53'</vt:lpwstr>
  </property>
</Properties>
</file>