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A445784" w14:textId="39AFB556" w:rsidR="00BB19AC" w:rsidRPr="00BB19AC" w:rsidRDefault="00BB19AC" w:rsidP="00BB19AC">
      <w:pPr>
        <w:pStyle w:val="ABNT"/>
        <w:jc w:val="center"/>
        <w:rPr>
          <w:b/>
          <w:bCs/>
          <w:sz w:val="28"/>
          <w:szCs w:val="28"/>
        </w:rPr>
      </w:pPr>
      <w:r w:rsidRPr="00BB19AC">
        <w:rPr>
          <w:b/>
          <w:bCs/>
          <w:sz w:val="28"/>
          <w:szCs w:val="28"/>
        </w:rPr>
        <w:t>TELEMEDICINA COMO SUPORTE REMOTO NA PANDEMIA DO COVID-19</w:t>
      </w:r>
    </w:p>
    <w:p w14:paraId="459EF9B0" w14:textId="33432154" w:rsidR="002E6040" w:rsidRPr="00E25E3F" w:rsidRDefault="002E6040" w:rsidP="00BB19AC">
      <w:pPr>
        <w:pStyle w:val="ABNT"/>
        <w:ind w:firstLine="0"/>
        <w:rPr>
          <w:b/>
        </w:rPr>
      </w:pPr>
    </w:p>
    <w:p w14:paraId="7EDDAB54" w14:textId="0F1A41FF" w:rsidR="002E6040" w:rsidRPr="00E25E3F" w:rsidRDefault="00BB19AC" w:rsidP="002E6040">
      <w:pPr>
        <w:pStyle w:val="ABNT"/>
        <w:jc w:val="right"/>
        <w:rPr>
          <w:sz w:val="20"/>
          <w:szCs w:val="20"/>
        </w:rPr>
      </w:pPr>
      <w:r w:rsidRPr="00BB19AC">
        <w:rPr>
          <w:sz w:val="20"/>
          <w:szCs w:val="20"/>
        </w:rPr>
        <w:t>Gabryela Rodrigues Gonçalves</w:t>
      </w:r>
      <w:r>
        <w:rPr>
          <w:sz w:val="20"/>
          <w:szCs w:val="20"/>
        </w:rPr>
        <w:t xml:space="preserve">, Autor Samara </w:t>
      </w:r>
      <w:r w:rsidR="002E6040" w:rsidRPr="00E25E3F">
        <w:rPr>
          <w:sz w:val="20"/>
          <w:szCs w:val="20"/>
        </w:rPr>
        <w:t>¹</w:t>
      </w:r>
    </w:p>
    <w:p w14:paraId="19029FEB" w14:textId="05BD8146" w:rsidR="002E6040" w:rsidRPr="00E25E3F" w:rsidRDefault="00BB19AC" w:rsidP="002E6040">
      <w:pPr>
        <w:pStyle w:val="ABNT"/>
        <w:jc w:val="right"/>
        <w:rPr>
          <w:sz w:val="20"/>
          <w:szCs w:val="20"/>
          <w:vertAlign w:val="superscript"/>
        </w:rPr>
      </w:pPr>
      <w:r w:rsidRPr="00BB19AC">
        <w:rPr>
          <w:sz w:val="20"/>
          <w:szCs w:val="20"/>
        </w:rPr>
        <w:t>Giovanna Rodrigues Gonçalves</w:t>
      </w:r>
      <w:r>
        <w:rPr>
          <w:sz w:val="20"/>
          <w:szCs w:val="20"/>
        </w:rPr>
        <w:t xml:space="preserve">, Coautor Sarah 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1CCC10B2" w:rsidR="002E6040" w:rsidRDefault="00BB19AC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Rodrigues Chagas Gonçalves</w:t>
      </w:r>
      <w:r w:rsidR="002E6040" w:rsidRPr="00E25E3F">
        <w:rPr>
          <w:sz w:val="20"/>
          <w:szCs w:val="20"/>
        </w:rPr>
        <w:t xml:space="preserve">, Orientador </w:t>
      </w:r>
      <w:r>
        <w:rPr>
          <w:sz w:val="20"/>
          <w:szCs w:val="20"/>
        </w:rPr>
        <w:t>Denise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7842DB08" w14:textId="12A05B12" w:rsidR="00BB19AC" w:rsidRPr="00BB19AC" w:rsidRDefault="002E6040" w:rsidP="000E0248">
      <w:pPr>
        <w:pStyle w:val="ABNT"/>
        <w:spacing w:line="240" w:lineRule="auto"/>
        <w:ind w:firstLine="0"/>
        <w:rPr>
          <w:szCs w:val="24"/>
        </w:rPr>
      </w:pPr>
      <w:r w:rsidRPr="00E25E3F">
        <w:rPr>
          <w:b/>
          <w:sz w:val="20"/>
        </w:rPr>
        <w:t xml:space="preserve"> </w:t>
      </w:r>
      <w:r w:rsidR="00BB19AC" w:rsidRPr="00D57CF2">
        <w:rPr>
          <w:b/>
          <w:bCs/>
          <w:szCs w:val="24"/>
        </w:rPr>
        <w:t>INTRODUÇÃO:</w:t>
      </w:r>
      <w:r w:rsidR="00BB19AC" w:rsidRPr="00BB19AC">
        <w:rPr>
          <w:szCs w:val="24"/>
        </w:rPr>
        <w:t xml:space="preserve"> A telemedicina é uma prestação de serviços médicos que conta com o apoio de recursos tecnológicos. Dessa forma, o método de atendimento tem o intuito de promover a saúde, ampliando a área de atendimento assistencial em ambientes precários e de alta demanda. Nesse contexto, a telemedicina foi um dos principais aliados no enfrentamento contra o COVID-19, durante o período pandêmico. </w:t>
      </w:r>
      <w:r w:rsidR="00BB19AC" w:rsidRPr="00D57CF2">
        <w:rPr>
          <w:b/>
          <w:bCs/>
          <w:szCs w:val="24"/>
        </w:rPr>
        <w:t>OBJETIVO</w:t>
      </w:r>
      <w:r w:rsidR="00BB19AC" w:rsidRPr="00D57CF2">
        <w:rPr>
          <w:b/>
          <w:szCs w:val="24"/>
        </w:rPr>
        <w:t>:</w:t>
      </w:r>
      <w:r w:rsidR="00BB19AC" w:rsidRPr="00BB19AC">
        <w:rPr>
          <w:szCs w:val="24"/>
        </w:rPr>
        <w:t xml:space="preserve"> Compreender a importância da telemedicina como abordagem assistencial complementar no combate ao COVID-19. </w:t>
      </w:r>
      <w:r w:rsidR="00BB19AC" w:rsidRPr="00D57CF2">
        <w:rPr>
          <w:b/>
          <w:bCs/>
          <w:szCs w:val="24"/>
        </w:rPr>
        <w:t>METODOLOGIA:</w:t>
      </w:r>
      <w:r w:rsidR="00BB19AC" w:rsidRPr="00BB19AC">
        <w:rPr>
          <w:bCs/>
          <w:szCs w:val="24"/>
        </w:rPr>
        <w:t xml:space="preserve"> </w:t>
      </w:r>
      <w:r w:rsidR="00BB19AC" w:rsidRPr="00BB19AC">
        <w:rPr>
          <w:szCs w:val="24"/>
        </w:rPr>
        <w:t xml:space="preserve">Trata-se de uma revisão narrativa da literatura, na qual foram utilizadas as bases de dados do SciELO e PubMed conforme os seguintes critérios de inclusão: (1) língua inglesa e portuguesa, (2) intervalo de tempo de 2020 a 2022 e (3) relevância do artigo, usando as seguintes palavras chaves: COVID-19; Telemedicina; Pandemia. Os critérios de seleção utilizados foram pesquisas relacionadas ao tema e como critérios de eliminação: artigos que não correlacionavam com o objetivo do estudo, bem como relatos de caso, resultando em cinco artigos selecionados. </w:t>
      </w:r>
      <w:r w:rsidR="00BB19AC" w:rsidRPr="00D57CF2">
        <w:rPr>
          <w:b/>
          <w:bCs/>
          <w:szCs w:val="24"/>
        </w:rPr>
        <w:t>RESULTADOS</w:t>
      </w:r>
      <w:r w:rsidR="00BB19AC" w:rsidRPr="00D57CF2">
        <w:rPr>
          <w:b/>
          <w:szCs w:val="24"/>
        </w:rPr>
        <w:t>:</w:t>
      </w:r>
      <w:r w:rsidR="00BB19AC" w:rsidRPr="00BB19AC">
        <w:rPr>
          <w:szCs w:val="24"/>
        </w:rPr>
        <w:t xml:space="preserve"> De acordo com a coleta de dados analisada, a telemedicina não substitui a consulta médica presencial, no entanto, foi considerada um método seguro e eficaz como ação complementar. Diante disso, foi regulamentada e aplicada durante a pandemia do novo Coronavírus SARS-CoV-2. Nessa perspectiva, os cinco estudos revisados sugerem resultados positivos com a medida adotada, tais como: ampliação da cobertura de atendimentos, redução do fluxo de demandas, aumento ao acesso de informações prestadas por profissionais e permitiu monitorar o paciente mesmo de longe. Assim, os prós evidenciam o potencial como ação profilática que a telemedicina possui no âmbito da medicina. </w:t>
      </w:r>
      <w:r w:rsidR="00BB19AC" w:rsidRPr="00D57CF2">
        <w:rPr>
          <w:b/>
          <w:bCs/>
          <w:szCs w:val="24"/>
        </w:rPr>
        <w:t>CONCLUSÃO:</w:t>
      </w:r>
      <w:r w:rsidR="00BB19AC" w:rsidRPr="00BB19AC">
        <w:rPr>
          <w:szCs w:val="24"/>
        </w:rPr>
        <w:t xml:space="preserve"> Constata-se, portanto, que no período de distanciamento social do novo Coronavírus, a telemedicina, que propõe justamente uma medicina a distância, permitiu um suporte assistencial remoto que não só promoveu saúde propriamente dita, mas que promoveu a educação em saúde. Ademais, estudos científicos mais abrangentes dos limites e dos efeitos da prática a longo prazo são necessários para melhor inteirar a temática proposta e compreendê-la.</w:t>
      </w:r>
    </w:p>
    <w:p w14:paraId="6CD2E189" w14:textId="6CA8090D" w:rsidR="002E6040" w:rsidRPr="00E25E3F" w:rsidRDefault="002E6040" w:rsidP="002E6040">
      <w:pPr>
        <w:pStyle w:val="ABNT"/>
        <w:ind w:firstLine="0"/>
      </w:pPr>
    </w:p>
    <w:p w14:paraId="71234292" w14:textId="7AE10B0D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D57CF2" w:rsidRPr="00D57CF2">
        <w:rPr>
          <w:szCs w:val="24"/>
        </w:rPr>
        <w:t>COVID-19;</w:t>
      </w:r>
      <w:r w:rsidR="00D57CF2">
        <w:rPr>
          <w:szCs w:val="24"/>
        </w:rPr>
        <w:t xml:space="preserve"> Pandemia;</w:t>
      </w:r>
      <w:r w:rsidR="00D57CF2" w:rsidRPr="00D57CF2">
        <w:rPr>
          <w:szCs w:val="24"/>
        </w:rPr>
        <w:t xml:space="preserve"> Telemedicina</w:t>
      </w:r>
      <w:r w:rsidR="00D57CF2">
        <w:rPr>
          <w:szCs w:val="24"/>
        </w:rPr>
        <w:t>.</w:t>
      </w:r>
    </w:p>
    <w:p w14:paraId="70BDDA57" w14:textId="54FFEA71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57CF2">
        <w:rPr>
          <w:szCs w:val="24"/>
        </w:rPr>
        <w:t>samaragabryela2@gmail.com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398D788F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60752444" w:rsidR="002E6040" w:rsidRPr="000E0248" w:rsidRDefault="002E6040" w:rsidP="002E6040">
      <w:pPr>
        <w:pStyle w:val="ABNT"/>
        <w:ind w:firstLine="0"/>
        <w:rPr>
          <w:szCs w:val="24"/>
        </w:rPr>
      </w:pPr>
      <w:r w:rsidRPr="000E0248">
        <w:rPr>
          <w:b/>
          <w:bCs/>
          <w:szCs w:val="24"/>
        </w:rPr>
        <w:t xml:space="preserve">REFERÊNCIAS: </w:t>
      </w:r>
    </w:p>
    <w:p w14:paraId="3A87D78E" w14:textId="77777777" w:rsidR="00D57CF2" w:rsidRDefault="00D57CF2" w:rsidP="000E0248">
      <w:pPr>
        <w:pStyle w:val="ABNT"/>
        <w:spacing w:line="240" w:lineRule="auto"/>
        <w:ind w:firstLine="0"/>
        <w:jc w:val="left"/>
        <w:rPr>
          <w:lang w:val="en"/>
        </w:rPr>
      </w:pPr>
      <w:r w:rsidRPr="00D57CF2">
        <w:rPr>
          <w:lang w:val="en"/>
        </w:rPr>
        <w:lastRenderedPageBreak/>
        <w:t xml:space="preserve">BRUINING N. The post-pandemic legacy: the breakthrough of digital health and telemedicine. </w:t>
      </w:r>
      <w:r w:rsidRPr="00D57CF2">
        <w:rPr>
          <w:b/>
          <w:bCs/>
          <w:lang w:val="en"/>
        </w:rPr>
        <w:t>Cardiovascular Research</w:t>
      </w:r>
      <w:r w:rsidRPr="00D57CF2">
        <w:rPr>
          <w:lang w:val="en"/>
        </w:rPr>
        <w:t>, vol. 117, n. 9, p. 118–119, 2021. Acesso em 14 de Fev de 2023. Disponível em:&lt; https://doi.org/10.1093/cvr/cvab178&gt;</w:t>
      </w:r>
    </w:p>
    <w:p w14:paraId="32FCCB7B" w14:textId="70A9BB6A" w:rsidR="00D57CF2" w:rsidRPr="00D57CF2" w:rsidRDefault="00D57CF2" w:rsidP="000E0248">
      <w:pPr>
        <w:pStyle w:val="ABNT"/>
        <w:spacing w:line="240" w:lineRule="auto"/>
        <w:ind w:firstLine="0"/>
        <w:jc w:val="left"/>
        <w:rPr>
          <w:lang w:val="en"/>
        </w:rPr>
      </w:pPr>
      <w:r w:rsidRPr="00D57CF2">
        <w:rPr>
          <w:lang w:val="en"/>
        </w:rPr>
        <w:t xml:space="preserve">HINCAPIÉ, MA. et al. Implementation and Usefulness of Telemedicine During the COVID-19 Pandemic: A Scoping Review. </w:t>
      </w:r>
      <w:r w:rsidRPr="00D57CF2">
        <w:rPr>
          <w:b/>
          <w:bCs/>
          <w:lang w:val="en"/>
        </w:rPr>
        <w:t>J Prim Care Community Health</w:t>
      </w:r>
      <w:r w:rsidRPr="00D57CF2">
        <w:rPr>
          <w:lang w:val="en"/>
        </w:rPr>
        <w:t>, vol. 11, p. 1-7, Jan-Dez 2020. Acesso em 14 de Fev de 2023. Disponível em: &lt; https://doi.org/10.1177/2150132720980612 &gt;</w:t>
      </w:r>
    </w:p>
    <w:p w14:paraId="6726E01C" w14:textId="710D899B" w:rsidR="00D57CF2" w:rsidRPr="00D57CF2" w:rsidRDefault="00D57CF2" w:rsidP="000E0248">
      <w:pPr>
        <w:pStyle w:val="ABNT"/>
        <w:spacing w:line="240" w:lineRule="auto"/>
        <w:ind w:firstLine="0"/>
        <w:jc w:val="left"/>
        <w:rPr>
          <w:lang w:val="en"/>
        </w:rPr>
      </w:pPr>
      <w:r w:rsidRPr="00D57CF2">
        <w:rPr>
          <w:lang w:val="en"/>
        </w:rPr>
        <w:t xml:space="preserve">PINTO, C.; FERNANDES, B.; MAGALHÃES, V.; OLIVEIRA, S. A implementação da telemedicina no mundo:  A perspectiva dos profissionais de saúde. </w:t>
      </w:r>
      <w:r w:rsidRPr="00D57CF2">
        <w:rPr>
          <w:b/>
          <w:bCs/>
          <w:lang w:val="en"/>
        </w:rPr>
        <w:t>Revista da UI_IPSantarém</w:t>
      </w:r>
      <w:r w:rsidRPr="00D57CF2">
        <w:rPr>
          <w:lang w:val="en"/>
        </w:rPr>
        <w:t>, vol. 10, n.1, p.28790, dezembro 2022. Acesso em 14 de Fev de 2023. Disponível em:&lt; https://doi.org/10.25746/ruiips.v10.i1.28790revistauiips@ipsantarem.pt &gt;</w:t>
      </w:r>
    </w:p>
    <w:p w14:paraId="165D9344" w14:textId="77777777" w:rsidR="00D57CF2" w:rsidRPr="00D57CF2" w:rsidRDefault="00D57CF2" w:rsidP="000E0248">
      <w:pPr>
        <w:pStyle w:val="ABNT"/>
        <w:spacing w:line="240" w:lineRule="auto"/>
        <w:ind w:firstLine="0"/>
        <w:jc w:val="left"/>
        <w:rPr>
          <w:lang w:val="en"/>
        </w:rPr>
      </w:pPr>
      <w:bookmarkStart w:id="0" w:name="_GoBack"/>
      <w:bookmarkEnd w:id="0"/>
      <w:r w:rsidRPr="00D57CF2">
        <w:rPr>
          <w:lang w:val="en"/>
        </w:rPr>
        <w:t xml:space="preserve">Silva, H. et al. As tecnologias da informação como estratégias para a promoção da saúde no enfrentamento da covid-19. </w:t>
      </w:r>
      <w:r w:rsidRPr="00D57CF2">
        <w:rPr>
          <w:b/>
          <w:bCs/>
          <w:lang w:val="en"/>
        </w:rPr>
        <w:t>Revista JRG de Estudos Acadêmicos</w:t>
      </w:r>
      <w:r w:rsidRPr="00D57CF2">
        <w:rPr>
          <w:lang w:val="en"/>
        </w:rPr>
        <w:t>, vol. 5, n.10, p. 314-328, Jan-Jul 2022. Acesso em 14 de Fev de 2023. Disponível em: &lt;https://doi.org/10.5281/zenodo.6949369 &gt;</w:t>
      </w:r>
    </w:p>
    <w:p w14:paraId="12DBA885" w14:textId="2A9AD11E" w:rsidR="00D57CF2" w:rsidRPr="00D57CF2" w:rsidRDefault="00D57CF2" w:rsidP="000E0248">
      <w:pPr>
        <w:pStyle w:val="ABNT"/>
        <w:spacing w:line="240" w:lineRule="auto"/>
        <w:ind w:firstLine="0"/>
        <w:jc w:val="left"/>
        <w:rPr>
          <w:lang w:val="en"/>
        </w:rPr>
      </w:pPr>
      <w:r w:rsidRPr="00D57CF2">
        <w:rPr>
          <w:lang w:val="en"/>
        </w:rPr>
        <w:t xml:space="preserve">VIDAL-ALABALL, J et al. Telemedicine in the face of the COVID-19 pandemic. </w:t>
      </w:r>
      <w:r w:rsidRPr="00D57CF2">
        <w:rPr>
          <w:b/>
          <w:bCs/>
          <w:lang w:val="en"/>
        </w:rPr>
        <w:t>Aten Primaria</w:t>
      </w:r>
      <w:r w:rsidRPr="00D57CF2">
        <w:rPr>
          <w:lang w:val="en"/>
        </w:rPr>
        <w:t>, vol. 52, n. 6, p. 418-422, Jun-Jul 2020. Epub 2020 Apr 17. Acesso em 14 de Fev de 2023. Disponível em: &lt;https://doi.org/10.1016/j.aprim.2020.04.003 &gt;</w:t>
      </w:r>
    </w:p>
    <w:p w14:paraId="08FD2A03" w14:textId="77777777" w:rsidR="00D57CF2" w:rsidRPr="00E25E3F" w:rsidRDefault="00D57CF2" w:rsidP="002E6040">
      <w:pPr>
        <w:pStyle w:val="ABNT"/>
        <w:ind w:firstLine="0"/>
      </w:pPr>
    </w:p>
    <w:p w14:paraId="11677A1A" w14:textId="77777777" w:rsidR="002E6040" w:rsidRPr="00E25E3F" w:rsidRDefault="002E6040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0565F08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D57CF2">
        <w:rPr>
          <w:sz w:val="20"/>
          <w:szCs w:val="20"/>
        </w:rPr>
        <w:t>Medicina, Universidade de Rio Verde, Goianésia-Goiás, Samaragabryela2@gmail.com</w:t>
      </w:r>
      <w:r w:rsidRPr="00E25E3F">
        <w:rPr>
          <w:sz w:val="20"/>
          <w:szCs w:val="20"/>
        </w:rPr>
        <w:t>.</w:t>
      </w:r>
    </w:p>
    <w:p w14:paraId="36417756" w14:textId="11369A5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D57CF2">
        <w:rPr>
          <w:sz w:val="20"/>
          <w:szCs w:val="20"/>
        </w:rPr>
        <w:t>Medicina</w:t>
      </w:r>
      <w:r w:rsidRPr="00E25E3F">
        <w:rPr>
          <w:sz w:val="20"/>
          <w:szCs w:val="20"/>
        </w:rPr>
        <w:t>,</w:t>
      </w:r>
      <w:r w:rsidR="00D57CF2">
        <w:rPr>
          <w:sz w:val="20"/>
          <w:szCs w:val="20"/>
        </w:rPr>
        <w:t xml:space="preserve"> Universidade de Rio Verde, Goianésia-Goiás, Sarahgiovannar@gmail</w:t>
      </w:r>
      <w:r w:rsidRPr="00E25E3F">
        <w:rPr>
          <w:sz w:val="20"/>
          <w:szCs w:val="20"/>
        </w:rPr>
        <w:t>.</w:t>
      </w:r>
      <w:r w:rsidR="00D57CF2">
        <w:rPr>
          <w:sz w:val="20"/>
          <w:szCs w:val="20"/>
        </w:rPr>
        <w:t>com.</w:t>
      </w:r>
    </w:p>
    <w:p w14:paraId="088BFCE1" w14:textId="74B8F525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D57CF2">
        <w:rPr>
          <w:sz w:val="20"/>
          <w:szCs w:val="20"/>
        </w:rPr>
        <w:t>Medicina</w:t>
      </w:r>
      <w:r w:rsidRPr="00E25E3F">
        <w:rPr>
          <w:sz w:val="20"/>
          <w:szCs w:val="20"/>
        </w:rPr>
        <w:t xml:space="preserve">, </w:t>
      </w:r>
      <w:r w:rsidR="00D57CF2" w:rsidRPr="00D57CF2">
        <w:rPr>
          <w:sz w:val="20"/>
          <w:szCs w:val="20"/>
        </w:rPr>
        <w:t>Unive</w:t>
      </w:r>
      <w:r w:rsidR="00D57CF2">
        <w:rPr>
          <w:sz w:val="20"/>
          <w:szCs w:val="20"/>
        </w:rPr>
        <w:t>rsidade Amazônica de Pando, Cobija-</w:t>
      </w:r>
      <w:r w:rsidR="00D57CF2" w:rsidRPr="00D57CF2">
        <w:rPr>
          <w:sz w:val="20"/>
          <w:szCs w:val="20"/>
        </w:rPr>
        <w:t>Pando,</w:t>
      </w:r>
      <w:r w:rsidR="00D57CF2">
        <w:rPr>
          <w:sz w:val="20"/>
          <w:szCs w:val="20"/>
        </w:rPr>
        <w:t xml:space="preserve"> </w:t>
      </w:r>
      <w:hyperlink r:id="rId8" w:history="1">
        <w:r w:rsidR="000E0248" w:rsidRPr="00D93703">
          <w:rPr>
            <w:rStyle w:val="Hyperlink"/>
            <w:sz w:val="20"/>
            <w:szCs w:val="20"/>
          </w:rPr>
          <w:t>Dr.deniserodriguescg@gmail.com</w:t>
        </w:r>
      </w:hyperlink>
      <w:r w:rsidR="00D57CF2">
        <w:rPr>
          <w:sz w:val="20"/>
          <w:szCs w:val="20"/>
        </w:rPr>
        <w:t>.</w:t>
      </w:r>
    </w:p>
    <w:p w14:paraId="7C992B1E" w14:textId="77777777" w:rsidR="000E0248" w:rsidRPr="00E25E3F" w:rsidRDefault="000E0248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E0248" w:rsidRPr="00E25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0FCE" w14:textId="77777777" w:rsidR="005B3E13" w:rsidRDefault="005B3E13">
      <w:pPr>
        <w:spacing w:after="0" w:line="240" w:lineRule="auto"/>
      </w:pPr>
      <w:r>
        <w:separator/>
      </w:r>
    </w:p>
  </w:endnote>
  <w:endnote w:type="continuationSeparator" w:id="0">
    <w:p w14:paraId="6E969265" w14:textId="77777777" w:rsidR="005B3E13" w:rsidRDefault="005B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C2A5" w14:textId="77777777" w:rsidR="005B3E13" w:rsidRDefault="005B3E13">
      <w:pPr>
        <w:spacing w:after="0" w:line="240" w:lineRule="auto"/>
      </w:pPr>
      <w:r>
        <w:separator/>
      </w:r>
    </w:p>
  </w:footnote>
  <w:footnote w:type="continuationSeparator" w:id="0">
    <w:p w14:paraId="18D076CD" w14:textId="77777777" w:rsidR="005B3E13" w:rsidRDefault="005B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5B3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5B3E13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9241D"/>
    <w:rsid w:val="0009512C"/>
    <w:rsid w:val="000E0248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5B3E13"/>
    <w:rsid w:val="006C2AE8"/>
    <w:rsid w:val="006E0623"/>
    <w:rsid w:val="007103DB"/>
    <w:rsid w:val="00721B3B"/>
    <w:rsid w:val="0072640D"/>
    <w:rsid w:val="0080069A"/>
    <w:rsid w:val="00853C4B"/>
    <w:rsid w:val="008B4ABD"/>
    <w:rsid w:val="0091445F"/>
    <w:rsid w:val="009E5368"/>
    <w:rsid w:val="00A05851"/>
    <w:rsid w:val="00A17922"/>
    <w:rsid w:val="00AA333B"/>
    <w:rsid w:val="00BB19AC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57CF2"/>
    <w:rsid w:val="00DB7084"/>
    <w:rsid w:val="00E25E3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deniserodriguescg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0318-25F1-4306-B031-680DD296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ADM</cp:lastModifiedBy>
  <cp:revision>2</cp:revision>
  <cp:lastPrinted>2022-08-12T03:27:00Z</cp:lastPrinted>
  <dcterms:created xsi:type="dcterms:W3CDTF">2023-02-19T19:48:00Z</dcterms:created>
  <dcterms:modified xsi:type="dcterms:W3CDTF">2023-02-19T19:48:00Z</dcterms:modified>
</cp:coreProperties>
</file>