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E3AE" w14:textId="5482AA77" w:rsidR="00945DE0" w:rsidRPr="00FE1A4C" w:rsidRDefault="002517D2" w:rsidP="00FE1A4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3AE18A57" w14:textId="42FC38D3" w:rsidR="00945DE0" w:rsidRPr="00FE1A4C" w:rsidRDefault="005A0674" w:rsidP="00FE1A4C">
      <w:pPr>
        <w:spacing w:after="0" w:line="240" w:lineRule="auto"/>
        <w:jc w:val="center"/>
        <w:rPr>
          <w:rFonts w:ascii="Times New Roman" w:eastAsia="Times New Roman" w:hAnsi="Times New Roman" w:cs="Times New Roman"/>
          <w:b/>
          <w:sz w:val="24"/>
          <w:szCs w:val="24"/>
        </w:rPr>
      </w:pPr>
      <w:r w:rsidRPr="00FE1A4C">
        <w:rPr>
          <w:rFonts w:ascii="Times New Roman" w:eastAsia="Times New Roman" w:hAnsi="Times New Roman" w:cs="Times New Roman"/>
          <w:b/>
          <w:sz w:val="24"/>
          <w:szCs w:val="24"/>
        </w:rPr>
        <w:t xml:space="preserve">Análise dos </w:t>
      </w:r>
      <w:r w:rsidRPr="00427C76">
        <w:rPr>
          <w:rFonts w:ascii="Times New Roman" w:eastAsia="Times New Roman" w:hAnsi="Times New Roman" w:cs="Times New Roman"/>
          <w:b/>
          <w:sz w:val="24"/>
          <w:szCs w:val="24"/>
        </w:rPr>
        <w:t xml:space="preserve">desafios </w:t>
      </w:r>
      <w:r w:rsidR="00F53E8F" w:rsidRPr="00427C76">
        <w:rPr>
          <w:rFonts w:ascii="Times New Roman" w:eastAsia="Times New Roman" w:hAnsi="Times New Roman" w:cs="Times New Roman"/>
          <w:b/>
          <w:sz w:val="24"/>
          <w:szCs w:val="24"/>
        </w:rPr>
        <w:t>para</w:t>
      </w:r>
      <w:r w:rsidRPr="00427C76">
        <w:rPr>
          <w:rFonts w:ascii="Times New Roman" w:eastAsia="Times New Roman" w:hAnsi="Times New Roman" w:cs="Times New Roman"/>
          <w:b/>
          <w:sz w:val="24"/>
          <w:szCs w:val="24"/>
        </w:rPr>
        <w:t xml:space="preserve"> práticas </w:t>
      </w:r>
      <w:r w:rsidRPr="00FE1A4C">
        <w:rPr>
          <w:rFonts w:ascii="Times New Roman" w:eastAsia="Times New Roman" w:hAnsi="Times New Roman" w:cs="Times New Roman"/>
          <w:b/>
          <w:sz w:val="24"/>
          <w:szCs w:val="24"/>
        </w:rPr>
        <w:t xml:space="preserve">inclusivas no Centro de Ensino Superior do Seridó – CERES/UFRN </w:t>
      </w:r>
    </w:p>
    <w:p w14:paraId="798501D8" w14:textId="77777777" w:rsidR="00945DE0" w:rsidRPr="00FE1A4C" w:rsidRDefault="00945DE0" w:rsidP="00FE1A4C">
      <w:pPr>
        <w:spacing w:after="0" w:line="240" w:lineRule="auto"/>
        <w:jc w:val="center"/>
        <w:rPr>
          <w:rFonts w:ascii="Times New Roman" w:eastAsia="Times New Roman" w:hAnsi="Times New Roman" w:cs="Times New Roman"/>
          <w:b/>
          <w:sz w:val="24"/>
          <w:szCs w:val="24"/>
        </w:rPr>
      </w:pPr>
    </w:p>
    <w:p w14:paraId="6BCD48F1" w14:textId="45F0BFDE" w:rsidR="00FA4A9E" w:rsidRPr="00427C76" w:rsidRDefault="005A0674" w:rsidP="00FE1A4C">
      <w:pPr>
        <w:spacing w:after="0" w:line="240" w:lineRule="auto"/>
        <w:ind w:left="280"/>
        <w:jc w:val="center"/>
        <w:rPr>
          <w:rFonts w:ascii="Times New Roman" w:eastAsia="Times New Roman" w:hAnsi="Times New Roman" w:cs="Times New Roman"/>
        </w:rPr>
      </w:pPr>
      <w:r w:rsidRPr="00427C76">
        <w:rPr>
          <w:rFonts w:ascii="Times New Roman" w:eastAsia="Times New Roman" w:hAnsi="Times New Roman" w:cs="Times New Roman"/>
        </w:rPr>
        <w:t>Verônica Medeiros Pereira</w:t>
      </w:r>
      <w:r w:rsidR="00FA4A9E" w:rsidRPr="00427C76">
        <w:rPr>
          <w:rFonts w:ascii="Times New Roman" w:eastAsia="Times New Roman" w:hAnsi="Times New Roman" w:cs="Times New Roman"/>
        </w:rPr>
        <w:t xml:space="preserve"> - </w:t>
      </w:r>
      <w:r w:rsidRPr="00427C76">
        <w:rPr>
          <w:rFonts w:ascii="Times New Roman" w:eastAsia="Times New Roman" w:hAnsi="Times New Roman" w:cs="Times New Roman"/>
        </w:rPr>
        <w:t>UFRN</w:t>
      </w:r>
    </w:p>
    <w:p w14:paraId="40B5F91E" w14:textId="031B3719" w:rsidR="00FA4A9E" w:rsidRPr="00427C76" w:rsidRDefault="00000000" w:rsidP="00FE1A4C">
      <w:pPr>
        <w:spacing w:after="0" w:line="240" w:lineRule="auto"/>
        <w:ind w:left="280"/>
        <w:jc w:val="center"/>
        <w:rPr>
          <w:rFonts w:ascii="Times New Roman" w:eastAsia="Times New Roman" w:hAnsi="Times New Roman" w:cs="Times New Roman"/>
        </w:rPr>
      </w:pPr>
      <w:hyperlink r:id="rId8" w:history="1">
        <w:r w:rsidR="005A0674" w:rsidRPr="00427C76">
          <w:rPr>
            <w:rStyle w:val="Hyperlink"/>
            <w:rFonts w:ascii="Times New Roman" w:eastAsia="Times New Roman" w:hAnsi="Times New Roman" w:cs="Times New Roman"/>
            <w:i/>
            <w:iCs/>
          </w:rPr>
          <w:t>veronicapereiramedeiros@gmail.com</w:t>
        </w:r>
      </w:hyperlink>
      <w:r w:rsidR="005A0674" w:rsidRPr="00427C76">
        <w:rPr>
          <w:rFonts w:ascii="Times New Roman" w:eastAsia="Times New Roman" w:hAnsi="Times New Roman" w:cs="Times New Roman"/>
          <w:i/>
          <w:iCs/>
        </w:rPr>
        <w:t xml:space="preserve"> </w:t>
      </w:r>
    </w:p>
    <w:p w14:paraId="2022C31A" w14:textId="76E4BD18" w:rsidR="00FA4A9E" w:rsidRPr="00427C76" w:rsidRDefault="005A0674" w:rsidP="00FE1A4C">
      <w:pPr>
        <w:spacing w:after="0" w:line="240" w:lineRule="auto"/>
        <w:ind w:left="280"/>
        <w:jc w:val="center"/>
        <w:rPr>
          <w:rFonts w:ascii="Times New Roman" w:eastAsia="Times New Roman" w:hAnsi="Times New Roman" w:cs="Times New Roman"/>
        </w:rPr>
      </w:pPr>
      <w:r w:rsidRPr="00427C76">
        <w:rPr>
          <w:rFonts w:ascii="Times New Roman" w:eastAsia="Times New Roman" w:hAnsi="Times New Roman" w:cs="Times New Roman"/>
        </w:rPr>
        <w:t>Jacicleide Ferreira Targino da Cruz Melo</w:t>
      </w:r>
      <w:r w:rsidR="00FA4A9E" w:rsidRPr="00427C76">
        <w:rPr>
          <w:rFonts w:ascii="Times New Roman" w:eastAsia="Times New Roman" w:hAnsi="Times New Roman" w:cs="Times New Roman"/>
        </w:rPr>
        <w:t xml:space="preserve"> - </w:t>
      </w:r>
      <w:r w:rsidRPr="00427C76">
        <w:rPr>
          <w:rFonts w:ascii="Times New Roman" w:eastAsia="Times New Roman" w:hAnsi="Times New Roman" w:cs="Times New Roman"/>
        </w:rPr>
        <w:t>UFRN</w:t>
      </w:r>
    </w:p>
    <w:p w14:paraId="5E04BEA1" w14:textId="2F024140" w:rsidR="00945DE0" w:rsidRPr="00427C76" w:rsidRDefault="00000000" w:rsidP="00FE1A4C">
      <w:pPr>
        <w:spacing w:after="0" w:line="240" w:lineRule="auto"/>
        <w:jc w:val="center"/>
        <w:rPr>
          <w:rFonts w:ascii="Times New Roman" w:eastAsia="Times New Roman" w:hAnsi="Times New Roman" w:cs="Times New Roman"/>
          <w:i/>
          <w:iCs/>
        </w:rPr>
      </w:pPr>
      <w:hyperlink r:id="rId9" w:history="1">
        <w:r w:rsidR="005A0674" w:rsidRPr="00427C76">
          <w:rPr>
            <w:rStyle w:val="Hyperlink"/>
            <w:rFonts w:ascii="Times New Roman" w:eastAsia="Times New Roman" w:hAnsi="Times New Roman" w:cs="Times New Roman"/>
            <w:i/>
            <w:iCs/>
          </w:rPr>
          <w:t>jacicleidemelo@hotmail.com</w:t>
        </w:r>
      </w:hyperlink>
    </w:p>
    <w:p w14:paraId="4FC880BE" w14:textId="77777777" w:rsidR="005A0674" w:rsidRPr="00427C76" w:rsidRDefault="005A0674" w:rsidP="00FE1A4C">
      <w:pPr>
        <w:spacing w:after="0" w:line="240" w:lineRule="auto"/>
        <w:jc w:val="center"/>
        <w:rPr>
          <w:rFonts w:ascii="Times New Roman" w:eastAsia="Times New Roman" w:hAnsi="Times New Roman" w:cs="Times New Roman"/>
        </w:rPr>
      </w:pPr>
    </w:p>
    <w:p w14:paraId="428AFBB8" w14:textId="45203272" w:rsidR="007F5AA8" w:rsidRPr="00427C76" w:rsidRDefault="00FA4A9E" w:rsidP="00FE1A4C">
      <w:pPr>
        <w:spacing w:after="0" w:line="240" w:lineRule="auto"/>
        <w:jc w:val="both"/>
        <w:rPr>
          <w:rFonts w:ascii="Times New Roman" w:eastAsia="Times New Roman" w:hAnsi="Times New Roman" w:cs="Times New Roman"/>
          <w:b/>
          <w:bCs/>
        </w:rPr>
      </w:pPr>
      <w:r w:rsidRPr="00427C76">
        <w:rPr>
          <w:rFonts w:ascii="Times New Roman" w:eastAsia="Times New Roman" w:hAnsi="Times New Roman" w:cs="Times New Roman"/>
          <w:b/>
          <w:bCs/>
        </w:rPr>
        <w:t xml:space="preserve">INTRODUÇÃO </w:t>
      </w:r>
    </w:p>
    <w:p w14:paraId="4097D219" w14:textId="2A3FB7F2" w:rsidR="004A09E5" w:rsidRPr="00427C76" w:rsidRDefault="004A09E5" w:rsidP="00FE1A4C">
      <w:pPr>
        <w:spacing w:after="0" w:line="240" w:lineRule="auto"/>
        <w:ind w:firstLine="709"/>
        <w:jc w:val="both"/>
        <w:rPr>
          <w:rFonts w:ascii="Times New Roman" w:hAnsi="Times New Roman" w:cs="Times New Roman"/>
        </w:rPr>
      </w:pPr>
      <w:r w:rsidRPr="00427C76">
        <w:rPr>
          <w:rFonts w:ascii="Times New Roman" w:hAnsi="Times New Roman" w:cs="Times New Roman"/>
        </w:rPr>
        <w:t>A educação inclusiva é uma perspectiva educacional que requer mudança de paradigmas, olhares e (</w:t>
      </w:r>
      <w:proofErr w:type="spellStart"/>
      <w:r w:rsidRPr="00427C76">
        <w:rPr>
          <w:rFonts w:ascii="Times New Roman" w:hAnsi="Times New Roman" w:cs="Times New Roman"/>
        </w:rPr>
        <w:t>re</w:t>
      </w:r>
      <w:proofErr w:type="spellEnd"/>
      <w:r w:rsidRPr="00427C76">
        <w:rPr>
          <w:rFonts w:ascii="Times New Roman" w:hAnsi="Times New Roman" w:cs="Times New Roman"/>
        </w:rPr>
        <w:t>)construção dos espaços e dispositivos que orient</w:t>
      </w:r>
      <w:r w:rsidR="00C80104" w:rsidRPr="00427C76">
        <w:rPr>
          <w:rFonts w:ascii="Times New Roman" w:hAnsi="Times New Roman" w:cs="Times New Roman"/>
        </w:rPr>
        <w:t>a</w:t>
      </w:r>
      <w:r w:rsidRPr="00427C76">
        <w:rPr>
          <w:rFonts w:ascii="Times New Roman" w:hAnsi="Times New Roman" w:cs="Times New Roman"/>
        </w:rPr>
        <w:t xml:space="preserve">m políticas institucionais includentes. Desse modo, como destaca </w:t>
      </w:r>
      <w:proofErr w:type="spellStart"/>
      <w:r w:rsidRPr="00427C76">
        <w:rPr>
          <w:rFonts w:ascii="Times New Roman" w:hAnsi="Times New Roman" w:cs="Times New Roman"/>
        </w:rPr>
        <w:t>Mantoan</w:t>
      </w:r>
      <w:proofErr w:type="spellEnd"/>
      <w:r w:rsidRPr="00427C76">
        <w:rPr>
          <w:rFonts w:ascii="Times New Roman" w:hAnsi="Times New Roman" w:cs="Times New Roman"/>
        </w:rPr>
        <w:t xml:space="preserve"> (2003), a inclusão está relacionada com ações realistas e coerentes e na aceitação de que o objetivo das instituições de ensino deveria ser formar as novas gerações e não apenas os membros mais capacitados e privilegiados. À vista disso, compreende-se que as políticas de inclusão no Ensino Superior não podem terminar no vestibular, o estudante com deficiência precisa ter as condições necessárias para permanecer na universidade. </w:t>
      </w:r>
    </w:p>
    <w:p w14:paraId="1B63E300" w14:textId="21712B58" w:rsidR="004A09E5" w:rsidRPr="00427C76" w:rsidRDefault="004A09E5" w:rsidP="00FE1A4C">
      <w:pPr>
        <w:spacing w:after="0" w:line="240" w:lineRule="auto"/>
        <w:ind w:firstLine="709"/>
        <w:jc w:val="both"/>
        <w:rPr>
          <w:rFonts w:ascii="Times New Roman" w:hAnsi="Times New Roman" w:cs="Times New Roman"/>
        </w:rPr>
      </w:pPr>
      <w:r w:rsidRPr="00427C76">
        <w:rPr>
          <w:rFonts w:ascii="Times New Roman" w:hAnsi="Times New Roman" w:cs="Times New Roman"/>
        </w:rPr>
        <w:t xml:space="preserve">Dito isso, o presente </w:t>
      </w:r>
      <w:r w:rsidR="00F53E8F" w:rsidRPr="00427C76">
        <w:rPr>
          <w:rFonts w:ascii="Times New Roman" w:hAnsi="Times New Roman" w:cs="Times New Roman"/>
        </w:rPr>
        <w:t>trabalho é resultado de uma pesquisa PIBIC (2022-2023)</w:t>
      </w:r>
      <w:r w:rsidRPr="00427C76">
        <w:rPr>
          <w:rFonts w:ascii="Times New Roman" w:hAnsi="Times New Roman" w:cs="Times New Roman"/>
        </w:rPr>
        <w:t xml:space="preserve"> </w:t>
      </w:r>
      <w:r w:rsidR="00F53E8F" w:rsidRPr="00427C76">
        <w:rPr>
          <w:rFonts w:ascii="Times New Roman" w:hAnsi="Times New Roman" w:cs="Times New Roman"/>
        </w:rPr>
        <w:t xml:space="preserve">que teve como problemática central responder a seguinte questão: </w:t>
      </w:r>
      <w:r w:rsidRPr="00427C76">
        <w:rPr>
          <w:rFonts w:ascii="Times New Roman" w:hAnsi="Times New Roman" w:cs="Times New Roman"/>
        </w:rPr>
        <w:t xml:space="preserve">como tem sido a inclusão de alunos com deficiência no Centro de Ensino Superior do Seridó – CERES/UFRN/Caicó-RN? Mediante </w:t>
      </w:r>
      <w:r w:rsidR="00F53E8F" w:rsidRPr="00427C76">
        <w:rPr>
          <w:rFonts w:ascii="Times New Roman" w:hAnsi="Times New Roman" w:cs="Times New Roman"/>
        </w:rPr>
        <w:t>a</w:t>
      </w:r>
      <w:r w:rsidRPr="00427C76">
        <w:rPr>
          <w:rFonts w:ascii="Times New Roman" w:hAnsi="Times New Roman" w:cs="Times New Roman"/>
        </w:rPr>
        <w:t xml:space="preserve"> essa questão de partida</w:t>
      </w:r>
      <w:r w:rsidR="00F53E8F" w:rsidRPr="00427C76">
        <w:rPr>
          <w:rFonts w:ascii="Times New Roman" w:hAnsi="Times New Roman" w:cs="Times New Roman"/>
        </w:rPr>
        <w:t>,</w:t>
      </w:r>
      <w:r w:rsidRPr="00427C76">
        <w:rPr>
          <w:rFonts w:ascii="Times New Roman" w:hAnsi="Times New Roman" w:cs="Times New Roman"/>
        </w:rPr>
        <w:t xml:space="preserve"> </w:t>
      </w:r>
      <w:r w:rsidR="00F53E8F" w:rsidRPr="00427C76">
        <w:rPr>
          <w:rFonts w:ascii="Times New Roman" w:hAnsi="Times New Roman" w:cs="Times New Roman"/>
        </w:rPr>
        <w:t>os objetivos principais da pesquisa</w:t>
      </w:r>
      <w:r w:rsidR="003F0F9B" w:rsidRPr="00427C76">
        <w:rPr>
          <w:rFonts w:ascii="Times New Roman" w:hAnsi="Times New Roman" w:cs="Times New Roman"/>
        </w:rPr>
        <w:t xml:space="preserve"> foram:</w:t>
      </w:r>
      <w:r w:rsidR="006F7AA4" w:rsidRPr="00427C76">
        <w:rPr>
          <w:rFonts w:ascii="Times New Roman" w:hAnsi="Times New Roman" w:cs="Times New Roman"/>
        </w:rPr>
        <w:t xml:space="preserve"> </w:t>
      </w:r>
      <w:r w:rsidRPr="00427C76">
        <w:rPr>
          <w:rFonts w:ascii="Times New Roman" w:hAnsi="Times New Roman" w:cs="Times New Roman"/>
        </w:rPr>
        <w:t xml:space="preserve">analisar os desafios para a inclusão dos alunos com deficiência no Centro de Ensino Superior do Seridó – CERES/UFRN e, por sua vez, identificar as situações e recursos que favorecem a inclusão do aluno com deficiência no Centro de Ensino Superior do Seridó – CERES/UFRN. </w:t>
      </w:r>
    </w:p>
    <w:p w14:paraId="62082946" w14:textId="5562003B" w:rsidR="004A09E5" w:rsidRPr="00427C76" w:rsidRDefault="004A09E5" w:rsidP="00FE1A4C">
      <w:pPr>
        <w:spacing w:after="0" w:line="240" w:lineRule="auto"/>
        <w:ind w:firstLine="709"/>
        <w:jc w:val="both"/>
        <w:rPr>
          <w:rFonts w:ascii="Times New Roman" w:hAnsi="Times New Roman" w:cs="Times New Roman"/>
        </w:rPr>
      </w:pPr>
      <w:r w:rsidRPr="00427C76">
        <w:rPr>
          <w:rFonts w:ascii="Times New Roman" w:hAnsi="Times New Roman" w:cs="Times New Roman"/>
        </w:rPr>
        <w:t xml:space="preserve">A partir desses aspectos delineados, </w:t>
      </w:r>
      <w:r w:rsidR="003F0F9B" w:rsidRPr="00427C76">
        <w:rPr>
          <w:rFonts w:ascii="Times New Roman" w:hAnsi="Times New Roman" w:cs="Times New Roman"/>
        </w:rPr>
        <w:t>foram construídos dados de</w:t>
      </w:r>
      <w:r w:rsidR="006F7AA4" w:rsidRPr="00427C76">
        <w:rPr>
          <w:rFonts w:ascii="Times New Roman" w:hAnsi="Times New Roman" w:cs="Times New Roman"/>
        </w:rPr>
        <w:t xml:space="preserve"> pesquisa</w:t>
      </w:r>
      <w:r w:rsidR="003F0F9B" w:rsidRPr="00427C76">
        <w:rPr>
          <w:rFonts w:ascii="Times New Roman" w:hAnsi="Times New Roman" w:cs="Times New Roman"/>
        </w:rPr>
        <w:t xml:space="preserve">, que serão apresentados e discutidos nesse trabalho, os quais evidenciam que </w:t>
      </w:r>
      <w:r w:rsidRPr="00427C76">
        <w:rPr>
          <w:rFonts w:ascii="Times New Roman" w:hAnsi="Times New Roman" w:cs="Times New Roman"/>
        </w:rPr>
        <w:t xml:space="preserve">a questão da inclusão de estudantes com deficiência no Ensino Superior, principalmente, no lócus </w:t>
      </w:r>
      <w:r w:rsidR="003F0F9B" w:rsidRPr="00427C76">
        <w:rPr>
          <w:rFonts w:ascii="Times New Roman" w:hAnsi="Times New Roman" w:cs="Times New Roman"/>
        </w:rPr>
        <w:t>onde ocorreu</w:t>
      </w:r>
      <w:r w:rsidRPr="00427C76">
        <w:rPr>
          <w:rFonts w:ascii="Times New Roman" w:hAnsi="Times New Roman" w:cs="Times New Roman"/>
        </w:rPr>
        <w:t xml:space="preserve"> </w:t>
      </w:r>
      <w:r w:rsidR="00427C76" w:rsidRPr="00427C76">
        <w:rPr>
          <w:rFonts w:ascii="Times New Roman" w:hAnsi="Times New Roman" w:cs="Times New Roman"/>
        </w:rPr>
        <w:t xml:space="preserve">a </w:t>
      </w:r>
      <w:r w:rsidRPr="00427C76">
        <w:rPr>
          <w:rFonts w:ascii="Times New Roman" w:hAnsi="Times New Roman" w:cs="Times New Roman"/>
        </w:rPr>
        <w:t xml:space="preserve">investigação (CERES/UFRN/Caicó-RN), ainda se encontra em um processo embrionário, exigindo um estudo mais sistemático, visto que, a partir de um levantamento prévio (no banco de dados do acervo do Sistema de Biblioteca da UFRN) não foi identificado pesquisas nessa temática (Inclusão no Ensino Superior), no âmbito onde foi realizada a investigação. </w:t>
      </w:r>
    </w:p>
    <w:p w14:paraId="04395A6B" w14:textId="17B6AD85" w:rsidR="004A09E5" w:rsidRPr="00427C76" w:rsidRDefault="004A09E5" w:rsidP="00FE1A4C">
      <w:pPr>
        <w:spacing w:after="0" w:line="240" w:lineRule="auto"/>
        <w:ind w:firstLine="709"/>
        <w:jc w:val="both"/>
        <w:rPr>
          <w:rFonts w:ascii="Times New Roman" w:hAnsi="Times New Roman" w:cs="Times New Roman"/>
        </w:rPr>
      </w:pPr>
      <w:r w:rsidRPr="00427C76">
        <w:rPr>
          <w:rFonts w:ascii="Times New Roman" w:hAnsi="Times New Roman" w:cs="Times New Roman"/>
        </w:rPr>
        <w:t xml:space="preserve">Além </w:t>
      </w:r>
      <w:r w:rsidR="003F0F9B" w:rsidRPr="00427C76">
        <w:rPr>
          <w:rFonts w:ascii="Times New Roman" w:hAnsi="Times New Roman" w:cs="Times New Roman"/>
        </w:rPr>
        <w:t>disso</w:t>
      </w:r>
      <w:r w:rsidRPr="00427C76">
        <w:rPr>
          <w:rFonts w:ascii="Times New Roman" w:hAnsi="Times New Roman" w:cs="Times New Roman"/>
        </w:rPr>
        <w:t xml:space="preserve">, os resultados da investigação </w:t>
      </w:r>
      <w:r w:rsidR="003F0F9B" w:rsidRPr="00427C76">
        <w:rPr>
          <w:rFonts w:ascii="Times New Roman" w:hAnsi="Times New Roman" w:cs="Times New Roman"/>
        </w:rPr>
        <w:t>irão contribuir para suscitar reflexões-ações</w:t>
      </w:r>
      <w:r w:rsidRPr="00427C76">
        <w:rPr>
          <w:rFonts w:ascii="Times New Roman" w:hAnsi="Times New Roman" w:cs="Times New Roman"/>
        </w:rPr>
        <w:t xml:space="preserve"> </w:t>
      </w:r>
      <w:r w:rsidR="003F0F9B" w:rsidRPr="00427C76">
        <w:rPr>
          <w:rFonts w:ascii="Times New Roman" w:hAnsi="Times New Roman" w:cs="Times New Roman"/>
        </w:rPr>
        <w:t xml:space="preserve">em </w:t>
      </w:r>
      <w:r w:rsidRPr="00427C76">
        <w:rPr>
          <w:rFonts w:ascii="Times New Roman" w:hAnsi="Times New Roman" w:cs="Times New Roman"/>
        </w:rPr>
        <w:t>instituições de ensino superior que atendem alunos com deficiência</w:t>
      </w:r>
      <w:r w:rsidR="006F7AA4" w:rsidRPr="00427C76">
        <w:rPr>
          <w:rFonts w:ascii="Times New Roman" w:hAnsi="Times New Roman" w:cs="Times New Roman"/>
        </w:rPr>
        <w:t xml:space="preserve">, </w:t>
      </w:r>
      <w:r w:rsidR="003F0F9B" w:rsidRPr="00427C76">
        <w:rPr>
          <w:rFonts w:ascii="Times New Roman" w:hAnsi="Times New Roman" w:cs="Times New Roman"/>
        </w:rPr>
        <w:t>visto que</w:t>
      </w:r>
      <w:r w:rsidR="006F7AA4" w:rsidRPr="00427C76">
        <w:rPr>
          <w:rFonts w:ascii="Times New Roman" w:hAnsi="Times New Roman" w:cs="Times New Roman"/>
        </w:rPr>
        <w:t xml:space="preserve"> </w:t>
      </w:r>
      <w:r w:rsidRPr="00427C76">
        <w:rPr>
          <w:rFonts w:ascii="Times New Roman" w:hAnsi="Times New Roman" w:cs="Times New Roman"/>
        </w:rPr>
        <w:t>apresenta os principais desafios para que ocorram práticas de ensino inclusivas de alunos com Necessidades Educativas Especiais no CERES/UFRN/CAICÓ, no seu processo de graduação</w:t>
      </w:r>
      <w:r w:rsidR="006F7AA4" w:rsidRPr="00427C76">
        <w:rPr>
          <w:rFonts w:ascii="Times New Roman" w:hAnsi="Times New Roman" w:cs="Times New Roman"/>
        </w:rPr>
        <w:t xml:space="preserve"> </w:t>
      </w:r>
      <w:r w:rsidRPr="00427C76">
        <w:rPr>
          <w:rFonts w:ascii="Times New Roman" w:hAnsi="Times New Roman" w:cs="Times New Roman"/>
        </w:rPr>
        <w:t>e</w:t>
      </w:r>
      <w:r w:rsidR="006F7AA4" w:rsidRPr="00427C76">
        <w:rPr>
          <w:rFonts w:ascii="Times New Roman" w:hAnsi="Times New Roman" w:cs="Times New Roman"/>
        </w:rPr>
        <w:t>,</w:t>
      </w:r>
      <w:r w:rsidRPr="00427C76">
        <w:rPr>
          <w:rFonts w:ascii="Times New Roman" w:hAnsi="Times New Roman" w:cs="Times New Roman"/>
        </w:rPr>
        <w:t xml:space="preserve"> por sua vez, destaca as situações e recursos que </w:t>
      </w:r>
      <w:r w:rsidR="006F7AA4" w:rsidRPr="00427C76">
        <w:rPr>
          <w:rFonts w:ascii="Times New Roman" w:hAnsi="Times New Roman" w:cs="Times New Roman"/>
        </w:rPr>
        <w:t xml:space="preserve">podem </w:t>
      </w:r>
      <w:r w:rsidRPr="00427C76">
        <w:rPr>
          <w:rFonts w:ascii="Times New Roman" w:hAnsi="Times New Roman" w:cs="Times New Roman"/>
        </w:rPr>
        <w:t>favorece</w:t>
      </w:r>
      <w:r w:rsidR="006F7AA4" w:rsidRPr="00427C76">
        <w:rPr>
          <w:rFonts w:ascii="Times New Roman" w:hAnsi="Times New Roman" w:cs="Times New Roman"/>
        </w:rPr>
        <w:t>r</w:t>
      </w:r>
      <w:r w:rsidRPr="00427C76">
        <w:rPr>
          <w:rFonts w:ascii="Times New Roman" w:hAnsi="Times New Roman" w:cs="Times New Roman"/>
        </w:rPr>
        <w:t xml:space="preserve"> a inclusão do aluno com deficiência no CERES/UFRN.</w:t>
      </w:r>
    </w:p>
    <w:p w14:paraId="2130A29F" w14:textId="77777777" w:rsidR="00955DAD" w:rsidRPr="00427C76" w:rsidRDefault="00955DAD" w:rsidP="00FE1A4C">
      <w:pPr>
        <w:spacing w:after="0" w:line="240" w:lineRule="auto"/>
        <w:ind w:left="280" w:firstLine="429"/>
        <w:jc w:val="both"/>
        <w:rPr>
          <w:rFonts w:ascii="Times New Roman" w:eastAsia="Times New Roman" w:hAnsi="Times New Roman" w:cs="Times New Roman"/>
          <w:b/>
          <w:bCs/>
        </w:rPr>
      </w:pPr>
    </w:p>
    <w:p w14:paraId="3485A3DA" w14:textId="09B0224A" w:rsidR="00785A5C" w:rsidRPr="00427C76" w:rsidRDefault="00FA4A9E" w:rsidP="00FE1A4C">
      <w:pPr>
        <w:spacing w:after="0" w:line="240" w:lineRule="auto"/>
        <w:jc w:val="both"/>
        <w:rPr>
          <w:rFonts w:ascii="Times New Roman" w:eastAsia="Times New Roman" w:hAnsi="Times New Roman" w:cs="Times New Roman"/>
          <w:b/>
          <w:bCs/>
        </w:rPr>
      </w:pPr>
      <w:r w:rsidRPr="00427C76">
        <w:rPr>
          <w:rFonts w:ascii="Times New Roman" w:eastAsia="Times New Roman" w:hAnsi="Times New Roman" w:cs="Times New Roman"/>
          <w:b/>
          <w:bCs/>
        </w:rPr>
        <w:t xml:space="preserve">MATERIAIS E MÉTODOS </w:t>
      </w:r>
    </w:p>
    <w:p w14:paraId="2FF15B33" w14:textId="74CFA839" w:rsidR="007F5AA8" w:rsidRPr="00427C76" w:rsidRDefault="00785A5C" w:rsidP="00FE1A4C">
      <w:pPr>
        <w:spacing w:after="0" w:line="240" w:lineRule="auto"/>
        <w:ind w:firstLine="709"/>
        <w:jc w:val="both"/>
        <w:rPr>
          <w:rFonts w:ascii="Times New Roman" w:eastAsiaTheme="minorHAnsi" w:hAnsi="Times New Roman" w:cs="Times New Roman"/>
        </w:rPr>
      </w:pPr>
      <w:r w:rsidRPr="00427C76">
        <w:rPr>
          <w:rFonts w:ascii="Times New Roman" w:eastAsia="Times New Roman" w:hAnsi="Times New Roman" w:cs="Times New Roman"/>
        </w:rPr>
        <w:t xml:space="preserve">Com o intuito de atender à questão de pesquisa e aos objetivos </w:t>
      </w:r>
      <w:r w:rsidR="006E63E7" w:rsidRPr="00427C76">
        <w:rPr>
          <w:rFonts w:ascii="Times New Roman" w:eastAsia="Times New Roman" w:hAnsi="Times New Roman" w:cs="Times New Roman"/>
        </w:rPr>
        <w:t>de investigação, já mencionado nesse trabalho,</w:t>
      </w:r>
      <w:r w:rsidRPr="00427C76">
        <w:rPr>
          <w:rFonts w:ascii="Times New Roman" w:eastAsia="Times New Roman" w:hAnsi="Times New Roman" w:cs="Times New Roman"/>
        </w:rPr>
        <w:t xml:space="preserve"> nesse texto, foi realizada </w:t>
      </w:r>
      <w:r w:rsidRPr="00427C76">
        <w:rPr>
          <w:rFonts w:ascii="Times New Roman" w:hAnsi="Times New Roman" w:cs="Times New Roman"/>
        </w:rPr>
        <w:t>uma pesquisa de campo que</w:t>
      </w:r>
      <w:r w:rsidRPr="00427C76">
        <w:rPr>
          <w:rFonts w:ascii="Times New Roman" w:eastAsia="Times New Roman" w:hAnsi="Times New Roman" w:cs="Times New Roman"/>
        </w:rPr>
        <w:t xml:space="preserve"> </w:t>
      </w:r>
      <w:r w:rsidRPr="00427C76">
        <w:rPr>
          <w:rFonts w:ascii="Times New Roman" w:hAnsi="Times New Roman" w:cs="Times New Roman"/>
        </w:rPr>
        <w:t xml:space="preserve">se enquadra numa </w:t>
      </w:r>
      <w:r w:rsidR="006C529A" w:rsidRPr="00427C76">
        <w:rPr>
          <w:rFonts w:ascii="Times New Roman" w:hAnsi="Times New Roman" w:cs="Times New Roman"/>
        </w:rPr>
        <w:t xml:space="preserve">abordagem de </w:t>
      </w:r>
      <w:r w:rsidRPr="00427C76">
        <w:rPr>
          <w:rFonts w:ascii="Times New Roman" w:hAnsi="Times New Roman" w:cs="Times New Roman"/>
        </w:rPr>
        <w:t xml:space="preserve">pesquisa </w:t>
      </w:r>
      <w:r w:rsidR="006C529A" w:rsidRPr="00427C76">
        <w:rPr>
          <w:rFonts w:ascii="Times New Roman" w:hAnsi="Times New Roman" w:cs="Times New Roman"/>
        </w:rPr>
        <w:t xml:space="preserve">qualitativa </w:t>
      </w:r>
      <w:r w:rsidRPr="00427C76">
        <w:rPr>
          <w:rFonts w:ascii="Times New Roman" w:hAnsi="Times New Roman" w:cs="Times New Roman"/>
        </w:rPr>
        <w:t xml:space="preserve">de cunho exploratória, </w:t>
      </w:r>
      <w:r w:rsidR="006E63E7" w:rsidRPr="00427C76">
        <w:rPr>
          <w:rFonts w:ascii="Times New Roman" w:hAnsi="Times New Roman" w:cs="Times New Roman"/>
        </w:rPr>
        <w:t xml:space="preserve">visto que, para </w:t>
      </w:r>
      <w:proofErr w:type="spellStart"/>
      <w:r w:rsidR="006E63E7" w:rsidRPr="00427C76">
        <w:rPr>
          <w:rFonts w:ascii="Times New Roman" w:hAnsi="Times New Roman" w:cs="Times New Roman"/>
        </w:rPr>
        <w:t>Malhotra</w:t>
      </w:r>
      <w:proofErr w:type="spellEnd"/>
      <w:r w:rsidR="006E63E7" w:rsidRPr="00427C76">
        <w:rPr>
          <w:rFonts w:ascii="Times New Roman" w:hAnsi="Times New Roman" w:cs="Times New Roman"/>
        </w:rPr>
        <w:t xml:space="preserve"> (2001, p. 106), “é um tipo de pesquisa que tem como principal objetivo o fornecimento de critérios sobre a situação problema enfrentada pelo pesquisador e sua compreensão”.</w:t>
      </w:r>
    </w:p>
    <w:p w14:paraId="7477BC09" w14:textId="1C30F44D" w:rsidR="00E03468" w:rsidRPr="00427C76" w:rsidRDefault="00E03468" w:rsidP="00FE1A4C">
      <w:pPr>
        <w:spacing w:after="0" w:line="240" w:lineRule="auto"/>
        <w:ind w:firstLine="709"/>
        <w:jc w:val="both"/>
        <w:rPr>
          <w:rFonts w:ascii="Times New Roman" w:hAnsi="Times New Roman" w:cs="Times New Roman"/>
        </w:rPr>
      </w:pPr>
      <w:r w:rsidRPr="00427C76">
        <w:rPr>
          <w:rFonts w:ascii="Times New Roman" w:hAnsi="Times New Roman" w:cs="Times New Roman"/>
        </w:rPr>
        <w:t xml:space="preserve">À vista disso, a construção dos dados da pesquisa aconteceu por meio </w:t>
      </w:r>
      <w:r w:rsidR="006E63E7" w:rsidRPr="00427C76">
        <w:rPr>
          <w:rFonts w:ascii="Times New Roman" w:hAnsi="Times New Roman" w:cs="Times New Roman"/>
        </w:rPr>
        <w:t xml:space="preserve">das seguintes etapas: </w:t>
      </w:r>
      <w:r w:rsidRPr="00427C76">
        <w:rPr>
          <w:rFonts w:ascii="Times New Roman" w:hAnsi="Times New Roman" w:cs="Times New Roman"/>
        </w:rPr>
        <w:t>levantamento e estudo do material bibliográfico</w:t>
      </w:r>
      <w:r w:rsidR="006E63E7" w:rsidRPr="00427C76">
        <w:rPr>
          <w:rFonts w:ascii="Times New Roman" w:hAnsi="Times New Roman" w:cs="Times New Roman"/>
        </w:rPr>
        <w:t xml:space="preserve"> na área da inclusão</w:t>
      </w:r>
      <w:r w:rsidRPr="00427C76">
        <w:rPr>
          <w:rFonts w:ascii="Times New Roman" w:hAnsi="Times New Roman" w:cs="Times New Roman"/>
        </w:rPr>
        <w:t xml:space="preserve"> e </w:t>
      </w:r>
      <w:r w:rsidR="006E63E7" w:rsidRPr="00427C76">
        <w:rPr>
          <w:rFonts w:ascii="Times New Roman" w:hAnsi="Times New Roman" w:cs="Times New Roman"/>
        </w:rPr>
        <w:t xml:space="preserve">em </w:t>
      </w:r>
      <w:r w:rsidRPr="00427C76">
        <w:rPr>
          <w:rFonts w:ascii="Times New Roman" w:hAnsi="Times New Roman" w:cs="Times New Roman"/>
        </w:rPr>
        <w:t>document</w:t>
      </w:r>
      <w:r w:rsidR="006E63E7" w:rsidRPr="00427C76">
        <w:rPr>
          <w:rFonts w:ascii="Times New Roman" w:hAnsi="Times New Roman" w:cs="Times New Roman"/>
        </w:rPr>
        <w:t xml:space="preserve">os normativos oficiais que trata da inclusão de pessoas com necessidades especiais; </w:t>
      </w:r>
      <w:r w:rsidRPr="00427C76">
        <w:rPr>
          <w:rFonts w:ascii="Times New Roman" w:hAnsi="Times New Roman" w:cs="Times New Roman"/>
        </w:rPr>
        <w:t xml:space="preserve">pesquisa no campo, </w:t>
      </w:r>
      <w:r w:rsidRPr="00427C76">
        <w:rPr>
          <w:rFonts w:ascii="Times New Roman" w:eastAsia="Times New Roman" w:hAnsi="Times New Roman" w:cs="Times New Roman"/>
        </w:rPr>
        <w:t>utilizando para construção dos dados empíricos dois questionários</w:t>
      </w:r>
      <w:r w:rsidR="006C529A" w:rsidRPr="00427C76">
        <w:rPr>
          <w:rFonts w:ascii="Times New Roman" w:eastAsia="Times New Roman" w:hAnsi="Times New Roman" w:cs="Times New Roman"/>
        </w:rPr>
        <w:t xml:space="preserve"> - </w:t>
      </w:r>
      <w:r w:rsidRPr="00427C76">
        <w:rPr>
          <w:rFonts w:ascii="Times New Roman" w:eastAsia="Times New Roman" w:hAnsi="Times New Roman" w:cs="Times New Roman"/>
        </w:rPr>
        <w:t xml:space="preserve">organizado na plataforma </w:t>
      </w:r>
      <w:r w:rsidRPr="00427C76">
        <w:rPr>
          <w:rFonts w:ascii="Times New Roman" w:eastAsia="Times New Roman" w:hAnsi="Times New Roman" w:cs="Times New Roman"/>
          <w:i/>
        </w:rPr>
        <w:t xml:space="preserve">Google </w:t>
      </w:r>
      <w:proofErr w:type="spellStart"/>
      <w:r w:rsidRPr="00427C76">
        <w:rPr>
          <w:rFonts w:ascii="Times New Roman" w:eastAsia="Times New Roman" w:hAnsi="Times New Roman" w:cs="Times New Roman"/>
          <w:i/>
        </w:rPr>
        <w:t>Forms</w:t>
      </w:r>
      <w:proofErr w:type="spellEnd"/>
      <w:r w:rsidR="006C529A" w:rsidRPr="00427C76">
        <w:rPr>
          <w:rFonts w:ascii="Times New Roman" w:eastAsia="Times New Roman" w:hAnsi="Times New Roman" w:cs="Times New Roman"/>
        </w:rPr>
        <w:t xml:space="preserve"> – que foi aplicado </w:t>
      </w:r>
      <w:r w:rsidRPr="00427C76">
        <w:rPr>
          <w:rFonts w:ascii="Times New Roman" w:eastAsia="Times New Roman" w:hAnsi="Times New Roman" w:cs="Times New Roman"/>
        </w:rPr>
        <w:t>com 7 professores e 6 discentes com deficiência do CERES</w:t>
      </w:r>
      <w:r w:rsidR="006E63E7" w:rsidRPr="00427C76">
        <w:rPr>
          <w:rFonts w:ascii="Times New Roman" w:eastAsia="Times New Roman" w:hAnsi="Times New Roman" w:cs="Times New Roman"/>
        </w:rPr>
        <w:t>/UFRN</w:t>
      </w:r>
      <w:r w:rsidRPr="00427C76">
        <w:rPr>
          <w:rFonts w:ascii="Times New Roman" w:eastAsia="Times New Roman" w:hAnsi="Times New Roman" w:cs="Times New Roman"/>
        </w:rPr>
        <w:t xml:space="preserve"> </w:t>
      </w:r>
      <w:r w:rsidR="006E63E7" w:rsidRPr="00427C76">
        <w:rPr>
          <w:rFonts w:ascii="Times New Roman" w:eastAsia="Times New Roman" w:hAnsi="Times New Roman" w:cs="Times New Roman"/>
        </w:rPr>
        <w:t>(</w:t>
      </w:r>
      <w:r w:rsidRPr="00427C76">
        <w:rPr>
          <w:rFonts w:ascii="Times New Roman" w:eastAsia="Times New Roman" w:hAnsi="Times New Roman" w:cs="Times New Roman"/>
        </w:rPr>
        <w:t xml:space="preserve">acompanhados pela </w:t>
      </w:r>
      <w:bookmarkStart w:id="0" w:name="_Hlk143858150"/>
      <w:r w:rsidRPr="00427C76">
        <w:rPr>
          <w:rFonts w:ascii="Times New Roman" w:eastAsia="Times New Roman" w:hAnsi="Times New Roman" w:cs="Times New Roman"/>
        </w:rPr>
        <w:t>C</w:t>
      </w:r>
      <w:r w:rsidRPr="00427C76">
        <w:rPr>
          <w:rFonts w:ascii="Times New Roman" w:hAnsi="Times New Roman" w:cs="Times New Roman"/>
          <w:shd w:val="clear" w:color="auto" w:fill="FFFFFF"/>
        </w:rPr>
        <w:t xml:space="preserve">omissão Permanente de Inclusão e Acessibilidade </w:t>
      </w:r>
      <w:r w:rsidR="006E63E7" w:rsidRPr="00427C76">
        <w:rPr>
          <w:rFonts w:ascii="Times New Roman" w:hAnsi="Times New Roman" w:cs="Times New Roman"/>
          <w:shd w:val="clear" w:color="auto" w:fill="FFFFFF"/>
        </w:rPr>
        <w:t xml:space="preserve">- </w:t>
      </w:r>
      <w:r w:rsidRPr="00427C76">
        <w:rPr>
          <w:rFonts w:ascii="Times New Roman" w:hAnsi="Times New Roman" w:cs="Times New Roman"/>
          <w:shd w:val="clear" w:color="auto" w:fill="FFFFFF"/>
        </w:rPr>
        <w:t>CPIA)</w:t>
      </w:r>
      <w:bookmarkEnd w:id="0"/>
      <w:r w:rsidRPr="00427C76">
        <w:rPr>
          <w:rFonts w:ascii="Times New Roman" w:hAnsi="Times New Roman" w:cs="Times New Roman"/>
        </w:rPr>
        <w:t>; por fim, ocorreu a análise dos dados construídos.</w:t>
      </w:r>
    </w:p>
    <w:p w14:paraId="6F7941F8" w14:textId="3981101B" w:rsidR="00C517A7" w:rsidRPr="00427C76" w:rsidRDefault="00C517A7" w:rsidP="00FE1A4C">
      <w:pPr>
        <w:spacing w:after="0" w:line="240" w:lineRule="auto"/>
        <w:ind w:firstLine="709"/>
        <w:jc w:val="both"/>
        <w:rPr>
          <w:rFonts w:ascii="Times New Roman" w:hAnsi="Times New Roman" w:cs="Times New Roman"/>
        </w:rPr>
      </w:pPr>
      <w:r w:rsidRPr="00427C76">
        <w:rPr>
          <w:rFonts w:ascii="Times New Roman" w:hAnsi="Times New Roman" w:cs="Times New Roman"/>
        </w:rPr>
        <w:lastRenderedPageBreak/>
        <w:t xml:space="preserve">Neste trabalho, apresentamos uma síntese dos dados empíricos construídos a partir </w:t>
      </w:r>
      <w:r w:rsidR="006354D9" w:rsidRPr="00427C76">
        <w:rPr>
          <w:rFonts w:ascii="Times New Roman" w:hAnsi="Times New Roman" w:cs="Times New Roman"/>
        </w:rPr>
        <w:t>dos questionários aplicados</w:t>
      </w:r>
      <w:r w:rsidRPr="00427C76">
        <w:rPr>
          <w:rFonts w:ascii="Times New Roman" w:hAnsi="Times New Roman" w:cs="Times New Roman"/>
        </w:rPr>
        <w:t xml:space="preserve"> com os discentes participantes da pesquisa, acerca dos principais desafios para inclusão no âmbito da graduação.</w:t>
      </w:r>
    </w:p>
    <w:p w14:paraId="35DC5D13" w14:textId="77777777" w:rsidR="00955DAD" w:rsidRPr="00427C76" w:rsidRDefault="00955DAD" w:rsidP="00FE1A4C">
      <w:pPr>
        <w:spacing w:after="0" w:line="240" w:lineRule="auto"/>
        <w:ind w:left="280"/>
        <w:jc w:val="both"/>
        <w:rPr>
          <w:rFonts w:ascii="Times New Roman" w:eastAsia="Times New Roman" w:hAnsi="Times New Roman" w:cs="Times New Roman"/>
          <w:b/>
          <w:bCs/>
        </w:rPr>
      </w:pPr>
    </w:p>
    <w:p w14:paraId="0FEED12D" w14:textId="7F55627C" w:rsidR="00FA4A9E" w:rsidRPr="00427C76" w:rsidRDefault="00FA4A9E" w:rsidP="00FE1A4C">
      <w:pPr>
        <w:spacing w:after="0" w:line="240" w:lineRule="auto"/>
        <w:jc w:val="both"/>
        <w:rPr>
          <w:rFonts w:ascii="Times New Roman" w:eastAsia="Times New Roman" w:hAnsi="Times New Roman" w:cs="Times New Roman"/>
          <w:b/>
          <w:bCs/>
        </w:rPr>
      </w:pPr>
      <w:r w:rsidRPr="00427C76">
        <w:rPr>
          <w:rFonts w:ascii="Times New Roman" w:eastAsia="Times New Roman" w:hAnsi="Times New Roman" w:cs="Times New Roman"/>
          <w:b/>
          <w:bCs/>
        </w:rPr>
        <w:t xml:space="preserve">RESULTADOS </w:t>
      </w:r>
    </w:p>
    <w:p w14:paraId="171DA412" w14:textId="750D652E" w:rsidR="00E03468" w:rsidRPr="00427C76" w:rsidRDefault="006C529A" w:rsidP="00FE1A4C">
      <w:pPr>
        <w:spacing w:after="0" w:line="240" w:lineRule="auto"/>
        <w:ind w:firstLine="709"/>
        <w:jc w:val="both"/>
        <w:rPr>
          <w:rFonts w:ascii="Times New Roman" w:hAnsi="Times New Roman" w:cs="Times New Roman"/>
        </w:rPr>
      </w:pPr>
      <w:r w:rsidRPr="00427C76">
        <w:rPr>
          <w:rFonts w:ascii="Times New Roman" w:hAnsi="Times New Roman" w:cs="Times New Roman"/>
        </w:rPr>
        <w:t>A</w:t>
      </w:r>
      <w:r w:rsidR="00E03468" w:rsidRPr="00427C76">
        <w:rPr>
          <w:rFonts w:ascii="Times New Roman" w:hAnsi="Times New Roman" w:cs="Times New Roman"/>
        </w:rPr>
        <w:t xml:space="preserve"> análise e discussão dos dados da pesquisa</w:t>
      </w:r>
      <w:r w:rsidRPr="00427C76">
        <w:rPr>
          <w:rFonts w:ascii="Times New Roman" w:hAnsi="Times New Roman" w:cs="Times New Roman"/>
        </w:rPr>
        <w:t xml:space="preserve"> leva em consideração que o </w:t>
      </w:r>
      <w:r w:rsidR="00E03468" w:rsidRPr="00427C76">
        <w:rPr>
          <w:rFonts w:ascii="Times New Roman" w:hAnsi="Times New Roman" w:cs="Times New Roman"/>
        </w:rPr>
        <w:t>conceito de deficiência</w:t>
      </w:r>
      <w:r w:rsidRPr="00427C76">
        <w:rPr>
          <w:rFonts w:ascii="Times New Roman" w:hAnsi="Times New Roman" w:cs="Times New Roman"/>
        </w:rPr>
        <w:t>,</w:t>
      </w:r>
      <w:r w:rsidR="00E03468" w:rsidRPr="00427C76">
        <w:rPr>
          <w:rFonts w:ascii="Times New Roman" w:hAnsi="Times New Roman" w:cs="Times New Roman"/>
        </w:rPr>
        <w:t xml:space="preserve"> segundo a </w:t>
      </w:r>
      <w:r w:rsidR="00E03468" w:rsidRPr="00427C76">
        <w:rPr>
          <w:rFonts w:ascii="Times New Roman" w:hAnsi="Times New Roman" w:cs="Times New Roman"/>
          <w:i/>
          <w:iCs/>
        </w:rPr>
        <w:t xml:space="preserve">Convenção sobre os Direitos das Pessoas com Deficiência, </w:t>
      </w:r>
      <w:r w:rsidR="00E03468" w:rsidRPr="00427C76">
        <w:rPr>
          <w:rFonts w:ascii="Times New Roman" w:hAnsi="Times New Roman" w:cs="Times New Roman"/>
        </w:rPr>
        <w:t>é um conceito que se encontra em constante transformação, haja vista que se trata do resultado da interação entre os indivíduos com deficiência e o meio em que eles estão inseridos, que, por sua vez, impõe barreiras que podem se reverberar na participação efetiva ou não dessas pessoas, seja no âmbito social, financeiro, religioso ou escolar (BRASIL, 201</w:t>
      </w:r>
      <w:r w:rsidR="0081248F" w:rsidRPr="00427C76">
        <w:rPr>
          <w:rFonts w:ascii="Times New Roman" w:hAnsi="Times New Roman" w:cs="Times New Roman"/>
        </w:rPr>
        <w:t>1</w:t>
      </w:r>
      <w:r w:rsidR="00E03468" w:rsidRPr="00427C76">
        <w:rPr>
          <w:rFonts w:ascii="Times New Roman" w:hAnsi="Times New Roman" w:cs="Times New Roman"/>
        </w:rPr>
        <w:t>).</w:t>
      </w:r>
    </w:p>
    <w:p w14:paraId="5CB44D03" w14:textId="0DF0D884" w:rsidR="00885EB3" w:rsidRPr="00427C76" w:rsidRDefault="00885EB3" w:rsidP="00FE1A4C">
      <w:pPr>
        <w:spacing w:after="0" w:line="240" w:lineRule="auto"/>
        <w:ind w:firstLine="709"/>
        <w:jc w:val="both"/>
        <w:rPr>
          <w:rFonts w:ascii="Times New Roman" w:hAnsi="Times New Roman" w:cs="Times New Roman"/>
          <w:sz w:val="24"/>
          <w:szCs w:val="24"/>
        </w:rPr>
      </w:pPr>
      <w:r w:rsidRPr="00427C76">
        <w:rPr>
          <w:rFonts w:ascii="Times New Roman" w:eastAsia="Times New Roman" w:hAnsi="Times New Roman" w:cs="Times New Roman"/>
        </w:rPr>
        <w:t xml:space="preserve">Diante disso, </w:t>
      </w:r>
      <w:r w:rsidR="00E676F9" w:rsidRPr="00427C76">
        <w:rPr>
          <w:rFonts w:ascii="Times New Roman" w:eastAsia="Times New Roman" w:hAnsi="Times New Roman" w:cs="Times New Roman"/>
        </w:rPr>
        <w:t>na intenção de investigar</w:t>
      </w:r>
      <w:r w:rsidRPr="00427C76">
        <w:rPr>
          <w:rFonts w:ascii="Times New Roman" w:eastAsia="Times New Roman" w:hAnsi="Times New Roman" w:cs="Times New Roman"/>
        </w:rPr>
        <w:t xml:space="preserve"> os desafios que os estudantes com deficiência encontram </w:t>
      </w:r>
      <w:r w:rsidR="00E676F9" w:rsidRPr="00427C76">
        <w:rPr>
          <w:rFonts w:ascii="Times New Roman" w:eastAsia="Times New Roman" w:hAnsi="Times New Roman" w:cs="Times New Roman"/>
        </w:rPr>
        <w:t>no</w:t>
      </w:r>
      <w:r w:rsidRPr="00427C76">
        <w:rPr>
          <w:rFonts w:ascii="Times New Roman" w:eastAsia="Times New Roman" w:hAnsi="Times New Roman" w:cs="Times New Roman"/>
        </w:rPr>
        <w:t xml:space="preserve"> âmbito universitário do CERES, </w:t>
      </w:r>
      <w:r w:rsidR="00E676F9" w:rsidRPr="00427C76">
        <w:rPr>
          <w:rFonts w:ascii="Times New Roman" w:eastAsia="Times New Roman" w:hAnsi="Times New Roman" w:cs="Times New Roman"/>
        </w:rPr>
        <w:t>perguntamos</w:t>
      </w:r>
      <w:r w:rsidRPr="00427C76">
        <w:rPr>
          <w:rFonts w:ascii="Times New Roman" w:hAnsi="Times New Roman" w:cs="Times New Roman"/>
        </w:rPr>
        <w:t xml:space="preserve">: </w:t>
      </w:r>
      <w:r w:rsidRPr="00427C76">
        <w:rPr>
          <w:rFonts w:ascii="Times New Roman" w:hAnsi="Times New Roman" w:cs="Times New Roman"/>
          <w:i/>
          <w:iCs/>
        </w:rPr>
        <w:t>Quais os principais desafios enfrentados no processo de inclusão no CERES?</w:t>
      </w:r>
      <w:r w:rsidRPr="00427C76">
        <w:rPr>
          <w:rFonts w:ascii="Times New Roman" w:hAnsi="Times New Roman" w:cs="Times New Roman"/>
        </w:rPr>
        <w:t xml:space="preserve"> obtivemos as seguintes respostas</w:t>
      </w:r>
      <w:r w:rsidRPr="00427C76">
        <w:rPr>
          <w:rStyle w:val="Refdenotaderodap"/>
          <w:rFonts w:ascii="Times New Roman" w:hAnsi="Times New Roman" w:cs="Times New Roman"/>
        </w:rPr>
        <w:footnoteReference w:id="1"/>
      </w:r>
      <w:r w:rsidRPr="00427C76">
        <w:rPr>
          <w:rFonts w:ascii="Times New Roman" w:hAnsi="Times New Roman" w:cs="Times New Roman"/>
        </w:rPr>
        <w:t>:</w:t>
      </w:r>
    </w:p>
    <w:p w14:paraId="432B8449" w14:textId="77777777" w:rsidR="00885EB3" w:rsidRPr="00427C76" w:rsidRDefault="00885EB3" w:rsidP="00FE1A4C">
      <w:pPr>
        <w:spacing w:after="0" w:line="240" w:lineRule="auto"/>
        <w:ind w:left="2268"/>
        <w:jc w:val="both"/>
        <w:rPr>
          <w:rFonts w:ascii="Times New Roman" w:hAnsi="Times New Roman" w:cs="Times New Roman"/>
          <w:i/>
          <w:iCs/>
          <w:sz w:val="20"/>
          <w:szCs w:val="20"/>
        </w:rPr>
      </w:pPr>
    </w:p>
    <w:p w14:paraId="4609CFA6" w14:textId="364D00FC" w:rsidR="00885EB3" w:rsidRPr="00427C76" w:rsidRDefault="00885EB3" w:rsidP="00FE1A4C">
      <w:pPr>
        <w:spacing w:after="0" w:line="240" w:lineRule="auto"/>
        <w:ind w:left="2268"/>
        <w:jc w:val="both"/>
        <w:rPr>
          <w:rFonts w:ascii="Times New Roman" w:hAnsi="Times New Roman" w:cs="Times New Roman"/>
          <w:sz w:val="20"/>
          <w:szCs w:val="20"/>
        </w:rPr>
      </w:pPr>
      <w:r w:rsidRPr="00427C76">
        <w:rPr>
          <w:rFonts w:ascii="Times New Roman" w:hAnsi="Times New Roman" w:cs="Times New Roman"/>
          <w:i/>
          <w:iCs/>
          <w:sz w:val="20"/>
          <w:szCs w:val="20"/>
        </w:rPr>
        <w:t xml:space="preserve">Barreiras arquitetônicas; Textos não adaptados; Tecnologia assistiva; Portas sem a sinalização em </w:t>
      </w:r>
      <w:proofErr w:type="spellStart"/>
      <w:r w:rsidRPr="00427C76">
        <w:rPr>
          <w:rFonts w:ascii="Times New Roman" w:hAnsi="Times New Roman" w:cs="Times New Roman"/>
          <w:i/>
          <w:iCs/>
          <w:sz w:val="20"/>
          <w:szCs w:val="20"/>
        </w:rPr>
        <w:t>braille</w:t>
      </w:r>
      <w:proofErr w:type="spellEnd"/>
      <w:r w:rsidRPr="00427C76">
        <w:rPr>
          <w:rFonts w:ascii="Times New Roman" w:hAnsi="Times New Roman" w:cs="Times New Roman"/>
          <w:i/>
          <w:iCs/>
          <w:sz w:val="20"/>
          <w:szCs w:val="20"/>
        </w:rPr>
        <w:t>; impressora e máquina braile</w:t>
      </w:r>
      <w:r w:rsidRPr="00427C76">
        <w:rPr>
          <w:rFonts w:ascii="Times New Roman" w:hAnsi="Times New Roman" w:cs="Times New Roman"/>
          <w:sz w:val="20"/>
          <w:szCs w:val="20"/>
        </w:rPr>
        <w:t xml:space="preserve"> (E1, grifos nossos).</w:t>
      </w:r>
    </w:p>
    <w:p w14:paraId="016FF6F7" w14:textId="77777777" w:rsidR="00885EB3" w:rsidRPr="00427C76" w:rsidRDefault="00885EB3" w:rsidP="00FE1A4C">
      <w:pPr>
        <w:spacing w:after="0" w:line="240" w:lineRule="auto"/>
        <w:ind w:left="2268"/>
        <w:jc w:val="both"/>
        <w:rPr>
          <w:rFonts w:ascii="Times New Roman" w:hAnsi="Times New Roman" w:cs="Times New Roman"/>
          <w:sz w:val="20"/>
          <w:szCs w:val="20"/>
        </w:rPr>
      </w:pPr>
    </w:p>
    <w:p w14:paraId="3F62052C" w14:textId="77777777" w:rsidR="00885EB3" w:rsidRPr="00427C76" w:rsidRDefault="00885EB3" w:rsidP="00FE1A4C">
      <w:pPr>
        <w:spacing w:after="0" w:line="240" w:lineRule="auto"/>
        <w:ind w:left="2268"/>
        <w:jc w:val="both"/>
        <w:rPr>
          <w:rFonts w:ascii="Times New Roman" w:hAnsi="Times New Roman" w:cs="Times New Roman"/>
          <w:sz w:val="20"/>
          <w:szCs w:val="20"/>
        </w:rPr>
      </w:pPr>
      <w:r w:rsidRPr="00427C76">
        <w:rPr>
          <w:rFonts w:ascii="Times New Roman" w:hAnsi="Times New Roman" w:cs="Times New Roman"/>
          <w:i/>
          <w:iCs/>
          <w:sz w:val="20"/>
          <w:szCs w:val="20"/>
        </w:rPr>
        <w:t xml:space="preserve">Desafios estruturais, </w:t>
      </w:r>
      <w:proofErr w:type="gramStart"/>
      <w:r w:rsidRPr="00427C76">
        <w:rPr>
          <w:rFonts w:ascii="Times New Roman" w:hAnsi="Times New Roman" w:cs="Times New Roman"/>
          <w:i/>
          <w:iCs/>
          <w:sz w:val="20"/>
          <w:szCs w:val="20"/>
        </w:rPr>
        <w:t>construções referente</w:t>
      </w:r>
      <w:proofErr w:type="gramEnd"/>
      <w:r w:rsidRPr="00427C76">
        <w:rPr>
          <w:rFonts w:ascii="Times New Roman" w:hAnsi="Times New Roman" w:cs="Times New Roman"/>
          <w:i/>
          <w:iCs/>
          <w:sz w:val="20"/>
          <w:szCs w:val="20"/>
        </w:rPr>
        <w:t xml:space="preserve"> a adaptação do ambiente físico</w:t>
      </w:r>
      <w:r w:rsidRPr="00427C76">
        <w:rPr>
          <w:rFonts w:ascii="Times New Roman" w:hAnsi="Times New Roman" w:cs="Times New Roman"/>
          <w:sz w:val="20"/>
          <w:szCs w:val="20"/>
        </w:rPr>
        <w:t xml:space="preserve"> (E3, grifos nossos).</w:t>
      </w:r>
    </w:p>
    <w:p w14:paraId="2E6D3F9B" w14:textId="77777777" w:rsidR="00885EB3" w:rsidRPr="00427C76" w:rsidRDefault="00885EB3" w:rsidP="00FE1A4C">
      <w:pPr>
        <w:spacing w:after="0" w:line="240" w:lineRule="auto"/>
        <w:ind w:left="2268"/>
        <w:jc w:val="both"/>
        <w:rPr>
          <w:rFonts w:ascii="Times New Roman" w:hAnsi="Times New Roman" w:cs="Times New Roman"/>
          <w:sz w:val="20"/>
          <w:szCs w:val="20"/>
        </w:rPr>
      </w:pPr>
    </w:p>
    <w:p w14:paraId="7BB7C252" w14:textId="302DDB5A" w:rsidR="00885EB3" w:rsidRPr="00427C76" w:rsidRDefault="00885EB3" w:rsidP="00FE1A4C">
      <w:pPr>
        <w:spacing w:after="0" w:line="240" w:lineRule="auto"/>
        <w:ind w:left="2268"/>
        <w:jc w:val="both"/>
        <w:rPr>
          <w:rFonts w:ascii="Times New Roman" w:hAnsi="Times New Roman" w:cs="Times New Roman"/>
          <w:sz w:val="20"/>
          <w:szCs w:val="20"/>
        </w:rPr>
      </w:pPr>
      <w:r w:rsidRPr="00427C76">
        <w:rPr>
          <w:rFonts w:ascii="Times New Roman" w:hAnsi="Times New Roman" w:cs="Times New Roman"/>
          <w:sz w:val="20"/>
          <w:szCs w:val="20"/>
        </w:rPr>
        <w:t xml:space="preserve">A conscientização do corpo docente em adaptar seus materiais (slides e provas), </w:t>
      </w:r>
      <w:r w:rsidRPr="00427C76">
        <w:rPr>
          <w:rFonts w:ascii="Times New Roman" w:hAnsi="Times New Roman" w:cs="Times New Roman"/>
          <w:i/>
          <w:iCs/>
          <w:sz w:val="20"/>
          <w:szCs w:val="20"/>
        </w:rPr>
        <w:t>aumentando o tamanho da fonte para que eu conseguisse acompanhar a aula</w:t>
      </w:r>
      <w:r w:rsidRPr="00427C76">
        <w:rPr>
          <w:rFonts w:ascii="Times New Roman" w:hAnsi="Times New Roman" w:cs="Times New Roman"/>
          <w:sz w:val="20"/>
          <w:szCs w:val="20"/>
        </w:rPr>
        <w:t xml:space="preserve"> (E5, grifos nossos).</w:t>
      </w:r>
    </w:p>
    <w:p w14:paraId="4451F794" w14:textId="77777777" w:rsidR="00885EB3" w:rsidRPr="00427C76" w:rsidRDefault="00885EB3" w:rsidP="00FE1A4C">
      <w:pPr>
        <w:spacing w:after="0" w:line="240" w:lineRule="auto"/>
        <w:ind w:left="280" w:firstLine="429"/>
        <w:jc w:val="both"/>
        <w:rPr>
          <w:rFonts w:ascii="Times New Roman" w:eastAsia="Times New Roman" w:hAnsi="Times New Roman" w:cs="Times New Roman"/>
          <w:sz w:val="24"/>
          <w:szCs w:val="24"/>
        </w:rPr>
      </w:pPr>
    </w:p>
    <w:p w14:paraId="5B75DBC3" w14:textId="1DD96C85" w:rsidR="007F5AA8" w:rsidRPr="00427C76" w:rsidRDefault="00885EB3" w:rsidP="00FE1A4C">
      <w:pPr>
        <w:spacing w:after="0" w:line="240" w:lineRule="auto"/>
        <w:ind w:firstLine="709"/>
        <w:jc w:val="both"/>
        <w:rPr>
          <w:rFonts w:ascii="Times New Roman" w:hAnsi="Times New Roman" w:cs="Times New Roman"/>
        </w:rPr>
      </w:pPr>
      <w:r w:rsidRPr="00427C76">
        <w:rPr>
          <w:rFonts w:ascii="Times New Roman" w:eastAsia="Times New Roman" w:hAnsi="Times New Roman" w:cs="Times New Roman"/>
        </w:rPr>
        <w:t xml:space="preserve">Diante do exposto, </w:t>
      </w:r>
      <w:r w:rsidRPr="00427C76">
        <w:rPr>
          <w:rFonts w:ascii="Times New Roman" w:hAnsi="Times New Roman" w:cs="Times New Roman"/>
        </w:rPr>
        <w:t xml:space="preserve">pode-se </w:t>
      </w:r>
      <w:r w:rsidR="006C529A" w:rsidRPr="00427C76">
        <w:rPr>
          <w:rFonts w:ascii="Times New Roman" w:hAnsi="Times New Roman" w:cs="Times New Roman"/>
        </w:rPr>
        <w:t>observar</w:t>
      </w:r>
      <w:r w:rsidRPr="00427C76">
        <w:rPr>
          <w:rFonts w:ascii="Times New Roman" w:hAnsi="Times New Roman" w:cs="Times New Roman"/>
        </w:rPr>
        <w:t xml:space="preserve"> que há barreiras encontradas desde o acesso e locomoção no ambiente universitário, como também no processo de aprendizagem, quando os estudantes com deficiência visual, como é o caso de E1 e E5, não conseguem acompanhar de forma efetiva a aula, devido ao tamanho da fonte do</w:t>
      </w:r>
      <w:r w:rsidR="00E676F9" w:rsidRPr="00427C76">
        <w:rPr>
          <w:rFonts w:ascii="Times New Roman" w:hAnsi="Times New Roman" w:cs="Times New Roman"/>
        </w:rPr>
        <w:t>s</w:t>
      </w:r>
      <w:r w:rsidRPr="00427C76">
        <w:rPr>
          <w:rFonts w:ascii="Times New Roman" w:hAnsi="Times New Roman" w:cs="Times New Roman"/>
        </w:rPr>
        <w:t xml:space="preserve"> slide</w:t>
      </w:r>
      <w:r w:rsidR="00E676F9" w:rsidRPr="00427C76">
        <w:rPr>
          <w:rFonts w:ascii="Times New Roman" w:hAnsi="Times New Roman" w:cs="Times New Roman"/>
        </w:rPr>
        <w:t>s</w:t>
      </w:r>
      <w:r w:rsidR="006C529A" w:rsidRPr="00427C76">
        <w:rPr>
          <w:rFonts w:ascii="Times New Roman" w:hAnsi="Times New Roman" w:cs="Times New Roman"/>
        </w:rPr>
        <w:t>, por exemplo</w:t>
      </w:r>
      <w:r w:rsidRPr="00427C76">
        <w:rPr>
          <w:rFonts w:ascii="Times New Roman" w:hAnsi="Times New Roman" w:cs="Times New Roman"/>
        </w:rPr>
        <w:t>.</w:t>
      </w:r>
    </w:p>
    <w:p w14:paraId="5DA4DAC7" w14:textId="11193ABF" w:rsidR="00912FCA" w:rsidRPr="00427C76" w:rsidRDefault="00912FCA" w:rsidP="00FE1A4C">
      <w:pPr>
        <w:spacing w:after="0" w:line="240" w:lineRule="auto"/>
        <w:ind w:firstLine="709"/>
        <w:jc w:val="both"/>
        <w:rPr>
          <w:rFonts w:ascii="Times New Roman" w:hAnsi="Times New Roman" w:cs="Times New Roman"/>
        </w:rPr>
      </w:pPr>
      <w:r w:rsidRPr="00427C76">
        <w:rPr>
          <w:rFonts w:ascii="Times New Roman" w:hAnsi="Times New Roman" w:cs="Times New Roman"/>
        </w:rPr>
        <w:t>Além desses aspectos de ordem estruturais (arquitetônico, recursos adaptativos de tecnologias assistivas); foi citado pelos alunos barreiras relacionadas à prática de ensino e recursos utilizados pelos professores</w:t>
      </w:r>
      <w:r w:rsidR="00C517A7" w:rsidRPr="00427C76">
        <w:rPr>
          <w:rFonts w:ascii="Times New Roman" w:hAnsi="Times New Roman" w:cs="Times New Roman"/>
        </w:rPr>
        <w:t>.</w:t>
      </w:r>
      <w:r w:rsidRPr="00427C76">
        <w:rPr>
          <w:rFonts w:ascii="Times New Roman" w:hAnsi="Times New Roman" w:cs="Times New Roman"/>
        </w:rPr>
        <w:t xml:space="preserve"> </w:t>
      </w:r>
    </w:p>
    <w:p w14:paraId="3E5FCC80" w14:textId="77777777" w:rsidR="00912FCA" w:rsidRPr="00427C76" w:rsidRDefault="00912FCA" w:rsidP="00FE1A4C">
      <w:pPr>
        <w:spacing w:after="0" w:line="240" w:lineRule="auto"/>
        <w:ind w:firstLine="709"/>
        <w:jc w:val="both"/>
        <w:rPr>
          <w:rFonts w:ascii="Times New Roman" w:hAnsi="Times New Roman" w:cs="Times New Roman"/>
        </w:rPr>
      </w:pPr>
      <w:r w:rsidRPr="00427C76">
        <w:rPr>
          <w:rFonts w:ascii="Times New Roman" w:hAnsi="Times New Roman" w:cs="Times New Roman"/>
        </w:rPr>
        <w:t>Diante desses dados e das leituras feitas para realização da pesquisa, destacarmos que uma das possibilidades de estimular a participação desse público, em sala de aula, pode ocorrer pelo uso de metodologias ativas, que prioriza a construção do conhecimento de maneira colaborativa e ativa, diferentemente do método tradicional que tem como foco a transmissão de informações e o professor como personagem principal do processo (PAVÃO &amp; PAVÃO, 2021).</w:t>
      </w:r>
    </w:p>
    <w:p w14:paraId="34FC0BB5" w14:textId="7E7B74D5" w:rsidR="003C3514" w:rsidRPr="00427C76" w:rsidRDefault="00912FCA" w:rsidP="00FE1A4C">
      <w:pPr>
        <w:spacing w:after="0" w:line="240" w:lineRule="auto"/>
        <w:ind w:firstLine="709"/>
        <w:jc w:val="both"/>
        <w:rPr>
          <w:rFonts w:ascii="Times New Roman" w:hAnsi="Times New Roman" w:cs="Times New Roman"/>
        </w:rPr>
      </w:pPr>
      <w:r w:rsidRPr="00427C76">
        <w:rPr>
          <w:rFonts w:ascii="Times New Roman" w:hAnsi="Times New Roman" w:cs="Times New Roman"/>
        </w:rPr>
        <w:t xml:space="preserve">Além disso, </w:t>
      </w:r>
      <w:r w:rsidR="00C517A7" w:rsidRPr="00427C76">
        <w:rPr>
          <w:rFonts w:ascii="Times New Roman" w:hAnsi="Times New Roman" w:cs="Times New Roman"/>
        </w:rPr>
        <w:t xml:space="preserve">é importante compreender que os alunos aprendem de formas diferentes, visto que, </w:t>
      </w:r>
      <w:r w:rsidR="003C3514" w:rsidRPr="00427C76">
        <w:rPr>
          <w:rFonts w:ascii="Times New Roman" w:hAnsi="Times New Roman" w:cs="Times New Roman"/>
        </w:rPr>
        <w:t xml:space="preserve">conforme ilustra William </w:t>
      </w:r>
      <w:proofErr w:type="spellStart"/>
      <w:r w:rsidR="003C3514" w:rsidRPr="00427C76">
        <w:rPr>
          <w:rFonts w:ascii="Times New Roman" w:hAnsi="Times New Roman" w:cs="Times New Roman"/>
        </w:rPr>
        <w:t>Glasser</w:t>
      </w:r>
      <w:proofErr w:type="spellEnd"/>
      <w:r w:rsidR="003C3514" w:rsidRPr="00427C76">
        <w:rPr>
          <w:rStyle w:val="Refdenotaderodap"/>
          <w:rFonts w:ascii="Times New Roman" w:hAnsi="Times New Roman" w:cs="Times New Roman"/>
        </w:rPr>
        <w:footnoteReference w:id="2"/>
      </w:r>
      <w:r w:rsidR="003C3514" w:rsidRPr="00427C76">
        <w:rPr>
          <w:rFonts w:ascii="Times New Roman" w:hAnsi="Times New Roman" w:cs="Times New Roman"/>
        </w:rPr>
        <w:t xml:space="preserve"> em sua pirâmide da aprendizagem, algumas pessoas conseguem aprender de forma passiva por meio da leitura, escuta, visualização e escuta ou de maneira ativa mediante conversas, debates, reproduções, classificações, numerações e definições, praticando e, apresentando maior eficácia, quando se ensina aos outros.</w:t>
      </w:r>
    </w:p>
    <w:p w14:paraId="4A927F15" w14:textId="7259051C" w:rsidR="000070F7" w:rsidRPr="00427C76" w:rsidRDefault="000070F7" w:rsidP="00FE1A4C">
      <w:pPr>
        <w:spacing w:after="0" w:line="240" w:lineRule="auto"/>
        <w:ind w:firstLine="709"/>
        <w:jc w:val="both"/>
        <w:rPr>
          <w:rFonts w:ascii="Times New Roman" w:hAnsi="Times New Roman" w:cs="Times New Roman"/>
        </w:rPr>
      </w:pPr>
      <w:r w:rsidRPr="00427C76">
        <w:rPr>
          <w:rFonts w:ascii="Times New Roman" w:hAnsi="Times New Roman" w:cs="Times New Roman"/>
        </w:rPr>
        <w:t xml:space="preserve">Assim, com base nesses dados discutidos, verificamos </w:t>
      </w:r>
      <w:r w:rsidR="00C517A7" w:rsidRPr="00427C76">
        <w:rPr>
          <w:rFonts w:ascii="Times New Roman" w:hAnsi="Times New Roman" w:cs="Times New Roman"/>
        </w:rPr>
        <w:t>que</w:t>
      </w:r>
      <w:r w:rsidRPr="00427C76">
        <w:rPr>
          <w:rFonts w:ascii="Times New Roman" w:hAnsi="Times New Roman" w:cs="Times New Roman"/>
        </w:rPr>
        <w:t xml:space="preserve"> iniciativas com relação a oferta de formação para os professores do CERES, dentro da perspectiva inclusiva, constitui-se </w:t>
      </w:r>
      <w:r w:rsidR="00C80104" w:rsidRPr="00427C76">
        <w:rPr>
          <w:rFonts w:ascii="Times New Roman" w:hAnsi="Times New Roman" w:cs="Times New Roman"/>
        </w:rPr>
        <w:t>como</w:t>
      </w:r>
      <w:r w:rsidRPr="00427C76">
        <w:rPr>
          <w:rFonts w:ascii="Times New Roman" w:hAnsi="Times New Roman" w:cs="Times New Roman"/>
        </w:rPr>
        <w:t xml:space="preserve"> um fator importante</w:t>
      </w:r>
      <w:r w:rsidR="00C80104" w:rsidRPr="00427C76">
        <w:rPr>
          <w:rFonts w:ascii="Times New Roman" w:hAnsi="Times New Roman" w:cs="Times New Roman"/>
        </w:rPr>
        <w:t xml:space="preserve"> para que o processo de inclusão </w:t>
      </w:r>
      <w:r w:rsidR="00C517A7" w:rsidRPr="00427C76">
        <w:rPr>
          <w:rFonts w:ascii="Times New Roman" w:hAnsi="Times New Roman" w:cs="Times New Roman"/>
        </w:rPr>
        <w:t>se fortale</w:t>
      </w:r>
      <w:r w:rsidR="00427C76" w:rsidRPr="00427C76">
        <w:rPr>
          <w:rFonts w:ascii="Times New Roman" w:hAnsi="Times New Roman" w:cs="Times New Roman"/>
        </w:rPr>
        <w:t>ça</w:t>
      </w:r>
      <w:r w:rsidR="00C517A7" w:rsidRPr="00427C76">
        <w:rPr>
          <w:rFonts w:ascii="Times New Roman" w:hAnsi="Times New Roman" w:cs="Times New Roman"/>
        </w:rPr>
        <w:t xml:space="preserve"> no âmbito do CERES/UFRN</w:t>
      </w:r>
      <w:r w:rsidR="00C80104" w:rsidRPr="00427C76">
        <w:rPr>
          <w:rFonts w:ascii="Times New Roman" w:hAnsi="Times New Roman" w:cs="Times New Roman"/>
        </w:rPr>
        <w:t>.</w:t>
      </w:r>
    </w:p>
    <w:p w14:paraId="54FCB955" w14:textId="11F6D0E8" w:rsidR="00E03468" w:rsidRPr="00427C76" w:rsidRDefault="003C3514" w:rsidP="00FE1A4C">
      <w:pPr>
        <w:spacing w:after="0" w:line="240" w:lineRule="auto"/>
        <w:ind w:firstLine="709"/>
        <w:jc w:val="both"/>
        <w:rPr>
          <w:rFonts w:ascii="Times New Roman" w:eastAsia="Times New Roman" w:hAnsi="Times New Roman" w:cs="Times New Roman"/>
          <w:b/>
          <w:bCs/>
        </w:rPr>
      </w:pPr>
      <w:r w:rsidRPr="00427C76">
        <w:rPr>
          <w:rFonts w:ascii="Times New Roman" w:hAnsi="Times New Roman" w:cs="Times New Roman"/>
        </w:rPr>
        <w:t xml:space="preserve"> </w:t>
      </w:r>
    </w:p>
    <w:p w14:paraId="3A877606" w14:textId="38CBD920" w:rsidR="007F5AA8" w:rsidRPr="00427C76" w:rsidRDefault="00FA4A9E" w:rsidP="00FE1A4C">
      <w:pPr>
        <w:spacing w:after="0" w:line="240" w:lineRule="auto"/>
        <w:jc w:val="both"/>
        <w:rPr>
          <w:rFonts w:ascii="Times New Roman" w:eastAsia="Times New Roman" w:hAnsi="Times New Roman" w:cs="Times New Roman"/>
          <w:b/>
          <w:bCs/>
        </w:rPr>
      </w:pPr>
      <w:r w:rsidRPr="00427C76">
        <w:rPr>
          <w:rFonts w:ascii="Times New Roman" w:eastAsia="Times New Roman" w:hAnsi="Times New Roman" w:cs="Times New Roman"/>
          <w:b/>
          <w:bCs/>
        </w:rPr>
        <w:lastRenderedPageBreak/>
        <w:t xml:space="preserve">CONSIDERAÇÕES FINAIS </w:t>
      </w:r>
    </w:p>
    <w:p w14:paraId="0A1E18BC" w14:textId="516CD685" w:rsidR="006354D9" w:rsidRPr="00427C76" w:rsidRDefault="000070F7" w:rsidP="00FE1A4C">
      <w:pPr>
        <w:spacing w:after="0" w:line="240" w:lineRule="auto"/>
        <w:ind w:firstLine="709"/>
        <w:jc w:val="both"/>
        <w:rPr>
          <w:rFonts w:ascii="Times New Roman" w:hAnsi="Times New Roman" w:cs="Times New Roman"/>
        </w:rPr>
      </w:pPr>
      <w:r w:rsidRPr="00427C76">
        <w:rPr>
          <w:rFonts w:ascii="Times New Roman" w:eastAsia="Times New Roman" w:hAnsi="Times New Roman" w:cs="Times New Roman"/>
        </w:rPr>
        <w:t xml:space="preserve">Diante das análises e discussões realizadas </w:t>
      </w:r>
      <w:r w:rsidR="006354D9" w:rsidRPr="00427C76">
        <w:rPr>
          <w:rFonts w:ascii="Times New Roman" w:eastAsia="Times New Roman" w:hAnsi="Times New Roman" w:cs="Times New Roman"/>
        </w:rPr>
        <w:t>a partir da pesquisa efetivada</w:t>
      </w:r>
      <w:r w:rsidRPr="00427C76">
        <w:rPr>
          <w:rFonts w:ascii="Times New Roman" w:eastAsia="Times New Roman" w:hAnsi="Times New Roman" w:cs="Times New Roman"/>
        </w:rPr>
        <w:t>, é evidente que a inclusão de estudantes com deficiência no CERES/UFRN/CAICÓ se encontra em um processo inicial, pois ainda existem barreiras e desafios que perpassam o acesso desses aos conteúdos escolares, à guisa de exemplo.</w:t>
      </w:r>
      <w:r w:rsidR="006354D9" w:rsidRPr="00427C76">
        <w:rPr>
          <w:rFonts w:ascii="Times New Roman" w:hAnsi="Times New Roman" w:cs="Times New Roman"/>
        </w:rPr>
        <w:t xml:space="preserve"> </w:t>
      </w:r>
      <w:r w:rsidR="00A629B7" w:rsidRPr="00427C76">
        <w:rPr>
          <w:rFonts w:ascii="Times New Roman" w:hAnsi="Times New Roman" w:cs="Times New Roman"/>
        </w:rPr>
        <w:t>Os resultados</w:t>
      </w:r>
      <w:r w:rsidR="00EB2851" w:rsidRPr="00427C76">
        <w:rPr>
          <w:rFonts w:ascii="Times New Roman" w:hAnsi="Times New Roman" w:cs="Times New Roman"/>
        </w:rPr>
        <w:t xml:space="preserve"> d</w:t>
      </w:r>
      <w:r w:rsidR="00A629B7" w:rsidRPr="00427C76">
        <w:rPr>
          <w:rFonts w:ascii="Times New Roman" w:hAnsi="Times New Roman" w:cs="Times New Roman"/>
        </w:rPr>
        <w:t>emonstram</w:t>
      </w:r>
      <w:r w:rsidRPr="00427C76">
        <w:rPr>
          <w:rFonts w:ascii="Times New Roman" w:hAnsi="Times New Roman" w:cs="Times New Roman"/>
        </w:rPr>
        <w:t xml:space="preserve"> que há desafios/barreiras tanto arquitetônicas, quanto de recursos materiais adaptativos, como por exemplo: reclamações relacionadas ao acesso do próprio material da aula – seja pelo tamanho da fonte, seja pela não adaptação dos textos em outra língua. Segundo os pesquisados apesar de ser disponibilizados, muitas vezes não chega em tempo hábil. </w:t>
      </w:r>
    </w:p>
    <w:p w14:paraId="39B7680F" w14:textId="233192DC" w:rsidR="000070F7" w:rsidRPr="00427C76" w:rsidRDefault="006354D9" w:rsidP="00FE1A4C">
      <w:pPr>
        <w:spacing w:after="0" w:line="240" w:lineRule="auto"/>
        <w:ind w:firstLine="709"/>
        <w:jc w:val="both"/>
        <w:rPr>
          <w:rFonts w:ascii="Times New Roman" w:hAnsi="Times New Roman" w:cs="Times New Roman"/>
        </w:rPr>
      </w:pPr>
      <w:r w:rsidRPr="00427C76">
        <w:rPr>
          <w:rFonts w:ascii="Times New Roman" w:hAnsi="Times New Roman" w:cs="Times New Roman"/>
        </w:rPr>
        <w:t xml:space="preserve">Por fim, foi evidenciado desafios concernentes as práticas de ensino dos professores, à vista disso, a formação dos professores apresenta-se como um dos principais indicadores de necessidades para efetivar o atendimento educativo adequado para a permanência dos estudantes com deficiência no CERES. </w:t>
      </w:r>
      <w:r w:rsidR="000070F7" w:rsidRPr="00427C76">
        <w:rPr>
          <w:rFonts w:ascii="Times New Roman" w:hAnsi="Times New Roman" w:cs="Times New Roman"/>
        </w:rPr>
        <w:t xml:space="preserve"> </w:t>
      </w:r>
    </w:p>
    <w:p w14:paraId="0503ACD7" w14:textId="77777777" w:rsidR="00DD537B" w:rsidRPr="00427C76" w:rsidRDefault="00DD537B" w:rsidP="00FE1A4C">
      <w:pPr>
        <w:spacing w:after="0" w:line="240" w:lineRule="auto"/>
        <w:ind w:left="280"/>
        <w:jc w:val="both"/>
        <w:rPr>
          <w:rFonts w:ascii="Times New Roman" w:eastAsia="Times New Roman" w:hAnsi="Times New Roman" w:cs="Times New Roman"/>
          <w:b/>
          <w:bCs/>
        </w:rPr>
      </w:pPr>
    </w:p>
    <w:p w14:paraId="68EA7C51" w14:textId="579B89D6" w:rsidR="00FA4A9E" w:rsidRPr="00427C76" w:rsidRDefault="00FA4A9E" w:rsidP="00FE1A4C">
      <w:pPr>
        <w:spacing w:after="0" w:line="240" w:lineRule="auto"/>
        <w:jc w:val="both"/>
        <w:rPr>
          <w:rFonts w:ascii="Times New Roman" w:eastAsia="Times New Roman" w:hAnsi="Times New Roman" w:cs="Times New Roman"/>
        </w:rPr>
      </w:pPr>
      <w:r w:rsidRPr="00427C76">
        <w:rPr>
          <w:rFonts w:ascii="Times New Roman" w:eastAsia="Times New Roman" w:hAnsi="Times New Roman" w:cs="Times New Roman"/>
          <w:b/>
          <w:bCs/>
        </w:rPr>
        <w:t xml:space="preserve">PALAVRAS-CHAVE: </w:t>
      </w:r>
      <w:r w:rsidR="00955DAD" w:rsidRPr="00427C76">
        <w:rPr>
          <w:rFonts w:ascii="Times New Roman" w:eastAsia="Times New Roman" w:hAnsi="Times New Roman" w:cs="Times New Roman"/>
        </w:rPr>
        <w:t xml:space="preserve">Ensino superior. </w:t>
      </w:r>
      <w:r w:rsidR="00955DAD" w:rsidRPr="00427C76">
        <w:rPr>
          <w:rFonts w:ascii="Times New Roman" w:hAnsi="Times New Roman" w:cs="Times New Roman"/>
        </w:rPr>
        <w:t>Estudante com deficiência. Metodologias ativas. Práticas inclusivas.</w:t>
      </w:r>
    </w:p>
    <w:p w14:paraId="491BC489" w14:textId="77777777" w:rsidR="007F5AA8" w:rsidRPr="00427C76" w:rsidRDefault="007F5AA8" w:rsidP="00FE1A4C">
      <w:pPr>
        <w:spacing w:after="0" w:line="240" w:lineRule="auto"/>
        <w:ind w:left="280"/>
        <w:jc w:val="both"/>
        <w:rPr>
          <w:rFonts w:ascii="Times New Roman" w:eastAsia="Times New Roman" w:hAnsi="Times New Roman" w:cs="Times New Roman"/>
          <w:b/>
          <w:bCs/>
        </w:rPr>
      </w:pPr>
    </w:p>
    <w:p w14:paraId="1016B1B9" w14:textId="77777777" w:rsidR="007F5AA8" w:rsidRPr="00427C76" w:rsidRDefault="00FA4A9E" w:rsidP="00FE1A4C">
      <w:pPr>
        <w:spacing w:after="0" w:line="240" w:lineRule="auto"/>
        <w:jc w:val="both"/>
        <w:rPr>
          <w:rFonts w:ascii="Times New Roman" w:eastAsia="Times New Roman" w:hAnsi="Times New Roman" w:cs="Times New Roman"/>
          <w:b/>
          <w:bCs/>
        </w:rPr>
      </w:pPr>
      <w:r w:rsidRPr="00427C76">
        <w:rPr>
          <w:rFonts w:ascii="Times New Roman" w:eastAsia="Times New Roman" w:hAnsi="Times New Roman" w:cs="Times New Roman"/>
          <w:b/>
          <w:bCs/>
        </w:rPr>
        <w:t xml:space="preserve">AGRADECIMENTOS: </w:t>
      </w:r>
    </w:p>
    <w:p w14:paraId="3042839C" w14:textId="4048C1E5" w:rsidR="00FA4A9E" w:rsidRPr="00427C76" w:rsidRDefault="0081248F" w:rsidP="00FE1A4C">
      <w:pPr>
        <w:spacing w:after="0" w:line="240" w:lineRule="auto"/>
        <w:ind w:firstLine="428"/>
        <w:jc w:val="both"/>
        <w:rPr>
          <w:rFonts w:ascii="Times New Roman" w:eastAsia="Times New Roman" w:hAnsi="Times New Roman" w:cs="Times New Roman"/>
        </w:rPr>
      </w:pPr>
      <w:r w:rsidRPr="00427C76">
        <w:rPr>
          <w:rFonts w:ascii="Times New Roman" w:eastAsia="Times New Roman" w:hAnsi="Times New Roman" w:cs="Times New Roman"/>
        </w:rPr>
        <w:t>Agradecimentos ao Conselho Nacional de Desenvolvimento Científico e Tecnológico (CNPq) e a Universidade Federal do Rio Grande do Norte (UFRN).</w:t>
      </w:r>
    </w:p>
    <w:p w14:paraId="6AB27C5D" w14:textId="77777777" w:rsidR="007F5AA8" w:rsidRPr="00427C76" w:rsidRDefault="007F5AA8" w:rsidP="00FE1A4C">
      <w:pPr>
        <w:spacing w:after="0" w:line="240" w:lineRule="auto"/>
        <w:ind w:firstLine="428"/>
        <w:jc w:val="both"/>
        <w:rPr>
          <w:rFonts w:ascii="Times New Roman" w:eastAsia="Times New Roman" w:hAnsi="Times New Roman" w:cs="Times New Roman"/>
        </w:rPr>
      </w:pPr>
    </w:p>
    <w:p w14:paraId="728E3736" w14:textId="68C3C0E4" w:rsidR="007F5AA8" w:rsidRPr="00427C76" w:rsidRDefault="00FA4A9E" w:rsidP="00FE1A4C">
      <w:pPr>
        <w:spacing w:after="0" w:line="240" w:lineRule="auto"/>
        <w:jc w:val="both"/>
        <w:rPr>
          <w:rFonts w:ascii="Times New Roman" w:eastAsia="Times New Roman" w:hAnsi="Times New Roman" w:cs="Times New Roman"/>
        </w:rPr>
      </w:pPr>
      <w:r w:rsidRPr="00427C76">
        <w:rPr>
          <w:rFonts w:ascii="Times New Roman" w:eastAsia="Times New Roman" w:hAnsi="Times New Roman" w:cs="Times New Roman"/>
          <w:b/>
          <w:bCs/>
        </w:rPr>
        <w:t xml:space="preserve">Referências </w:t>
      </w:r>
    </w:p>
    <w:p w14:paraId="121AB42E" w14:textId="77777777" w:rsidR="00FA4A9E" w:rsidRPr="00427C76" w:rsidRDefault="00FA4A9E" w:rsidP="00FE1A4C">
      <w:pPr>
        <w:spacing w:after="0" w:line="240" w:lineRule="auto"/>
        <w:rPr>
          <w:rFonts w:ascii="Times New Roman" w:eastAsia="Times New Roman" w:hAnsi="Times New Roman" w:cs="Times New Roman"/>
        </w:rPr>
      </w:pPr>
    </w:p>
    <w:p w14:paraId="5988A708" w14:textId="4BDB55D8" w:rsidR="0081248F" w:rsidRPr="00427C76" w:rsidRDefault="0081248F" w:rsidP="00FE1A4C">
      <w:pPr>
        <w:spacing w:line="240" w:lineRule="auto"/>
        <w:rPr>
          <w:rFonts w:ascii="Times New Roman" w:eastAsia="Times New Roman" w:hAnsi="Times New Roman" w:cs="Times New Roman"/>
        </w:rPr>
      </w:pPr>
      <w:r w:rsidRPr="00427C76">
        <w:rPr>
          <w:rFonts w:ascii="Times New Roman" w:eastAsia="Times New Roman" w:hAnsi="Times New Roman" w:cs="Times New Roman"/>
        </w:rPr>
        <w:t xml:space="preserve">BRASIL. Secretaria de Direitos Humanos. Secretaria Nacional de Promoção dos Direitos da Pessoa com Deficiência. </w:t>
      </w:r>
      <w:r w:rsidRPr="00427C76">
        <w:rPr>
          <w:rFonts w:ascii="Times New Roman" w:eastAsia="Times New Roman" w:hAnsi="Times New Roman" w:cs="Times New Roman"/>
          <w:b/>
          <w:bCs/>
        </w:rPr>
        <w:t>Convenção sobre os Direitos das Pessoas com Deficiência</w:t>
      </w:r>
      <w:r w:rsidRPr="00427C76">
        <w:rPr>
          <w:rFonts w:ascii="Times New Roman" w:eastAsia="Times New Roman" w:hAnsi="Times New Roman" w:cs="Times New Roman"/>
        </w:rPr>
        <w:t xml:space="preserve"> (2007). Convenção sobre os Direitos das Pessoas com Deficiência: Protocolo Facultativo à Convenção sobre os Direitos das Pessoas com Deficiência: decreto legislativo nº 186, de 09 de julho de 2008: decreto nº 6.949, de 25 de agosto de 2009. 4. ed., rev. e atual. Brasília, 2011.</w:t>
      </w:r>
    </w:p>
    <w:p w14:paraId="767144B9" w14:textId="38792419" w:rsidR="0081248F" w:rsidRPr="00427C76" w:rsidRDefault="0081248F" w:rsidP="00FE1A4C">
      <w:pPr>
        <w:spacing w:before="240" w:line="240" w:lineRule="auto"/>
        <w:rPr>
          <w:rFonts w:ascii="Times New Roman" w:hAnsi="Times New Roman" w:cs="Times New Roman"/>
        </w:rPr>
      </w:pPr>
      <w:r w:rsidRPr="00427C76">
        <w:rPr>
          <w:rFonts w:ascii="Times New Roman" w:hAnsi="Times New Roman" w:cs="Times New Roman"/>
        </w:rPr>
        <w:t xml:space="preserve">MANTOAN, Maria Teresa </w:t>
      </w:r>
      <w:proofErr w:type="spellStart"/>
      <w:r w:rsidRPr="00427C76">
        <w:rPr>
          <w:rFonts w:ascii="Times New Roman" w:hAnsi="Times New Roman" w:cs="Times New Roman"/>
        </w:rPr>
        <w:t>Eglér</w:t>
      </w:r>
      <w:proofErr w:type="spellEnd"/>
      <w:r w:rsidRPr="00427C76">
        <w:rPr>
          <w:rFonts w:ascii="Times New Roman" w:hAnsi="Times New Roman" w:cs="Times New Roman"/>
        </w:rPr>
        <w:t xml:space="preserve">. </w:t>
      </w:r>
      <w:r w:rsidRPr="00427C76">
        <w:rPr>
          <w:rFonts w:ascii="Times New Roman" w:hAnsi="Times New Roman" w:cs="Times New Roman"/>
          <w:b/>
          <w:bCs/>
        </w:rPr>
        <w:t>Inclusão escolar:</w:t>
      </w:r>
      <w:r w:rsidRPr="00427C76">
        <w:rPr>
          <w:rFonts w:ascii="Times New Roman" w:hAnsi="Times New Roman" w:cs="Times New Roman"/>
        </w:rPr>
        <w:t xml:space="preserve"> o que é? Por quê? Como fazer? São Paulo: Moderna, 2003.</w:t>
      </w:r>
    </w:p>
    <w:p w14:paraId="3B6A7A89" w14:textId="2D6ACB7E" w:rsidR="006C529A" w:rsidRPr="00427C76" w:rsidRDefault="006C529A" w:rsidP="00FE1A4C">
      <w:pPr>
        <w:spacing w:line="240" w:lineRule="auto"/>
        <w:rPr>
          <w:rFonts w:ascii="Times New Roman" w:hAnsi="Times New Roman" w:cs="Times New Roman"/>
        </w:rPr>
      </w:pPr>
      <w:bookmarkStart w:id="1" w:name="_Hlk145342693"/>
      <w:r w:rsidRPr="00427C76">
        <w:rPr>
          <w:rFonts w:ascii="Times New Roman" w:hAnsi="Times New Roman" w:cs="Times New Roman"/>
        </w:rPr>
        <w:t xml:space="preserve">MALHOTRA, </w:t>
      </w:r>
      <w:proofErr w:type="spellStart"/>
      <w:r w:rsidRPr="00427C76">
        <w:rPr>
          <w:rFonts w:ascii="Times New Roman" w:hAnsi="Times New Roman" w:cs="Times New Roman"/>
        </w:rPr>
        <w:t>Naresh</w:t>
      </w:r>
      <w:proofErr w:type="spellEnd"/>
      <w:r w:rsidRPr="00427C76">
        <w:rPr>
          <w:rFonts w:ascii="Times New Roman" w:hAnsi="Times New Roman" w:cs="Times New Roman"/>
        </w:rPr>
        <w:t xml:space="preserve"> K. </w:t>
      </w:r>
      <w:r w:rsidRPr="00427C76">
        <w:rPr>
          <w:rFonts w:ascii="Times New Roman" w:hAnsi="Times New Roman" w:cs="Times New Roman"/>
          <w:b/>
          <w:bCs/>
        </w:rPr>
        <w:t>Pesquisa de marketing:</w:t>
      </w:r>
      <w:r w:rsidRPr="00427C76">
        <w:rPr>
          <w:rFonts w:ascii="Times New Roman" w:hAnsi="Times New Roman" w:cs="Times New Roman"/>
        </w:rPr>
        <w:t xml:space="preserve"> uma orientação aplicada. </w:t>
      </w:r>
      <w:r w:rsidR="00427C76" w:rsidRPr="00427C76">
        <w:rPr>
          <w:rFonts w:ascii="Times New Roman" w:hAnsi="Times New Roman" w:cs="Times New Roman"/>
        </w:rPr>
        <w:t xml:space="preserve">3 </w:t>
      </w:r>
      <w:r w:rsidRPr="00427C76">
        <w:rPr>
          <w:rFonts w:ascii="Times New Roman" w:hAnsi="Times New Roman" w:cs="Times New Roman"/>
        </w:rPr>
        <w:t>ed. Porto Alegre: Bookman, 2001.</w:t>
      </w:r>
    </w:p>
    <w:bookmarkEnd w:id="1"/>
    <w:p w14:paraId="50DDC6D0" w14:textId="4019E90B" w:rsidR="0081248F" w:rsidRPr="00427C76" w:rsidRDefault="0081248F" w:rsidP="00FE1A4C">
      <w:pPr>
        <w:spacing w:after="0" w:line="240" w:lineRule="auto"/>
        <w:rPr>
          <w:rFonts w:ascii="Times New Roman" w:hAnsi="Times New Roman" w:cs="Times New Roman"/>
        </w:rPr>
      </w:pPr>
      <w:r w:rsidRPr="00427C76">
        <w:rPr>
          <w:rFonts w:ascii="Times New Roman" w:hAnsi="Times New Roman" w:cs="Times New Roman"/>
        </w:rPr>
        <w:t xml:space="preserve">PAVÃO, Ana Cláudia Oliveira; PAVÃO, Sílvia Maria de Oliveira (org.). </w:t>
      </w:r>
      <w:r w:rsidRPr="00427C76">
        <w:rPr>
          <w:rFonts w:ascii="Times New Roman" w:hAnsi="Times New Roman" w:cs="Times New Roman"/>
          <w:b/>
          <w:bCs/>
        </w:rPr>
        <w:t>Metodologias ativas na educação especial/inclusiva.</w:t>
      </w:r>
      <w:r w:rsidRPr="00427C76">
        <w:rPr>
          <w:rFonts w:ascii="Times New Roman" w:hAnsi="Times New Roman" w:cs="Times New Roman"/>
        </w:rPr>
        <w:t xml:space="preserve"> Santa Maria: FACOS-UFSM, 2021. p. 17-33.</w:t>
      </w:r>
    </w:p>
    <w:sectPr w:rsidR="0081248F" w:rsidRPr="00427C76" w:rsidSect="005A0674">
      <w:headerReference w:type="default" r:id="rId10"/>
      <w:footerReference w:type="default" r:id="rId11"/>
      <w:pgSz w:w="11906" w:h="16838"/>
      <w:pgMar w:top="1701" w:right="1418" w:bottom="1418" w:left="1701" w:header="284"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31B64" w14:textId="77777777" w:rsidR="003C3F7E" w:rsidRDefault="003C3F7E" w:rsidP="00066031">
      <w:pPr>
        <w:spacing w:after="0" w:line="240" w:lineRule="auto"/>
      </w:pPr>
      <w:r>
        <w:separator/>
      </w:r>
    </w:p>
  </w:endnote>
  <w:endnote w:type="continuationSeparator" w:id="0">
    <w:p w14:paraId="0479C149" w14:textId="77777777" w:rsidR="003C3F7E" w:rsidRDefault="003C3F7E" w:rsidP="0006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828D" w14:textId="3BE462C4" w:rsidR="00020032" w:rsidRPr="009C4C8B" w:rsidRDefault="00EB1A7D" w:rsidP="00CE50BA">
    <w:pPr>
      <w:pStyle w:val="Rodap"/>
      <w:ind w:left="-1701"/>
      <w:jc w:val="right"/>
    </w:pPr>
    <w:r w:rsidRPr="00EB1A7D">
      <w:t xml:space="preserve"> </w:t>
    </w:r>
    <w:r w:rsidR="00CE50BA">
      <w:rPr>
        <w:noProof/>
      </w:rPr>
      <w:drawing>
        <wp:inline distT="0" distB="0" distL="0" distR="0" wp14:anchorId="7AA50977" wp14:editId="6DEE60BD">
          <wp:extent cx="4570095" cy="504728"/>
          <wp:effectExtent l="0" t="0" r="1905" b="0"/>
          <wp:docPr id="1036898018" name="Imagem 1036898018"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66076" name="Imagem 2" descr="Logotipo, nome da empresa&#10;&#10;Descrição gerada automaticamente"/>
                  <pic:cNvPicPr/>
                </pic:nvPicPr>
                <pic:blipFill rotWithShape="1">
                  <a:blip r:embed="rId1">
                    <a:extLst>
                      <a:ext uri="{28A0092B-C50C-407E-A947-70E740481C1C}">
                        <a14:useLocalDpi xmlns:a14="http://schemas.microsoft.com/office/drawing/2010/main" val="0"/>
                      </a:ext>
                    </a:extLst>
                  </a:blip>
                  <a:srcRect t="34514" b="38980"/>
                  <a:stretch/>
                </pic:blipFill>
                <pic:spPr bwMode="auto">
                  <a:xfrm>
                    <a:off x="0" y="0"/>
                    <a:ext cx="4571429" cy="50487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45587" w14:textId="77777777" w:rsidR="003C3F7E" w:rsidRDefault="003C3F7E" w:rsidP="00066031">
      <w:pPr>
        <w:spacing w:after="0" w:line="240" w:lineRule="auto"/>
      </w:pPr>
      <w:r>
        <w:separator/>
      </w:r>
    </w:p>
  </w:footnote>
  <w:footnote w:type="continuationSeparator" w:id="0">
    <w:p w14:paraId="28BBEDE0" w14:textId="77777777" w:rsidR="003C3F7E" w:rsidRDefault="003C3F7E" w:rsidP="00066031">
      <w:pPr>
        <w:spacing w:after="0" w:line="240" w:lineRule="auto"/>
      </w:pPr>
      <w:r>
        <w:continuationSeparator/>
      </w:r>
    </w:p>
  </w:footnote>
  <w:footnote w:id="1">
    <w:p w14:paraId="73EA5F62" w14:textId="015A276B" w:rsidR="00427C76" w:rsidRPr="00E676F9" w:rsidRDefault="00885EB3" w:rsidP="00C517A7">
      <w:pPr>
        <w:pStyle w:val="Textodenotaderodap"/>
        <w:jc w:val="both"/>
        <w:rPr>
          <w:rFonts w:ascii="Times New Roman" w:hAnsi="Times New Roman" w:cs="Times New Roman"/>
        </w:rPr>
      </w:pPr>
      <w:r w:rsidRPr="00E676F9">
        <w:rPr>
          <w:rStyle w:val="Refdenotaderodap"/>
          <w:rFonts w:ascii="Times New Roman" w:hAnsi="Times New Roman" w:cs="Times New Roman"/>
        </w:rPr>
        <w:footnoteRef/>
      </w:r>
      <w:r w:rsidRPr="00E676F9">
        <w:rPr>
          <w:rFonts w:ascii="Times New Roman" w:hAnsi="Times New Roman" w:cs="Times New Roman"/>
        </w:rPr>
        <w:t xml:space="preserve"> As respostas serão agrupadas e nomeadas pela letra no alfabeto E, remetendo a Estudante, seguida de um número de identificação única (de 1 a 6) com o propósito de manter o anonimato dos indivíduos entrevistados.</w:t>
      </w:r>
    </w:p>
  </w:footnote>
  <w:footnote w:id="2">
    <w:p w14:paraId="6A1086D0" w14:textId="77777777" w:rsidR="003C3514" w:rsidRPr="00A409C3" w:rsidRDefault="003C3514" w:rsidP="00E676F9">
      <w:pPr>
        <w:pStyle w:val="Textodenotaderodap"/>
        <w:rPr>
          <w:rFonts w:ascii="Times New Roman" w:hAnsi="Times New Roman" w:cs="Times New Roman"/>
        </w:rPr>
      </w:pPr>
      <w:r w:rsidRPr="00E676F9">
        <w:rPr>
          <w:rStyle w:val="Refdenotaderodap"/>
          <w:rFonts w:ascii="Times New Roman" w:hAnsi="Times New Roman" w:cs="Times New Roman"/>
        </w:rPr>
        <w:footnoteRef/>
      </w:r>
      <w:r w:rsidRPr="00E676F9">
        <w:rPr>
          <w:rFonts w:ascii="Times New Roman" w:hAnsi="Times New Roman" w:cs="Times New Roman"/>
        </w:rPr>
        <w:t xml:space="preserve"> CONCEIÇÃO, </w:t>
      </w:r>
      <w:proofErr w:type="spellStart"/>
      <w:r w:rsidRPr="00E676F9">
        <w:rPr>
          <w:rFonts w:ascii="Times New Roman" w:hAnsi="Times New Roman" w:cs="Times New Roman"/>
        </w:rPr>
        <w:t>Josivan</w:t>
      </w:r>
      <w:proofErr w:type="spellEnd"/>
      <w:r w:rsidRPr="00E676F9">
        <w:rPr>
          <w:rFonts w:ascii="Times New Roman" w:hAnsi="Times New Roman" w:cs="Times New Roman"/>
        </w:rPr>
        <w:t xml:space="preserve"> Mesquita da. Pirâmide de aprendizagem: você sabe o que é e qual a sua proposta? </w:t>
      </w:r>
      <w:r w:rsidRPr="00E676F9">
        <w:rPr>
          <w:rFonts w:ascii="Times New Roman" w:hAnsi="Times New Roman" w:cs="Times New Roman"/>
          <w:b/>
          <w:bCs/>
        </w:rPr>
        <w:t>Plantar educação</w:t>
      </w:r>
      <w:r w:rsidRPr="00E676F9">
        <w:rPr>
          <w:rFonts w:ascii="Times New Roman" w:hAnsi="Times New Roman" w:cs="Times New Roman"/>
        </w:rPr>
        <w:t>. Disponível</w:t>
      </w:r>
      <w:r w:rsidRPr="00A409C3">
        <w:rPr>
          <w:rFonts w:ascii="Times New Roman" w:hAnsi="Times New Roman" w:cs="Times New Roman"/>
        </w:rPr>
        <w:t xml:space="preserve"> em: &lt;https://www.plantareducacao.com.br/</w:t>
      </w:r>
      <w:proofErr w:type="spellStart"/>
      <w:r w:rsidRPr="00A409C3">
        <w:rPr>
          <w:rFonts w:ascii="Times New Roman" w:hAnsi="Times New Roman" w:cs="Times New Roman"/>
        </w:rPr>
        <w:t>piramide</w:t>
      </w:r>
      <w:proofErr w:type="spellEnd"/>
      <w:r w:rsidRPr="00A409C3">
        <w:rPr>
          <w:rFonts w:ascii="Times New Roman" w:hAnsi="Times New Roman" w:cs="Times New Roman"/>
        </w:rPr>
        <w:t>-de-aprendizagem/&gt;. Acesso em: 14 ago.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F8CB" w14:textId="55F3C2FD" w:rsidR="00066031" w:rsidRPr="002555DD" w:rsidRDefault="002555DD" w:rsidP="002555DD">
    <w:pPr>
      <w:pStyle w:val="Cabealho"/>
      <w:jc w:val="center"/>
    </w:pPr>
    <w:r>
      <w:rPr>
        <w:noProof/>
      </w:rPr>
      <w:drawing>
        <wp:inline distT="0" distB="0" distL="0" distR="0" wp14:anchorId="038C544E" wp14:editId="468AFA0C">
          <wp:extent cx="5000625" cy="1292231"/>
          <wp:effectExtent l="0" t="0" r="0" b="3175"/>
          <wp:docPr id="1614883618" name="Imagem 1614883618"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11084" name="Imagem 1" descr="Interface gráfica do usuário, Texto, Aplicativo&#10;&#10;Descrição gerada automaticamente"/>
                  <pic:cNvPicPr/>
                </pic:nvPicPr>
                <pic:blipFill rotWithShape="1">
                  <a:blip r:embed="rId1">
                    <a:extLst>
                      <a:ext uri="{28A0092B-C50C-407E-A947-70E740481C1C}">
                        <a14:useLocalDpi xmlns:a14="http://schemas.microsoft.com/office/drawing/2010/main" val="0"/>
                      </a:ext>
                    </a:extLst>
                  </a:blip>
                  <a:srcRect t="16507" b="21474"/>
                  <a:stretch/>
                </pic:blipFill>
                <pic:spPr bwMode="auto">
                  <a:xfrm>
                    <a:off x="0" y="0"/>
                    <a:ext cx="5009568" cy="12945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27169"/>
    <w:multiLevelType w:val="multilevel"/>
    <w:tmpl w:val="298E79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5806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13"/>
    <w:rsid w:val="000070F7"/>
    <w:rsid w:val="00020032"/>
    <w:rsid w:val="00023895"/>
    <w:rsid w:val="000258A2"/>
    <w:rsid w:val="00066031"/>
    <w:rsid w:val="000B61D3"/>
    <w:rsid w:val="00122AEF"/>
    <w:rsid w:val="0015543F"/>
    <w:rsid w:val="00176295"/>
    <w:rsid w:val="00180107"/>
    <w:rsid w:val="00180386"/>
    <w:rsid w:val="001F103F"/>
    <w:rsid w:val="002517D2"/>
    <w:rsid w:val="002555DD"/>
    <w:rsid w:val="00261183"/>
    <w:rsid w:val="00295D38"/>
    <w:rsid w:val="00357059"/>
    <w:rsid w:val="003C3514"/>
    <w:rsid w:val="003C3F7E"/>
    <w:rsid w:val="003E3604"/>
    <w:rsid w:val="003F0F9B"/>
    <w:rsid w:val="00417198"/>
    <w:rsid w:val="00427C76"/>
    <w:rsid w:val="00436749"/>
    <w:rsid w:val="00440777"/>
    <w:rsid w:val="004816ED"/>
    <w:rsid w:val="004956F8"/>
    <w:rsid w:val="004A09E5"/>
    <w:rsid w:val="005008CE"/>
    <w:rsid w:val="005A0674"/>
    <w:rsid w:val="00601CDB"/>
    <w:rsid w:val="006354D9"/>
    <w:rsid w:val="006452B1"/>
    <w:rsid w:val="00674E5F"/>
    <w:rsid w:val="006956FE"/>
    <w:rsid w:val="006B76F7"/>
    <w:rsid w:val="006C49D4"/>
    <w:rsid w:val="006C529A"/>
    <w:rsid w:val="006E3032"/>
    <w:rsid w:val="006E63E7"/>
    <w:rsid w:val="006F7AA4"/>
    <w:rsid w:val="00703B58"/>
    <w:rsid w:val="00733EEC"/>
    <w:rsid w:val="00746F6D"/>
    <w:rsid w:val="007718AB"/>
    <w:rsid w:val="00785A5C"/>
    <w:rsid w:val="007D0AB2"/>
    <w:rsid w:val="007F5AA8"/>
    <w:rsid w:val="0081248F"/>
    <w:rsid w:val="0083025C"/>
    <w:rsid w:val="00836B56"/>
    <w:rsid w:val="008617C7"/>
    <w:rsid w:val="00882A5B"/>
    <w:rsid w:val="00885EB3"/>
    <w:rsid w:val="0089563B"/>
    <w:rsid w:val="008C3D4B"/>
    <w:rsid w:val="00912FCA"/>
    <w:rsid w:val="00945DE0"/>
    <w:rsid w:val="00946B99"/>
    <w:rsid w:val="00955DAD"/>
    <w:rsid w:val="00983681"/>
    <w:rsid w:val="009C4C8B"/>
    <w:rsid w:val="00A629B7"/>
    <w:rsid w:val="00A8020D"/>
    <w:rsid w:val="00A93F32"/>
    <w:rsid w:val="00AC2ABF"/>
    <w:rsid w:val="00AF6C9D"/>
    <w:rsid w:val="00B10DC6"/>
    <w:rsid w:val="00BA6279"/>
    <w:rsid w:val="00C134CA"/>
    <w:rsid w:val="00C517A7"/>
    <w:rsid w:val="00C65FF9"/>
    <w:rsid w:val="00C717D1"/>
    <w:rsid w:val="00C80104"/>
    <w:rsid w:val="00C83EDF"/>
    <w:rsid w:val="00CA6C8F"/>
    <w:rsid w:val="00CE50BA"/>
    <w:rsid w:val="00D1605F"/>
    <w:rsid w:val="00D27D15"/>
    <w:rsid w:val="00DB2D21"/>
    <w:rsid w:val="00DD537B"/>
    <w:rsid w:val="00E03468"/>
    <w:rsid w:val="00E676F9"/>
    <w:rsid w:val="00E8411A"/>
    <w:rsid w:val="00EB1A7D"/>
    <w:rsid w:val="00EB2851"/>
    <w:rsid w:val="00EC6B02"/>
    <w:rsid w:val="00ED7AC7"/>
    <w:rsid w:val="00EE18A1"/>
    <w:rsid w:val="00EE6B4C"/>
    <w:rsid w:val="00F53E8F"/>
    <w:rsid w:val="00F86E5B"/>
    <w:rsid w:val="00FA0F13"/>
    <w:rsid w:val="00FA4A9E"/>
    <w:rsid w:val="00FE1A4C"/>
    <w:rsid w:val="00FE52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72FF5"/>
  <w15:chartTrackingRefBased/>
  <w15:docId w15:val="{352D35BE-0B3C-41E0-80CC-4F878701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2DA"/>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66031"/>
  </w:style>
  <w:style w:type="paragraph" w:styleId="Rodap">
    <w:name w:val="footer"/>
    <w:basedOn w:val="Normal"/>
    <w:link w:val="Rodap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066031"/>
  </w:style>
  <w:style w:type="character" w:styleId="Hyperlink">
    <w:name w:val="Hyperlink"/>
    <w:basedOn w:val="Fontepargpadro"/>
    <w:uiPriority w:val="99"/>
    <w:unhideWhenUsed/>
    <w:rsid w:val="00FE52DA"/>
    <w:rPr>
      <w:color w:val="0563C1" w:themeColor="hyperlink"/>
      <w:u w:val="single"/>
    </w:rPr>
  </w:style>
  <w:style w:type="character" w:styleId="MenoPendente">
    <w:name w:val="Unresolved Mention"/>
    <w:basedOn w:val="Fontepargpadro"/>
    <w:uiPriority w:val="99"/>
    <w:semiHidden/>
    <w:unhideWhenUsed/>
    <w:rsid w:val="00B10DC6"/>
    <w:rPr>
      <w:color w:val="605E5C"/>
      <w:shd w:val="clear" w:color="auto" w:fill="E1DFDD"/>
    </w:rPr>
  </w:style>
  <w:style w:type="paragraph" w:styleId="Textodenotaderodap">
    <w:name w:val="footnote text"/>
    <w:basedOn w:val="Normal"/>
    <w:link w:val="TextodenotaderodapChar"/>
    <w:uiPriority w:val="99"/>
    <w:semiHidden/>
    <w:unhideWhenUsed/>
    <w:rsid w:val="00945DE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45DE0"/>
    <w:rPr>
      <w:rFonts w:ascii="Calibri" w:eastAsia="Calibri" w:hAnsi="Calibri" w:cs="Calibri"/>
      <w:sz w:val="20"/>
      <w:szCs w:val="20"/>
      <w:lang w:eastAsia="pt-BR"/>
    </w:rPr>
  </w:style>
  <w:style w:type="character" w:styleId="Refdenotaderodap">
    <w:name w:val="footnote reference"/>
    <w:basedOn w:val="Fontepargpadro"/>
    <w:uiPriority w:val="99"/>
    <w:semiHidden/>
    <w:unhideWhenUsed/>
    <w:rsid w:val="00945DE0"/>
    <w:rPr>
      <w:vertAlign w:val="superscript"/>
    </w:rPr>
  </w:style>
  <w:style w:type="paragraph" w:styleId="PargrafodaLista">
    <w:name w:val="List Paragraph"/>
    <w:basedOn w:val="Normal"/>
    <w:uiPriority w:val="34"/>
    <w:qFormat/>
    <w:rsid w:val="00945DE0"/>
    <w:pPr>
      <w:ind w:left="720"/>
      <w:contextualSpacing/>
    </w:pPr>
  </w:style>
  <w:style w:type="paragraph" w:styleId="NormalWeb">
    <w:name w:val="Normal (Web)"/>
    <w:basedOn w:val="Normal"/>
    <w:uiPriority w:val="99"/>
    <w:semiHidden/>
    <w:unhideWhenUsed/>
    <w:rsid w:val="00FA4A9E"/>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955DAD"/>
    <w:rPr>
      <w:sz w:val="16"/>
      <w:szCs w:val="16"/>
    </w:rPr>
  </w:style>
  <w:style w:type="paragraph" w:styleId="Textodecomentrio">
    <w:name w:val="annotation text"/>
    <w:basedOn w:val="Normal"/>
    <w:link w:val="TextodecomentrioChar"/>
    <w:uiPriority w:val="99"/>
    <w:unhideWhenUsed/>
    <w:rsid w:val="00955DAD"/>
    <w:pPr>
      <w:spacing w:line="240" w:lineRule="auto"/>
    </w:pPr>
    <w:rPr>
      <w:sz w:val="20"/>
      <w:szCs w:val="20"/>
    </w:rPr>
  </w:style>
  <w:style w:type="character" w:customStyle="1" w:styleId="TextodecomentrioChar">
    <w:name w:val="Texto de comentário Char"/>
    <w:basedOn w:val="Fontepargpadro"/>
    <w:link w:val="Textodecomentrio"/>
    <w:uiPriority w:val="99"/>
    <w:rsid w:val="00955DAD"/>
    <w:rPr>
      <w:rFonts w:ascii="Calibri" w:eastAsia="Calibri" w:hAnsi="Calibri" w:cs="Calibri"/>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55DAD"/>
    <w:rPr>
      <w:b/>
      <w:bCs/>
    </w:rPr>
  </w:style>
  <w:style w:type="character" w:customStyle="1" w:styleId="AssuntodocomentrioChar">
    <w:name w:val="Assunto do comentário Char"/>
    <w:basedOn w:val="TextodecomentrioChar"/>
    <w:link w:val="Assuntodocomentrio"/>
    <w:uiPriority w:val="99"/>
    <w:semiHidden/>
    <w:rsid w:val="00955DAD"/>
    <w:rPr>
      <w:rFonts w:ascii="Calibri" w:eastAsia="Calibri" w:hAnsi="Calibri" w:cs="Calibri"/>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40926">
      <w:bodyDiv w:val="1"/>
      <w:marLeft w:val="0"/>
      <w:marRight w:val="0"/>
      <w:marTop w:val="0"/>
      <w:marBottom w:val="0"/>
      <w:divBdr>
        <w:top w:val="none" w:sz="0" w:space="0" w:color="auto"/>
        <w:left w:val="none" w:sz="0" w:space="0" w:color="auto"/>
        <w:bottom w:val="none" w:sz="0" w:space="0" w:color="auto"/>
        <w:right w:val="none" w:sz="0" w:space="0" w:color="auto"/>
      </w:divBdr>
    </w:div>
    <w:div w:id="1048381609">
      <w:bodyDiv w:val="1"/>
      <w:marLeft w:val="0"/>
      <w:marRight w:val="0"/>
      <w:marTop w:val="0"/>
      <w:marBottom w:val="0"/>
      <w:divBdr>
        <w:top w:val="none" w:sz="0" w:space="0" w:color="auto"/>
        <w:left w:val="none" w:sz="0" w:space="0" w:color="auto"/>
        <w:bottom w:val="none" w:sz="0" w:space="0" w:color="auto"/>
        <w:right w:val="none" w:sz="0" w:space="0" w:color="auto"/>
      </w:divBdr>
    </w:div>
    <w:div w:id="1213153046">
      <w:bodyDiv w:val="1"/>
      <w:marLeft w:val="0"/>
      <w:marRight w:val="0"/>
      <w:marTop w:val="0"/>
      <w:marBottom w:val="0"/>
      <w:divBdr>
        <w:top w:val="none" w:sz="0" w:space="0" w:color="auto"/>
        <w:left w:val="none" w:sz="0" w:space="0" w:color="auto"/>
        <w:bottom w:val="none" w:sz="0" w:space="0" w:color="auto"/>
        <w:right w:val="none" w:sz="0" w:space="0" w:color="auto"/>
      </w:divBdr>
    </w:div>
    <w:div w:id="197120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capereiramedeiro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cicleidemelo@hot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7D42E086-F879-48DF-9A23-1E09FDBA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1405</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Diogenes</dc:creator>
  <cp:keywords/>
  <dc:description/>
  <cp:lastModifiedBy>Verônica Pereira</cp:lastModifiedBy>
  <cp:revision>8</cp:revision>
  <dcterms:created xsi:type="dcterms:W3CDTF">2023-09-12T15:11:00Z</dcterms:created>
  <dcterms:modified xsi:type="dcterms:W3CDTF">2023-09-12T23:55:00Z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d86a12e361b53373302cb7dc6c3b62b056988bb1bc74e56d851d158c1c29fd31</vt:lpwstr>
  </property>
</Properties>
</file>