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98FB" w14:textId="2BA879B3" w:rsidR="00A41F2C" w:rsidRDefault="005709CC" w:rsidP="005709CC">
      <w:pPr>
        <w:pStyle w:val="AnfopeSubttulo"/>
        <w:jc w:val="center"/>
        <w:rPr>
          <w:rFonts w:ascii="Arial" w:hAnsi="Arial" w:cs="Arial"/>
          <w:b w:val="0"/>
          <w:bCs/>
        </w:rPr>
      </w:pPr>
      <w:r w:rsidRPr="005709CC">
        <w:rPr>
          <w:rFonts w:ascii="Arial" w:eastAsiaTheme="minorHAnsi" w:hAnsi="Arial" w:cs="Arial"/>
          <w:bCs/>
          <w:kern w:val="2"/>
          <w:sz w:val="28"/>
          <w:szCs w:val="28"/>
          <w14:ligatures w14:val="standardContextual"/>
        </w:rPr>
        <w:t>O PAPEL DOS MOVIMENTOS SOCIA</w:t>
      </w:r>
      <w:r w:rsidR="00816C56">
        <w:rPr>
          <w:rFonts w:ascii="Arial" w:eastAsiaTheme="minorHAnsi" w:hAnsi="Arial" w:cs="Arial"/>
          <w:bCs/>
          <w:kern w:val="2"/>
          <w:sz w:val="28"/>
          <w:szCs w:val="28"/>
          <w14:ligatures w14:val="standardContextual"/>
        </w:rPr>
        <w:t>I</w:t>
      </w:r>
      <w:r w:rsidRPr="005709CC">
        <w:rPr>
          <w:rFonts w:ascii="Arial" w:eastAsiaTheme="minorHAnsi" w:hAnsi="Arial" w:cs="Arial"/>
          <w:bCs/>
          <w:kern w:val="2"/>
          <w:sz w:val="28"/>
          <w:szCs w:val="28"/>
          <w14:ligatures w14:val="standardContextual"/>
        </w:rPr>
        <w:t xml:space="preserve">S DOCENTES NA CONSTRUÇÃO </w:t>
      </w:r>
      <w:proofErr w:type="gramStart"/>
      <w:r w:rsidRPr="005709CC">
        <w:rPr>
          <w:rFonts w:ascii="Arial" w:eastAsiaTheme="minorHAnsi" w:hAnsi="Arial" w:cs="Arial"/>
          <w:bCs/>
          <w:kern w:val="2"/>
          <w:sz w:val="28"/>
          <w:szCs w:val="28"/>
          <w14:ligatures w14:val="standardContextual"/>
        </w:rPr>
        <w:t>DE  NOVOS</w:t>
      </w:r>
      <w:proofErr w:type="gramEnd"/>
      <w:r w:rsidRPr="005709CC">
        <w:rPr>
          <w:rFonts w:ascii="Arial" w:eastAsiaTheme="minorHAnsi" w:hAnsi="Arial" w:cs="Arial"/>
          <w:bCs/>
          <w:kern w:val="2"/>
          <w:sz w:val="28"/>
          <w:szCs w:val="28"/>
          <w14:ligatures w14:val="standardContextual"/>
        </w:rPr>
        <w:t xml:space="preserve"> PARADIGMAS E CURRÍCULO DO CURSO DE PEDAGOGIA NA UFG DOS ANOS 1980</w:t>
      </w:r>
    </w:p>
    <w:p w14:paraId="37E970F3" w14:textId="77777777" w:rsidR="005709CC" w:rsidRDefault="005709CC" w:rsidP="00A41F2C">
      <w:pPr>
        <w:pStyle w:val="AnfopeSubttulo"/>
        <w:rPr>
          <w:rFonts w:ascii="Arial" w:hAnsi="Arial" w:cs="Arial"/>
          <w:b w:val="0"/>
          <w:bCs/>
        </w:rPr>
      </w:pPr>
    </w:p>
    <w:p w14:paraId="3C7EC958" w14:textId="3D31BB41" w:rsidR="00A41F2C" w:rsidRPr="00A41F2C" w:rsidRDefault="00A41F2C" w:rsidP="00A41F2C">
      <w:pPr>
        <w:pStyle w:val="AnfopeSubttulo"/>
        <w:rPr>
          <w:rFonts w:ascii="Arial" w:hAnsi="Arial" w:cs="Arial"/>
          <w:b w:val="0"/>
        </w:rPr>
      </w:pPr>
      <w:r w:rsidRPr="00A41F2C">
        <w:rPr>
          <w:rFonts w:ascii="Arial" w:hAnsi="Arial" w:cs="Arial"/>
          <w:b w:val="0"/>
          <w:bCs/>
        </w:rPr>
        <w:t>Coordenação de A</w:t>
      </w:r>
      <w:r w:rsidRPr="00A41F2C">
        <w:rPr>
          <w:rFonts w:ascii="Arial" w:hAnsi="Arial" w:cs="Arial"/>
          <w:b w:val="0"/>
        </w:rPr>
        <w:t>perfeiçoamento de Pessoal de Nível Superior (CAPES).</w:t>
      </w:r>
    </w:p>
    <w:p w14:paraId="66FEFD0C" w14:textId="77777777" w:rsidR="00A41F2C" w:rsidRPr="00A41F2C" w:rsidRDefault="00A41F2C" w:rsidP="00A41F2C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bookmarkStart w:id="0" w:name="_Hlk174642029"/>
      <w:r w:rsidRPr="00A41F2C">
        <w:rPr>
          <w:rFonts w:ascii="Arial" w:hAnsi="Arial" w:cs="Arial"/>
          <w:color w:val="000000" w:themeColor="text1"/>
        </w:rPr>
        <w:t>Eixo Temático: 3 – Formação, práticas docentes, políticas curriculares e de avaliação educacional.</w:t>
      </w:r>
    </w:p>
    <w:p w14:paraId="60D6408F" w14:textId="77777777" w:rsidR="00A41F2C" w:rsidRDefault="00A41F2C" w:rsidP="00A41F2C">
      <w:pPr>
        <w:pStyle w:val="AnfopeResumo"/>
        <w:spacing w:line="360" w:lineRule="auto"/>
        <w:rPr>
          <w:rFonts w:ascii="Arial" w:hAnsi="Arial" w:cs="Arial"/>
          <w:b/>
        </w:rPr>
      </w:pPr>
    </w:p>
    <w:p w14:paraId="0246F851" w14:textId="79517FEC" w:rsidR="00A41F2C" w:rsidRPr="00A41F2C" w:rsidRDefault="00A41F2C" w:rsidP="00A41F2C">
      <w:pPr>
        <w:pStyle w:val="AnfopeResumo"/>
        <w:spacing w:line="360" w:lineRule="auto"/>
        <w:rPr>
          <w:rFonts w:ascii="Arial" w:hAnsi="Arial" w:cs="Arial"/>
        </w:rPr>
      </w:pPr>
      <w:r w:rsidRPr="00A41F2C">
        <w:rPr>
          <w:rFonts w:ascii="Arial" w:hAnsi="Arial" w:cs="Arial"/>
          <w:b/>
        </w:rPr>
        <w:t xml:space="preserve">Resumo: </w:t>
      </w:r>
      <w:bookmarkEnd w:id="0"/>
      <w:r w:rsidRPr="00A41F2C">
        <w:rPr>
          <w:rFonts w:ascii="Arial" w:hAnsi="Arial" w:cs="Arial"/>
        </w:rPr>
        <w:t>O texto apresenta os resultados parciais de uma pesquisa bibliográfica e documental, de abordagem qualitativa, que visa refletir sobre a influência dos princípois políticos e epistemológicos construídos no movimento docente emprendido no final dos anos 1970 e início dos anos 1980 na mudança de paradig</w:t>
      </w:r>
      <w:r w:rsidR="00816C56">
        <w:rPr>
          <w:rFonts w:ascii="Arial" w:hAnsi="Arial" w:cs="Arial"/>
        </w:rPr>
        <w:t>m</w:t>
      </w:r>
      <w:r w:rsidRPr="00A41F2C">
        <w:rPr>
          <w:rFonts w:ascii="Arial" w:hAnsi="Arial" w:cs="Arial"/>
        </w:rPr>
        <w:t>a no curso de Pedagogia. A pesquisa possiblitou evidenciar o compromisso social do novo currículo com a construçao de uma escola pública verdadeiramente democrática, que atendesse os interesses e necessidades da maioria da população.</w:t>
      </w:r>
    </w:p>
    <w:p w14:paraId="77B0FD96" w14:textId="77777777" w:rsidR="00A41F2C" w:rsidRPr="00A41F2C" w:rsidRDefault="00A41F2C" w:rsidP="00A41F2C">
      <w:pPr>
        <w:pStyle w:val="AnfopeSubttulo"/>
        <w:rPr>
          <w:rFonts w:ascii="Arial" w:hAnsi="Arial" w:cs="Arial"/>
        </w:rPr>
      </w:pPr>
      <w:r w:rsidRPr="00A41F2C">
        <w:rPr>
          <w:rFonts w:ascii="Arial" w:hAnsi="Arial" w:cs="Arial"/>
        </w:rPr>
        <w:t xml:space="preserve">Palavras-chave: </w:t>
      </w:r>
      <w:r w:rsidRPr="00A41F2C">
        <w:rPr>
          <w:rFonts w:ascii="Arial" w:hAnsi="Arial" w:cs="Arial"/>
          <w:b w:val="0"/>
          <w:bCs/>
        </w:rPr>
        <w:t>Formação de Professores.</w:t>
      </w:r>
      <w:r w:rsidRPr="00A41F2C">
        <w:rPr>
          <w:rFonts w:ascii="Arial" w:hAnsi="Arial" w:cs="Arial"/>
          <w:b w:val="0"/>
        </w:rPr>
        <w:t xml:space="preserve"> Curso de Pedagogia. Movimentos socias docentes.</w:t>
      </w:r>
    </w:p>
    <w:p w14:paraId="5BFD4C3E" w14:textId="77777777" w:rsidR="00A41F2C" w:rsidRPr="00A41F2C" w:rsidRDefault="00A41F2C" w:rsidP="00A41F2C">
      <w:pPr>
        <w:pStyle w:val="AnfopeSubttulo"/>
        <w:rPr>
          <w:rFonts w:ascii="Arial" w:hAnsi="Arial" w:cs="Arial"/>
        </w:rPr>
      </w:pPr>
      <w:r w:rsidRPr="00A41F2C">
        <w:rPr>
          <w:rFonts w:ascii="Arial" w:hAnsi="Arial" w:cs="Arial"/>
        </w:rPr>
        <w:t>Introdução</w:t>
      </w:r>
    </w:p>
    <w:p w14:paraId="1F62D4E5" w14:textId="77777777" w:rsidR="00A41F2C" w:rsidRPr="00A41F2C" w:rsidRDefault="00A41F2C" w:rsidP="00A41F2C">
      <w:pPr>
        <w:pStyle w:val="AnfopeTextoNormal"/>
        <w:tabs>
          <w:tab w:val="left" w:pos="709"/>
          <w:tab w:val="left" w:pos="851"/>
        </w:tabs>
        <w:ind w:firstLine="709"/>
        <w:rPr>
          <w:rFonts w:ascii="Arial" w:hAnsi="Arial" w:cs="Arial"/>
          <w:iCs/>
        </w:rPr>
      </w:pPr>
      <w:r w:rsidRPr="00A41F2C">
        <w:rPr>
          <w:rFonts w:ascii="Arial" w:hAnsi="Arial" w:cs="Arial"/>
        </w:rPr>
        <w:t xml:space="preserve">O artigo está vinculado </w:t>
      </w:r>
      <w:r w:rsidRPr="00A41F2C">
        <w:rPr>
          <w:rFonts w:ascii="Arial" w:hAnsi="Arial" w:cs="Arial"/>
          <w:iCs/>
        </w:rPr>
        <w:t xml:space="preserve">ao projeto de pesquisa </w:t>
      </w:r>
      <w:r w:rsidRPr="00A41F2C">
        <w:rPr>
          <w:rFonts w:ascii="Arial" w:hAnsi="Arial" w:cs="Arial"/>
          <w:i/>
        </w:rPr>
        <w:t xml:space="preserve">A história da educação superior em Goiás entre os anos 1980 e 1993: o sentido da formação do pedagogo </w:t>
      </w:r>
      <w:r w:rsidRPr="00A41F2C">
        <w:rPr>
          <w:rFonts w:ascii="Arial" w:hAnsi="Arial" w:cs="Arial"/>
        </w:rPr>
        <w:t>(pesquisa interinstitucional PPGE/UEG/</w:t>
      </w:r>
      <w:proofErr w:type="spellStart"/>
      <w:r w:rsidRPr="00A41F2C">
        <w:rPr>
          <w:rFonts w:ascii="Arial" w:hAnsi="Arial" w:cs="Arial"/>
        </w:rPr>
        <w:t>UnU</w:t>
      </w:r>
      <w:proofErr w:type="spellEnd"/>
      <w:r w:rsidRPr="00A41F2C">
        <w:rPr>
          <w:rFonts w:ascii="Arial" w:hAnsi="Arial" w:cs="Arial"/>
        </w:rPr>
        <w:t xml:space="preserve">/Inhumas e </w:t>
      </w:r>
      <w:r w:rsidRPr="00A41F2C">
        <w:rPr>
          <w:rFonts w:ascii="Arial" w:eastAsia="Times New Roman" w:hAnsi="Arial" w:cs="Arial"/>
        </w:rPr>
        <w:t>FE/UFG</w:t>
      </w:r>
      <w:r w:rsidRPr="00A41F2C">
        <w:rPr>
          <w:rFonts w:ascii="Arial" w:hAnsi="Arial" w:cs="Arial"/>
          <w:iCs/>
        </w:rPr>
        <w:t xml:space="preserve">. A pesquisa tem resultados parciais publicados em eventos nacional e internacional. </w:t>
      </w:r>
    </w:p>
    <w:p w14:paraId="2D8E1E06" w14:textId="77777777" w:rsidR="00A41F2C" w:rsidRPr="00A41F2C" w:rsidRDefault="00A41F2C" w:rsidP="00A41F2C">
      <w:pPr>
        <w:pStyle w:val="AnfopeTextoNormal"/>
        <w:tabs>
          <w:tab w:val="left" w:pos="709"/>
          <w:tab w:val="left" w:pos="851"/>
        </w:tabs>
        <w:ind w:firstLine="709"/>
        <w:rPr>
          <w:rFonts w:ascii="Arial" w:hAnsi="Arial" w:cs="Arial"/>
        </w:rPr>
      </w:pPr>
      <w:r w:rsidRPr="00A41F2C">
        <w:rPr>
          <w:rFonts w:ascii="Arial" w:eastAsia="Times New Roman" w:hAnsi="Arial" w:cs="Arial"/>
        </w:rPr>
        <w:t xml:space="preserve">Busca-se refletir sobre a reformulação do curso de Pedagogia, na década </w:t>
      </w:r>
      <w:r w:rsidRPr="00A41F2C">
        <w:rPr>
          <w:rFonts w:ascii="Arial" w:eastAsia="Times New Roman" w:hAnsi="Arial" w:cs="Arial"/>
        </w:rPr>
        <w:lastRenderedPageBreak/>
        <w:t xml:space="preserve">de 1980, em Goiás, na FE/UFG, regulamentada pela </w:t>
      </w:r>
      <w:r w:rsidRPr="00A41F2C">
        <w:rPr>
          <w:rFonts w:ascii="Arial" w:hAnsi="Arial" w:cs="Arial"/>
        </w:rPr>
        <w:t>Resolução CCEP Nº 207</w:t>
      </w:r>
      <w:r w:rsidRPr="00A41F2C">
        <w:rPr>
          <w:rFonts w:ascii="Arial" w:eastAsia="Times New Roman" w:hAnsi="Arial" w:cs="Arial"/>
        </w:rPr>
        <w:t>, que sofreu i</w:t>
      </w:r>
      <w:r w:rsidRPr="00A41F2C">
        <w:rPr>
          <w:rFonts w:ascii="Arial" w:hAnsi="Arial" w:cs="Arial"/>
        </w:rPr>
        <w:t>nfluência dos embates travados pelos movimentos docentes</w:t>
      </w:r>
      <w:r w:rsidRPr="00A41F2C">
        <w:rPr>
          <w:rStyle w:val="Refdenotaderodap"/>
          <w:rFonts w:ascii="Arial" w:hAnsi="Arial" w:cs="Arial"/>
        </w:rPr>
        <w:footnoteReference w:id="1"/>
      </w:r>
      <w:r w:rsidRPr="00A41F2C">
        <w:rPr>
          <w:rFonts w:ascii="Arial" w:hAnsi="Arial" w:cs="Arial"/>
        </w:rPr>
        <w:t xml:space="preserve"> brasileiros da época objetivados em publicações e em eventos político-científicos por eles organizados para refletir acerca da formação de professores e influir nas políticas públicas referentes ao setor. No início da década de 1980, a FE/UFG, após um longo período de discussão com a participação de docentes e discentes, reformulou o currículo do curso de Pedagogia e rompeu com um projeto formativo tecnicista fragmentado em habilitações. O novo currículo orientou-se pela opção que “(...) o curso de Pedagogia não deveria mais formar o especialista habilitado em Administração Escolar, Orientação Educacional e Supervisão Escolar e outros, recuperando a formação pedagógica a sua função essencial: a formação de educadores docentes, responsáveis pela formação do aluno" (UFG/FE, Res. 207, 1984, p. 7). Essa reformulação visava orientar a formação de profissionais para os primeiros anos do Ensino Fundamental, assumindo a docência como base formativa.  </w:t>
      </w:r>
    </w:p>
    <w:p w14:paraId="402294EF" w14:textId="77777777" w:rsidR="00A41F2C" w:rsidRPr="00A41F2C" w:rsidRDefault="00A41F2C" w:rsidP="00A41F2C">
      <w:pPr>
        <w:pStyle w:val="AnfopeSubttulo"/>
        <w:rPr>
          <w:rFonts w:ascii="Arial" w:hAnsi="Arial" w:cs="Arial"/>
          <w:bCs/>
        </w:rPr>
      </w:pPr>
      <w:r w:rsidRPr="00A41F2C">
        <w:rPr>
          <w:rFonts w:ascii="Arial" w:hAnsi="Arial" w:cs="Arial"/>
        </w:rPr>
        <w:t>Metodologia</w:t>
      </w:r>
    </w:p>
    <w:p w14:paraId="09B87CFA" w14:textId="77777777" w:rsidR="00A41F2C" w:rsidRPr="00A41F2C" w:rsidRDefault="00A41F2C" w:rsidP="00A41F2C">
      <w:pPr>
        <w:pStyle w:val="AnfopeTextoNormal"/>
        <w:tabs>
          <w:tab w:val="left" w:pos="709"/>
          <w:tab w:val="left" w:pos="851"/>
        </w:tabs>
        <w:ind w:firstLine="709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Para atender o objetivo proposto, optou-se pela pesquisa </w:t>
      </w:r>
      <w:r w:rsidRPr="00A41F2C">
        <w:rPr>
          <w:rFonts w:ascii="Arial" w:eastAsia="Arial" w:hAnsi="Arial" w:cs="Arial"/>
        </w:rPr>
        <w:t>bibliográfica e documental</w:t>
      </w:r>
      <w:r w:rsidRPr="00A41F2C">
        <w:rPr>
          <w:rFonts w:ascii="Arial" w:eastAsia="Times New Roman" w:hAnsi="Arial" w:cs="Arial"/>
        </w:rPr>
        <w:t xml:space="preserve"> orientada pela abordagem </w:t>
      </w:r>
      <w:r w:rsidRPr="00A41F2C">
        <w:rPr>
          <w:rFonts w:ascii="Arial" w:eastAsia="Arial" w:hAnsi="Arial" w:cs="Arial"/>
        </w:rPr>
        <w:t xml:space="preserve">qualitativa, referenciada pela hermenêutica fenomenológica com vistas pôr em questão o significado e sentido das ideologias, bem como as dimensões cultural e histórica, conforme Bicudo (2006, 1999). </w:t>
      </w:r>
      <w:r w:rsidRPr="00A41F2C">
        <w:rPr>
          <w:rFonts w:ascii="Arial" w:eastAsia="Times New Roman" w:hAnsi="Arial" w:cs="Arial"/>
        </w:rPr>
        <w:t xml:space="preserve">Realizou-se, ainda, entrevistas com teóricos que se tornaram referência no Movimento social de Educadores à época como Carlos Rodrigues Brandão e </w:t>
      </w:r>
      <w:proofErr w:type="spellStart"/>
      <w:r w:rsidRPr="00A41F2C">
        <w:rPr>
          <w:rFonts w:ascii="Arial" w:eastAsia="Times New Roman" w:hAnsi="Arial" w:cs="Arial"/>
        </w:rPr>
        <w:t>Ildeu</w:t>
      </w:r>
      <w:proofErr w:type="spellEnd"/>
      <w:r w:rsidRPr="00A41F2C">
        <w:rPr>
          <w:rFonts w:ascii="Arial" w:eastAsia="Times New Roman" w:hAnsi="Arial" w:cs="Arial"/>
        </w:rPr>
        <w:t xml:space="preserve"> Moreira Coelho a fim de compreender o contexto histórico e a fundamentação epistemológica e políticas das mudanças realizadas no Curso </w:t>
      </w:r>
      <w:r w:rsidRPr="00A41F2C">
        <w:rPr>
          <w:rFonts w:ascii="Arial" w:eastAsia="Times New Roman" w:hAnsi="Arial" w:cs="Arial"/>
        </w:rPr>
        <w:lastRenderedPageBreak/>
        <w:t>de Pedagogia.</w:t>
      </w:r>
    </w:p>
    <w:p w14:paraId="059F48BB" w14:textId="77777777" w:rsidR="00A41F2C" w:rsidRPr="00A41F2C" w:rsidRDefault="00A41F2C" w:rsidP="00A41F2C">
      <w:pPr>
        <w:pStyle w:val="AnfopeTextoNormal"/>
        <w:ind w:firstLine="0"/>
        <w:rPr>
          <w:rFonts w:ascii="Arial" w:hAnsi="Arial" w:cs="Arial"/>
        </w:rPr>
      </w:pPr>
    </w:p>
    <w:p w14:paraId="4AB5F377" w14:textId="77777777" w:rsidR="00A41F2C" w:rsidRPr="00A41F2C" w:rsidRDefault="00A41F2C" w:rsidP="00A41F2C">
      <w:pPr>
        <w:pStyle w:val="AnfopeTextoNormal"/>
        <w:ind w:firstLine="0"/>
        <w:rPr>
          <w:rFonts w:ascii="Arial" w:hAnsi="Arial" w:cs="Arial"/>
          <w:b/>
          <w:bCs w:val="0"/>
        </w:rPr>
      </w:pPr>
      <w:r w:rsidRPr="00A41F2C">
        <w:rPr>
          <w:rFonts w:ascii="Arial" w:hAnsi="Arial" w:cs="Arial"/>
          <w:b/>
          <w:bCs w:val="0"/>
        </w:rPr>
        <w:t>Resultados</w:t>
      </w:r>
    </w:p>
    <w:p w14:paraId="414A0BA6" w14:textId="77777777" w:rsidR="00A41F2C" w:rsidRPr="00A41F2C" w:rsidRDefault="00A41F2C" w:rsidP="00A41F2C">
      <w:pPr>
        <w:pStyle w:val="AnfopeTextoNormal"/>
        <w:rPr>
          <w:rFonts w:ascii="Arial" w:hAnsi="Arial" w:cs="Arial"/>
        </w:rPr>
      </w:pPr>
    </w:p>
    <w:p w14:paraId="50ADBCF7" w14:textId="77777777" w:rsidR="00A41F2C" w:rsidRPr="00A41F2C" w:rsidRDefault="00A41F2C" w:rsidP="00A41F2C">
      <w:pPr>
        <w:pStyle w:val="AnfopeTextoNormal"/>
        <w:rPr>
          <w:rFonts w:ascii="Arial" w:hAnsi="Arial" w:cs="Arial"/>
        </w:rPr>
      </w:pPr>
      <w:proofErr w:type="spellStart"/>
      <w:r w:rsidRPr="00A41F2C">
        <w:rPr>
          <w:rFonts w:ascii="Arial" w:hAnsi="Arial" w:cs="Arial"/>
        </w:rPr>
        <w:t>Baumann</w:t>
      </w:r>
      <w:proofErr w:type="spellEnd"/>
      <w:r w:rsidRPr="00A41F2C">
        <w:rPr>
          <w:rFonts w:ascii="Arial" w:hAnsi="Arial" w:cs="Arial"/>
        </w:rPr>
        <w:t xml:space="preserve"> (2009) ressalta o pioneirismo da UFG reafirmando seus princípios e concepções e participando ativamente de movimentos locais e nacionais pela educação. Brzezinski (2006, p. 104) afirma que essa posição eloquente colocou a UFG na “vanguarda da ruptura do curso de pedagogia com as habilitações”, especialmente o professor </w:t>
      </w:r>
      <w:proofErr w:type="spellStart"/>
      <w:r w:rsidRPr="00A41F2C">
        <w:rPr>
          <w:rFonts w:ascii="Arial" w:hAnsi="Arial" w:cs="Arial"/>
        </w:rPr>
        <w:t>Ildeu</w:t>
      </w:r>
      <w:proofErr w:type="spellEnd"/>
      <w:r w:rsidRPr="00A41F2C">
        <w:rPr>
          <w:rFonts w:ascii="Arial" w:hAnsi="Arial" w:cs="Arial"/>
        </w:rPr>
        <w:t xml:space="preserve"> </w:t>
      </w:r>
      <w:proofErr w:type="spellStart"/>
      <w:r w:rsidRPr="00A41F2C">
        <w:rPr>
          <w:rFonts w:ascii="Arial" w:hAnsi="Arial" w:cs="Arial"/>
        </w:rPr>
        <w:t>Coêlho</w:t>
      </w:r>
      <w:proofErr w:type="spellEnd"/>
      <w:r w:rsidRPr="00A41F2C">
        <w:rPr>
          <w:rFonts w:ascii="Arial" w:hAnsi="Arial" w:cs="Arial"/>
        </w:rPr>
        <w:t xml:space="preserve"> que põe em questão o sentido da formação do pedagogo que, em vez de cultivar uma visão crítica sobre a educação, se volta à disciplina e ao controle do pensamento e da ação se distanciando da formação humana e da defesa por uma sociedade justa e democrática </w:t>
      </w:r>
      <w:proofErr w:type="spellStart"/>
      <w:r w:rsidRPr="00A41F2C">
        <w:rPr>
          <w:rFonts w:ascii="Arial" w:hAnsi="Arial" w:cs="Arial"/>
        </w:rPr>
        <w:t>Coêlho</w:t>
      </w:r>
      <w:proofErr w:type="spellEnd"/>
      <w:r w:rsidRPr="00A41F2C">
        <w:rPr>
          <w:rFonts w:ascii="Arial" w:hAnsi="Arial" w:cs="Arial"/>
        </w:rPr>
        <w:t xml:space="preserve"> (1980). A FE se contrapôs a divisão social do trabalho, a fragmentação, a desconsideração da autonomia do professor para pensar seu trabalho. O novo currículo da FE/UEG visava formar profissionais para atuar nas séries iniciais do Ensino Fundamental e no Magistério do 2º Grau. O projeto reconhecia a dimensão política da educação e tinha </w:t>
      </w:r>
      <w:proofErr w:type="spellStart"/>
      <w:r w:rsidRPr="00A41F2C">
        <w:rPr>
          <w:rFonts w:ascii="Arial" w:hAnsi="Arial" w:cs="Arial"/>
        </w:rPr>
        <w:t>a</w:t>
      </w:r>
      <w:proofErr w:type="spellEnd"/>
      <w:r w:rsidRPr="00A41F2C">
        <w:rPr>
          <w:rFonts w:ascii="Arial" w:hAnsi="Arial" w:cs="Arial"/>
        </w:rPr>
        <w:t xml:space="preserve"> docência como base da identidade profissional do pedagogo. </w:t>
      </w:r>
    </w:p>
    <w:p w14:paraId="34372B85" w14:textId="77777777" w:rsidR="00A41F2C" w:rsidRPr="00A41F2C" w:rsidRDefault="00A41F2C" w:rsidP="00A41F2C">
      <w:pPr>
        <w:pStyle w:val="AnfopeTextoNormal"/>
        <w:rPr>
          <w:rFonts w:ascii="Arial" w:hAnsi="Arial" w:cs="Arial"/>
        </w:rPr>
      </w:pPr>
      <w:r w:rsidRPr="00A41F2C">
        <w:rPr>
          <w:rFonts w:ascii="Arial" w:hAnsi="Arial" w:cs="Arial"/>
        </w:rPr>
        <w:t>Freire (1982, p. 97)) reflete sobre a questão da neutralidade na educação e nos provoca a pensar que “</w:t>
      </w:r>
      <w:r w:rsidRPr="00A41F2C">
        <w:rPr>
          <w:rFonts w:ascii="Arial" w:hAnsi="Arial" w:cs="Arial"/>
          <w:i/>
          <w:iCs/>
        </w:rPr>
        <w:t>em favor de que conhecer</w:t>
      </w:r>
      <w:r w:rsidRPr="00A41F2C">
        <w:rPr>
          <w:rFonts w:ascii="Arial" w:hAnsi="Arial" w:cs="Arial"/>
        </w:rPr>
        <w:t xml:space="preserve"> e, portanto</w:t>
      </w:r>
      <w:r w:rsidRPr="00A41F2C">
        <w:rPr>
          <w:rFonts w:ascii="Arial" w:hAnsi="Arial" w:cs="Arial"/>
          <w:i/>
          <w:iCs/>
        </w:rPr>
        <w:t>, contra que conhecer; em favor de quem conhecer e contra quem conhecer.</w:t>
      </w:r>
      <w:r w:rsidRPr="00A41F2C">
        <w:rPr>
          <w:rFonts w:ascii="Arial" w:hAnsi="Arial" w:cs="Arial"/>
          <w:iCs/>
        </w:rPr>
        <w:t>” O autor mostra “</w:t>
      </w:r>
      <w:r w:rsidRPr="00A41F2C">
        <w:rPr>
          <w:rFonts w:ascii="Arial" w:hAnsi="Arial" w:cs="Arial"/>
        </w:rPr>
        <w:t xml:space="preserve">outra obviedade que é a da natureza política da educação. Quer dizer, a educação enquanto ato do conhecimento é também e por isso mesmo um ato político.” Assim, “No momento mesmo em que a gente se pergunta </w:t>
      </w:r>
      <w:r w:rsidRPr="00A41F2C">
        <w:rPr>
          <w:rFonts w:ascii="Arial" w:hAnsi="Arial" w:cs="Arial"/>
          <w:i/>
          <w:iCs/>
        </w:rPr>
        <w:t xml:space="preserve">em favor de que </w:t>
      </w:r>
      <w:proofErr w:type="gramStart"/>
      <w:r w:rsidRPr="00A41F2C">
        <w:rPr>
          <w:rFonts w:ascii="Arial" w:hAnsi="Arial" w:cs="Arial"/>
          <w:i/>
          <w:iCs/>
        </w:rPr>
        <w:t>e</w:t>
      </w:r>
      <w:proofErr w:type="gramEnd"/>
      <w:r w:rsidRPr="00A41F2C">
        <w:rPr>
          <w:rFonts w:ascii="Arial" w:hAnsi="Arial" w:cs="Arial"/>
          <w:i/>
          <w:iCs/>
        </w:rPr>
        <w:t xml:space="preserve"> </w:t>
      </w:r>
      <w:proofErr w:type="spellStart"/>
      <w:r w:rsidRPr="00A41F2C">
        <w:rPr>
          <w:rFonts w:ascii="Arial" w:hAnsi="Arial" w:cs="Arial"/>
          <w:i/>
          <w:iCs/>
        </w:rPr>
        <w:t>contra</w:t>
      </w:r>
      <w:proofErr w:type="spellEnd"/>
      <w:r w:rsidRPr="00A41F2C">
        <w:rPr>
          <w:rFonts w:ascii="Arial" w:hAnsi="Arial" w:cs="Arial"/>
          <w:i/>
          <w:iCs/>
        </w:rPr>
        <w:t xml:space="preserve"> que</w:t>
      </w:r>
      <w:r w:rsidRPr="00A41F2C">
        <w:rPr>
          <w:rFonts w:ascii="Arial" w:hAnsi="Arial" w:cs="Arial"/>
        </w:rPr>
        <w:t xml:space="preserve">, </w:t>
      </w:r>
      <w:r w:rsidRPr="00A41F2C">
        <w:rPr>
          <w:rFonts w:ascii="Arial" w:hAnsi="Arial" w:cs="Arial"/>
          <w:i/>
          <w:iCs/>
        </w:rPr>
        <w:t>em favor de quem e contra quem</w:t>
      </w:r>
      <w:r w:rsidRPr="00A41F2C">
        <w:rPr>
          <w:rFonts w:ascii="Arial" w:hAnsi="Arial" w:cs="Arial"/>
        </w:rPr>
        <w:t xml:space="preserve"> eu conheço, nós conhecemos, não há mais como admitir uma educação neutra a serviço a humanidade, como abstração.” Nesse ponto, “necessariamente, entra na reflexão sobre a educação a questão do poder, de que nós os educadores quase sempre nos distanciamos </w:t>
      </w:r>
      <w:proofErr w:type="gramStart"/>
      <w:r w:rsidRPr="00A41F2C">
        <w:rPr>
          <w:rFonts w:ascii="Arial" w:hAnsi="Arial" w:cs="Arial"/>
        </w:rPr>
        <w:t>tanto.[...]</w:t>
      </w:r>
      <w:proofErr w:type="gramEnd"/>
      <w:r w:rsidRPr="00A41F2C">
        <w:rPr>
          <w:rFonts w:ascii="Arial" w:hAnsi="Arial" w:cs="Arial"/>
        </w:rPr>
        <w:t xml:space="preserve"> E como educadores nós somos artistas e políticos, mas nunca técnicos (Freire, 1982, p. 97). </w:t>
      </w:r>
    </w:p>
    <w:p w14:paraId="438D5459" w14:textId="77777777" w:rsidR="00A41F2C" w:rsidRPr="00A41F2C" w:rsidRDefault="00A41F2C" w:rsidP="00A41F2C">
      <w:pPr>
        <w:pStyle w:val="AnfopeTextoNormal"/>
        <w:ind w:firstLine="709"/>
        <w:rPr>
          <w:rFonts w:ascii="Arial" w:hAnsi="Arial" w:cs="Arial"/>
        </w:rPr>
      </w:pPr>
      <w:r w:rsidRPr="00A41F2C">
        <w:rPr>
          <w:rFonts w:ascii="Arial" w:hAnsi="Arial" w:cs="Arial"/>
        </w:rPr>
        <w:t xml:space="preserve"> Nessa perspectiva, a FE/UFG não foi neutra em seus posicionamentos e </w:t>
      </w:r>
      <w:r w:rsidRPr="00A41F2C">
        <w:rPr>
          <w:rFonts w:ascii="Arial" w:hAnsi="Arial" w:cs="Arial"/>
        </w:rPr>
        <w:lastRenderedPageBreak/>
        <w:t>continuamente reforçava a decisão “(...) a serviço da criação de uma escola realmente pública e, por conseguinte democrática. Sousa Neto (2005) mostra que essa não foi uma posição consensual entre os docentes e discentes da instituição e que persistiram diferentes posturas e visões sobre a educação e a formação nos anos que se seguiram e no processo de implementação do novo currículo que, posteriormente foi adotado em âmbito nacional e prevaleceu até os últimos debates oriundos da Base Nacional Curricular sobre a formação do pedagogo.</w:t>
      </w:r>
    </w:p>
    <w:p w14:paraId="1FE9BBAB" w14:textId="77777777" w:rsidR="00A41F2C" w:rsidRPr="00A41F2C" w:rsidRDefault="00A41F2C" w:rsidP="00A41F2C">
      <w:pPr>
        <w:pStyle w:val="AnfopeSubttulo"/>
        <w:rPr>
          <w:rFonts w:ascii="Arial" w:hAnsi="Arial" w:cs="Arial"/>
        </w:rPr>
      </w:pPr>
      <w:r w:rsidRPr="00A41F2C">
        <w:rPr>
          <w:rFonts w:ascii="Arial" w:hAnsi="Arial" w:cs="Arial"/>
        </w:rPr>
        <w:t>Considerações finais</w:t>
      </w:r>
    </w:p>
    <w:p w14:paraId="64D140B9" w14:textId="77777777" w:rsidR="00A41F2C" w:rsidRPr="00A41F2C" w:rsidRDefault="00A41F2C" w:rsidP="00A41F2C">
      <w:pPr>
        <w:pStyle w:val="AnfopeTextoNormal"/>
        <w:tabs>
          <w:tab w:val="left" w:pos="709"/>
          <w:tab w:val="left" w:pos="851"/>
        </w:tabs>
        <w:ind w:firstLine="709"/>
        <w:rPr>
          <w:rFonts w:ascii="Arial" w:hAnsi="Arial" w:cs="Arial"/>
        </w:rPr>
      </w:pPr>
      <w:r w:rsidRPr="00A41F2C">
        <w:rPr>
          <w:rFonts w:ascii="Arial" w:eastAsia="Times New Roman" w:hAnsi="Arial" w:cs="Arial"/>
        </w:rPr>
        <w:t xml:space="preserve">A reformulação do curso de Pedagogia, na década de 1980, em Goiás, na FE/UFG, </w:t>
      </w:r>
      <w:r w:rsidRPr="00A41F2C">
        <w:rPr>
          <w:rFonts w:ascii="Arial" w:hAnsi="Arial" w:cs="Arial"/>
        </w:rPr>
        <w:t xml:space="preserve">foi movida pela busca de formular um currículo considerasse a dimensão social da educação e que pudesse contribuir para a construção uma escola verdadeiramente pública, democrática e emancipadora, sobretudo para os alunos oriundos das famílias que vivem do trabalho. Para tanto, o novo currículo adotou uma concepção de formação do educador como um projeto de natureza política e </w:t>
      </w:r>
      <w:proofErr w:type="spellStart"/>
      <w:r w:rsidRPr="00A41F2C">
        <w:rPr>
          <w:rFonts w:ascii="Arial" w:hAnsi="Arial" w:cs="Arial"/>
        </w:rPr>
        <w:t>a</w:t>
      </w:r>
      <w:proofErr w:type="spellEnd"/>
      <w:r w:rsidRPr="00A41F2C">
        <w:rPr>
          <w:rFonts w:ascii="Arial" w:hAnsi="Arial" w:cs="Arial"/>
        </w:rPr>
        <w:t xml:space="preserve"> docência como base da identidade profissional do pedagogo, conforme os princípios construídos coletivamente nos movimentos sociais, que entendiam a educação como ato político e prática social.  No contexto atual, em que tal defesa está sob ameaça, parece fundamental trazer novamente a discussão do sentido da formação do pedagogo para o centro do debate no campo da educação.</w:t>
      </w:r>
    </w:p>
    <w:p w14:paraId="4AACDC7D" w14:textId="77777777" w:rsidR="00A41F2C" w:rsidRPr="00A41F2C" w:rsidRDefault="00A41F2C" w:rsidP="00A41F2C">
      <w:pPr>
        <w:pStyle w:val="AnfopeSubttulo"/>
        <w:rPr>
          <w:rFonts w:ascii="Arial" w:hAnsi="Arial" w:cs="Arial"/>
          <w:lang w:val="pt-PT" w:eastAsia="pt-PT" w:bidi="pt-PT"/>
        </w:rPr>
      </w:pPr>
      <w:r w:rsidRPr="00A41F2C">
        <w:rPr>
          <w:rFonts w:ascii="Arial" w:hAnsi="Arial" w:cs="Arial"/>
          <w:lang w:val="pt-PT" w:eastAsia="pt-PT" w:bidi="pt-PT"/>
        </w:rPr>
        <w:t>Referências</w:t>
      </w:r>
    </w:p>
    <w:p w14:paraId="649374BC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  <w:color w:val="000000" w:themeColor="text1"/>
        </w:rPr>
      </w:pPr>
      <w:r w:rsidRPr="00A41F2C">
        <w:rPr>
          <w:rFonts w:ascii="Arial" w:eastAsia="Times New Roman" w:hAnsi="Arial" w:cs="Arial"/>
        </w:rPr>
        <w:t xml:space="preserve">BAUMANN, Ana Paula </w:t>
      </w:r>
      <w:proofErr w:type="spellStart"/>
      <w:r w:rsidRPr="00A41F2C">
        <w:rPr>
          <w:rFonts w:ascii="Arial" w:eastAsia="Times New Roman" w:hAnsi="Arial" w:cs="Arial"/>
        </w:rPr>
        <w:t>Purcina</w:t>
      </w:r>
      <w:proofErr w:type="spellEnd"/>
      <w:r w:rsidRPr="00A41F2C">
        <w:rPr>
          <w:rFonts w:ascii="Arial" w:eastAsia="Times New Roman" w:hAnsi="Arial" w:cs="Arial"/>
        </w:rPr>
        <w:t xml:space="preserve">. </w:t>
      </w:r>
      <w:r w:rsidRPr="00A41F2C">
        <w:rPr>
          <w:rFonts w:ascii="Arial" w:eastAsia="Times New Roman" w:hAnsi="Arial" w:cs="Arial"/>
          <w:b/>
        </w:rPr>
        <w:t>A atualização do projeto pedagógico nos cursos de formação de professores de matemática nos anos iniciais do ensino fundamental: licenciatura em pedagogia e licenciatura em matemática.</w:t>
      </w:r>
      <w:r w:rsidRPr="00A41F2C">
        <w:rPr>
          <w:rFonts w:ascii="Arial" w:eastAsia="Times New Roman" w:hAnsi="Arial" w:cs="Arial"/>
        </w:rPr>
        <w:t xml:space="preserve"> 355 p. +. Tese - (doutorado) - Universidade Estadual Paulista, Instituto de Geociências e Ciências Exatas, 2013. Disponível em</w:t>
      </w:r>
      <w:r w:rsidRPr="00A41F2C">
        <w:rPr>
          <w:rFonts w:ascii="Arial" w:eastAsia="Times New Roman" w:hAnsi="Arial" w:cs="Arial"/>
          <w:color w:val="000000" w:themeColor="text1"/>
        </w:rPr>
        <w:t xml:space="preserve">: </w:t>
      </w:r>
      <w:hyperlink r:id="rId7" w:history="1">
        <w:r w:rsidRPr="00A41F2C">
          <w:rPr>
            <w:rStyle w:val="Hyperlink"/>
            <w:rFonts w:ascii="Arial" w:eastAsia="Times New Roman" w:hAnsi="Arial" w:cs="Arial"/>
            <w:color w:val="000000" w:themeColor="text1"/>
          </w:rPr>
          <w:t>https://repositorio.unesp.br/handle/11449/91034?show=full</w:t>
        </w:r>
      </w:hyperlink>
      <w:r w:rsidRPr="00A41F2C">
        <w:rPr>
          <w:rFonts w:ascii="Arial" w:eastAsia="Times New Roman" w:hAnsi="Arial" w:cs="Arial"/>
          <w:color w:val="000000" w:themeColor="text1"/>
        </w:rPr>
        <w:t xml:space="preserve">. Acesso em: 13 mai. 2024. </w:t>
      </w:r>
    </w:p>
    <w:p w14:paraId="07F23B86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lastRenderedPageBreak/>
        <w:t xml:space="preserve">BICUDO, Maria Aparecida </w:t>
      </w:r>
      <w:proofErr w:type="spellStart"/>
      <w:r w:rsidRPr="00A41F2C">
        <w:rPr>
          <w:rFonts w:ascii="Arial" w:eastAsia="Times New Roman" w:hAnsi="Arial" w:cs="Arial"/>
        </w:rPr>
        <w:t>Viggiani</w:t>
      </w:r>
      <w:proofErr w:type="spellEnd"/>
      <w:r w:rsidRPr="00A41F2C">
        <w:rPr>
          <w:rFonts w:ascii="Arial" w:eastAsia="Times New Roman" w:hAnsi="Arial" w:cs="Arial"/>
        </w:rPr>
        <w:t xml:space="preserve">. A contribuição da fenomenologia à educação. In: BICUDO, Maria Aparecida </w:t>
      </w:r>
      <w:proofErr w:type="spellStart"/>
      <w:r w:rsidRPr="00A41F2C">
        <w:rPr>
          <w:rFonts w:ascii="Arial" w:eastAsia="Times New Roman" w:hAnsi="Arial" w:cs="Arial"/>
        </w:rPr>
        <w:t>Viggiani</w:t>
      </w:r>
      <w:proofErr w:type="spellEnd"/>
      <w:r w:rsidRPr="00A41F2C">
        <w:rPr>
          <w:rFonts w:ascii="Arial" w:eastAsia="Times New Roman" w:hAnsi="Arial" w:cs="Arial"/>
        </w:rPr>
        <w:t xml:space="preserve">; CAPPELLETTI, Isabel Franchi. (Org.). </w:t>
      </w:r>
      <w:r w:rsidRPr="00A41F2C">
        <w:rPr>
          <w:rFonts w:ascii="Arial" w:eastAsia="Times New Roman" w:hAnsi="Arial" w:cs="Arial"/>
          <w:b/>
        </w:rPr>
        <w:t>Fenomenologia</w:t>
      </w:r>
      <w:r w:rsidRPr="00A41F2C">
        <w:rPr>
          <w:rFonts w:ascii="Arial" w:eastAsia="Times New Roman" w:hAnsi="Arial" w:cs="Arial"/>
        </w:rPr>
        <w:t>: Uma visão abrangente da Educação. São Paulo: Ed. Olhos D’Água, 1999. p. 11-51.</w:t>
      </w:r>
    </w:p>
    <w:p w14:paraId="72E23461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BICUDO, Maria Aparecida </w:t>
      </w:r>
      <w:proofErr w:type="spellStart"/>
      <w:r w:rsidRPr="00A41F2C">
        <w:rPr>
          <w:rFonts w:ascii="Arial" w:eastAsia="Times New Roman" w:hAnsi="Arial" w:cs="Arial"/>
        </w:rPr>
        <w:t>Viggiani</w:t>
      </w:r>
      <w:proofErr w:type="spellEnd"/>
      <w:r w:rsidRPr="00A41F2C">
        <w:rPr>
          <w:rFonts w:ascii="Arial" w:eastAsia="Times New Roman" w:hAnsi="Arial" w:cs="Arial"/>
        </w:rPr>
        <w:t xml:space="preserve">. Pesquisa Qualitativa e Pesquisa Qualitativa segundo a abordagem fenomenológica. In: BORBA, Marcelo de </w:t>
      </w:r>
      <w:proofErr w:type="spellStart"/>
      <w:r w:rsidRPr="00A41F2C">
        <w:rPr>
          <w:rFonts w:ascii="Arial" w:eastAsia="Times New Roman" w:hAnsi="Arial" w:cs="Arial"/>
        </w:rPr>
        <w:t>Carvalh</w:t>
      </w:r>
      <w:proofErr w:type="spellEnd"/>
      <w:r w:rsidRPr="00A41F2C">
        <w:rPr>
          <w:rFonts w:ascii="Arial" w:eastAsia="Times New Roman" w:hAnsi="Arial" w:cs="Arial"/>
        </w:rPr>
        <w:t>.; ARAUJO, Jussara de Loiola. (</w:t>
      </w:r>
      <w:proofErr w:type="spellStart"/>
      <w:r w:rsidRPr="00A41F2C">
        <w:rPr>
          <w:rFonts w:ascii="Arial" w:eastAsia="Times New Roman" w:hAnsi="Arial" w:cs="Arial"/>
        </w:rPr>
        <w:t>Orgs</w:t>
      </w:r>
      <w:proofErr w:type="spellEnd"/>
      <w:r w:rsidRPr="00A41F2C">
        <w:rPr>
          <w:rFonts w:ascii="Arial" w:eastAsia="Times New Roman" w:hAnsi="Arial" w:cs="Arial"/>
        </w:rPr>
        <w:t xml:space="preserve">.). </w:t>
      </w:r>
      <w:r w:rsidRPr="00A41F2C">
        <w:rPr>
          <w:rFonts w:ascii="Arial" w:eastAsia="Times New Roman" w:hAnsi="Arial" w:cs="Arial"/>
          <w:b/>
        </w:rPr>
        <w:t>Pesquisa Qualitativa em Educação Matemática</w:t>
      </w:r>
      <w:r w:rsidRPr="00A41F2C">
        <w:rPr>
          <w:rFonts w:ascii="Arial" w:eastAsia="Times New Roman" w:hAnsi="Arial" w:cs="Arial"/>
        </w:rPr>
        <w:t>. Belo Horizonte: Autêntica, 2006, v. 2, p. 99-112 (Coleção Tendências em Educação Matemática, 9).</w:t>
      </w:r>
    </w:p>
    <w:p w14:paraId="6B006FFC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BRZEZINSKI, Iria. </w:t>
      </w:r>
      <w:r w:rsidRPr="00A41F2C">
        <w:rPr>
          <w:rFonts w:ascii="Arial" w:eastAsia="Times New Roman" w:hAnsi="Arial" w:cs="Arial"/>
          <w:b/>
        </w:rPr>
        <w:t xml:space="preserve">Pedagogia, Pedagogos e Formação de Professores: Busca e Movimento. </w:t>
      </w:r>
      <w:r w:rsidRPr="00A41F2C">
        <w:rPr>
          <w:rFonts w:ascii="Arial" w:eastAsia="Times New Roman" w:hAnsi="Arial" w:cs="Arial"/>
        </w:rPr>
        <w:t>6º ed., Campinas, SP: Papirus, 2006. - (Coleção Magistério).</w:t>
      </w:r>
    </w:p>
    <w:p w14:paraId="0AD51567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COÊLHO, </w:t>
      </w:r>
      <w:proofErr w:type="spellStart"/>
      <w:r w:rsidRPr="00A41F2C">
        <w:rPr>
          <w:rFonts w:ascii="Arial" w:eastAsia="Times New Roman" w:hAnsi="Arial" w:cs="Arial"/>
        </w:rPr>
        <w:t>Ildeu</w:t>
      </w:r>
      <w:proofErr w:type="spellEnd"/>
      <w:r w:rsidRPr="00A41F2C">
        <w:rPr>
          <w:rFonts w:ascii="Arial" w:eastAsia="Times New Roman" w:hAnsi="Arial" w:cs="Arial"/>
        </w:rPr>
        <w:t xml:space="preserve"> Moreira. A questão política do trabalho pedagógico. In: BRANDÃO, Carlos Rodrigues (Org.). </w:t>
      </w:r>
      <w:r w:rsidRPr="00A41F2C">
        <w:rPr>
          <w:rFonts w:ascii="Arial" w:eastAsia="Times New Roman" w:hAnsi="Arial" w:cs="Arial"/>
          <w:b/>
        </w:rPr>
        <w:t>O educador:</w:t>
      </w:r>
      <w:r w:rsidRPr="00A41F2C">
        <w:rPr>
          <w:rFonts w:ascii="Arial" w:eastAsia="Times New Roman" w:hAnsi="Arial" w:cs="Arial"/>
        </w:rPr>
        <w:t xml:space="preserve"> vida e morte; escritos sobre uma espécie em perigo. 12. ed. Rio de Janeiro: Graal, 1980. p. 29-49.</w:t>
      </w:r>
    </w:p>
    <w:p w14:paraId="2BA2D7D4" w14:textId="77777777" w:rsidR="00A41F2C" w:rsidRPr="00A41F2C" w:rsidRDefault="00A41F2C" w:rsidP="00A41F2C">
      <w:pPr>
        <w:pStyle w:val="AnfopeTextoNormal"/>
        <w:spacing w:after="120"/>
        <w:ind w:firstLine="0"/>
        <w:rPr>
          <w:rFonts w:ascii="Arial" w:hAnsi="Arial" w:cs="Arial"/>
          <w:color w:val="000000" w:themeColor="text1"/>
          <w:lang w:eastAsia="pt-PT" w:bidi="pt-PT"/>
        </w:rPr>
      </w:pPr>
      <w:r w:rsidRPr="00A41F2C">
        <w:rPr>
          <w:rFonts w:ascii="Arial" w:hAnsi="Arial" w:cs="Arial"/>
          <w:color w:val="000000" w:themeColor="text1"/>
          <w:lang w:eastAsia="pt-PT" w:bidi="pt-PT"/>
        </w:rPr>
        <w:t xml:space="preserve">FREIRE. Paulo. Paulo. Educação: o sonho possível. </w:t>
      </w:r>
      <w:r w:rsidRPr="00A41F2C">
        <w:rPr>
          <w:rFonts w:ascii="Arial" w:hAnsi="Arial" w:cs="Arial"/>
          <w:color w:val="000000" w:themeColor="text1"/>
          <w:lang w:val="en-US" w:eastAsia="pt-PT" w:bidi="pt-PT"/>
        </w:rPr>
        <w:t xml:space="preserve">In. BRANDÃO, C. R. (org.) </w:t>
      </w:r>
      <w:r w:rsidRPr="00A41F2C">
        <w:rPr>
          <w:rFonts w:ascii="Arial" w:hAnsi="Arial" w:cs="Arial"/>
          <w:b/>
          <w:bCs w:val="0"/>
          <w:color w:val="000000" w:themeColor="text1"/>
          <w:lang w:eastAsia="pt-PT" w:bidi="pt-PT"/>
        </w:rPr>
        <w:t>O educador: vida e morte</w:t>
      </w:r>
      <w:r w:rsidRPr="00A41F2C">
        <w:rPr>
          <w:rFonts w:ascii="Arial" w:hAnsi="Arial" w:cs="Arial"/>
          <w:color w:val="000000" w:themeColor="text1"/>
          <w:lang w:eastAsia="pt-PT" w:bidi="pt-PT"/>
        </w:rPr>
        <w:t>. Rio de Janeiro: Graal, 1982. p. 89-101.</w:t>
      </w:r>
    </w:p>
    <w:p w14:paraId="213E9777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GADOTTI, Moacir; RABELO, </w:t>
      </w:r>
      <w:proofErr w:type="spellStart"/>
      <w:r w:rsidRPr="00A41F2C">
        <w:rPr>
          <w:rFonts w:ascii="Arial" w:eastAsia="Times New Roman" w:hAnsi="Arial" w:cs="Arial"/>
        </w:rPr>
        <w:t>Ophelina</w:t>
      </w:r>
      <w:proofErr w:type="spellEnd"/>
      <w:r w:rsidRPr="00A41F2C">
        <w:rPr>
          <w:rFonts w:ascii="Arial" w:eastAsia="Times New Roman" w:hAnsi="Arial" w:cs="Arial"/>
        </w:rPr>
        <w:t xml:space="preserve"> (coord.). </w:t>
      </w:r>
      <w:r w:rsidRPr="00A41F2C">
        <w:rPr>
          <w:rFonts w:ascii="Arial" w:eastAsia="Times New Roman" w:hAnsi="Arial" w:cs="Arial"/>
          <w:b/>
        </w:rPr>
        <w:t>Redefinição do Curso de Pedagogia</w:t>
      </w:r>
      <w:r w:rsidRPr="00A41F2C">
        <w:rPr>
          <w:rFonts w:ascii="Arial" w:eastAsia="Times New Roman" w:hAnsi="Arial" w:cs="Arial"/>
        </w:rPr>
        <w:t xml:space="preserve">. Brasília: INEP, 1980. (séries estudos e pesquisas, 4). </w:t>
      </w:r>
    </w:p>
    <w:p w14:paraId="79457396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>SOUSA NETO, Alípio Rodrigues. Em busca de uma identidade: o curso de Pedagogia da UFG. </w:t>
      </w:r>
      <w:proofErr w:type="spellStart"/>
      <w:r w:rsidRPr="00A41F2C">
        <w:rPr>
          <w:rFonts w:ascii="Arial" w:eastAsia="Times New Roman" w:hAnsi="Arial" w:cs="Arial"/>
          <w:b/>
        </w:rPr>
        <w:t>Itinerarius</w:t>
      </w:r>
      <w:proofErr w:type="spellEnd"/>
      <w:r w:rsidRPr="00A41F2C">
        <w:rPr>
          <w:rFonts w:ascii="Arial" w:eastAsia="Times New Roman" w:hAnsi="Arial" w:cs="Arial"/>
          <w:b/>
        </w:rPr>
        <w:t xml:space="preserve"> </w:t>
      </w:r>
      <w:proofErr w:type="spellStart"/>
      <w:r w:rsidRPr="00A41F2C">
        <w:rPr>
          <w:rFonts w:ascii="Arial" w:eastAsia="Times New Roman" w:hAnsi="Arial" w:cs="Arial"/>
          <w:b/>
        </w:rPr>
        <w:t>Reflectionis</w:t>
      </w:r>
      <w:proofErr w:type="spellEnd"/>
      <w:r w:rsidRPr="00A41F2C">
        <w:rPr>
          <w:rFonts w:ascii="Arial" w:eastAsia="Times New Roman" w:hAnsi="Arial" w:cs="Arial"/>
        </w:rPr>
        <w:t>, Goiânia, v. 1, n. 1, 2008. DOI: 10.5216/</w:t>
      </w:r>
      <w:proofErr w:type="gramStart"/>
      <w:r w:rsidRPr="00A41F2C">
        <w:rPr>
          <w:rFonts w:ascii="Arial" w:eastAsia="Times New Roman" w:hAnsi="Arial" w:cs="Arial"/>
        </w:rPr>
        <w:t>rir.v</w:t>
      </w:r>
      <w:proofErr w:type="gramEnd"/>
      <w:r w:rsidRPr="00A41F2C">
        <w:rPr>
          <w:rFonts w:ascii="Arial" w:eastAsia="Times New Roman" w:hAnsi="Arial" w:cs="Arial"/>
        </w:rPr>
        <w:t>1i1.176. Disponível em: https://revistas.ufj.edu.br/rir/article/view/20395. Acesso em: 20 jun. 2024.</w:t>
      </w:r>
    </w:p>
    <w:p w14:paraId="78704D01" w14:textId="77777777" w:rsidR="00A41F2C" w:rsidRPr="00A41F2C" w:rsidRDefault="00A41F2C" w:rsidP="00A41F2C">
      <w:pPr>
        <w:spacing w:after="120" w:line="360" w:lineRule="auto"/>
        <w:rPr>
          <w:rFonts w:ascii="Arial" w:eastAsia="Times New Roman" w:hAnsi="Arial" w:cs="Arial"/>
        </w:rPr>
      </w:pPr>
      <w:r w:rsidRPr="00A41F2C">
        <w:rPr>
          <w:rFonts w:ascii="Arial" w:eastAsia="Times New Roman" w:hAnsi="Arial" w:cs="Arial"/>
        </w:rPr>
        <w:t xml:space="preserve">UNIVERSIDADE FEDERAL DE GOIÁS. Resolução CCEP Nº 207 de 27 de janeiro de 1984. </w:t>
      </w:r>
      <w:r w:rsidRPr="00A41F2C">
        <w:rPr>
          <w:rFonts w:ascii="Arial" w:eastAsia="Times New Roman" w:hAnsi="Arial" w:cs="Arial"/>
          <w:b/>
        </w:rPr>
        <w:t>Fixa o Currículo do Curso de Pedagogia da Universidade Federal de Goiás e dá outras providências</w:t>
      </w:r>
      <w:r w:rsidRPr="00A41F2C">
        <w:rPr>
          <w:rFonts w:ascii="Arial" w:eastAsia="Times New Roman" w:hAnsi="Arial" w:cs="Arial"/>
        </w:rPr>
        <w:t>. Goiânia, 1984.</w:t>
      </w:r>
    </w:p>
    <w:p w14:paraId="074727F6" w14:textId="77777777" w:rsidR="00A41F2C" w:rsidRPr="00A41F2C" w:rsidRDefault="00A41F2C" w:rsidP="00A41F2C">
      <w:pPr>
        <w:spacing w:after="120" w:line="360" w:lineRule="auto"/>
        <w:rPr>
          <w:rFonts w:ascii="Arial" w:hAnsi="Arial" w:cs="Arial"/>
        </w:rPr>
      </w:pPr>
    </w:p>
    <w:p w14:paraId="0EF0FEB9" w14:textId="77777777" w:rsidR="00442A47" w:rsidRPr="00A41F2C" w:rsidRDefault="00442A47" w:rsidP="00A41F2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C1558AD" w14:textId="61D63773" w:rsidR="00FF7CFD" w:rsidRPr="00A41F2C" w:rsidRDefault="00FF7CFD" w:rsidP="00A41F2C">
      <w:pPr>
        <w:spacing w:after="0" w:line="360" w:lineRule="auto"/>
        <w:jc w:val="right"/>
        <w:rPr>
          <w:rFonts w:ascii="Arial" w:hAnsi="Arial" w:cs="Arial"/>
        </w:rPr>
      </w:pPr>
    </w:p>
    <w:p w14:paraId="721A2059" w14:textId="6F57F3E9" w:rsidR="00A41F2C" w:rsidRPr="00A41F2C" w:rsidRDefault="00A41F2C" w:rsidP="00A41F2C">
      <w:pPr>
        <w:spacing w:after="0" w:line="360" w:lineRule="auto"/>
        <w:jc w:val="right"/>
        <w:rPr>
          <w:rFonts w:ascii="Arial" w:hAnsi="Arial" w:cs="Arial"/>
        </w:rPr>
      </w:pPr>
    </w:p>
    <w:p w14:paraId="1C351BF8" w14:textId="77777777" w:rsidR="00A41F2C" w:rsidRPr="00A41F2C" w:rsidRDefault="00A41F2C" w:rsidP="00A41F2C">
      <w:pPr>
        <w:spacing w:after="0" w:line="360" w:lineRule="auto"/>
        <w:jc w:val="right"/>
        <w:rPr>
          <w:rFonts w:ascii="Arial" w:hAnsi="Arial" w:cs="Arial"/>
        </w:rPr>
      </w:pPr>
    </w:p>
    <w:sectPr w:rsidR="00A41F2C" w:rsidRPr="00A41F2C" w:rsidSect="00A41F2C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62D7" w14:textId="77777777" w:rsidR="00D676A7" w:rsidRDefault="00D676A7" w:rsidP="00442A47">
      <w:pPr>
        <w:spacing w:after="0" w:line="240" w:lineRule="auto"/>
      </w:pPr>
      <w:r>
        <w:separator/>
      </w:r>
    </w:p>
  </w:endnote>
  <w:endnote w:type="continuationSeparator" w:id="0">
    <w:p w14:paraId="1A5AEAE8" w14:textId="77777777" w:rsidR="00D676A7" w:rsidRDefault="00D676A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3920" w14:textId="77777777" w:rsidR="00D676A7" w:rsidRDefault="00D676A7" w:rsidP="00442A47">
      <w:pPr>
        <w:spacing w:after="0" w:line="240" w:lineRule="auto"/>
      </w:pPr>
      <w:r>
        <w:separator/>
      </w:r>
    </w:p>
  </w:footnote>
  <w:footnote w:type="continuationSeparator" w:id="0">
    <w:p w14:paraId="4745665A" w14:textId="77777777" w:rsidR="00D676A7" w:rsidRDefault="00D676A7" w:rsidP="00442A47">
      <w:pPr>
        <w:spacing w:after="0" w:line="240" w:lineRule="auto"/>
      </w:pPr>
      <w:r>
        <w:continuationSeparator/>
      </w:r>
    </w:p>
  </w:footnote>
  <w:footnote w:id="1">
    <w:p w14:paraId="4FD4C0F0" w14:textId="77777777" w:rsidR="00A41F2C" w:rsidRDefault="00A41F2C" w:rsidP="00A41F2C">
      <w:pPr>
        <w:pStyle w:val="Textodenotaderodap"/>
      </w:pPr>
      <w:r>
        <w:rPr>
          <w:rStyle w:val="Refdenotaderodap"/>
        </w:rPr>
        <w:footnoteRef/>
      </w:r>
      <w:r>
        <w:t xml:space="preserve"> Alguns destes movimentos foram: I Seminário sobre Licenciaturas na UFG - 23/06/80; Seminário </w:t>
      </w:r>
      <w:proofErr w:type="spellStart"/>
      <w:r>
        <w:t>Pró-Formação</w:t>
      </w:r>
      <w:proofErr w:type="spellEnd"/>
      <w:r>
        <w:t xml:space="preserve"> do Educador - 21 a 23.05.81 - promoção do Comitê Estadual de Goiás; I Encontro Nacional dos Comitês </w:t>
      </w:r>
      <w:proofErr w:type="spellStart"/>
      <w:r>
        <w:t>Pró-Formação</w:t>
      </w:r>
      <w:proofErr w:type="spellEnd"/>
      <w:r>
        <w:t xml:space="preserve"> do Educador dez/81; II Encontro Nacional dos Comitês Pró-</w:t>
      </w:r>
      <w:proofErr w:type="spellStart"/>
      <w:r>
        <w:t>Formaçao</w:t>
      </w:r>
      <w:proofErr w:type="spellEnd"/>
      <w:r>
        <w:t xml:space="preserve"> do Educador 07.04.82; I Encontro da Escola Pública de Goiânia - 25 a 27.ll.82;  II Encontro da Escola Pública de Goiânia - 23 a 25.03.83; - Encontro Estadual para Reformulação dos Cursos de Preparação de Recursos Humanos para a Educação - 17 a 19.10.83; Várias reuniões com Presidentes de Colegiados de Cursos e professores da área de licenciatura, onde se discutiu e se aprovou uma proposta de formação pedagógica para os cursos de licenciatura mantidos pela UFG. E outras participações em conferências e mesas redondas. </w:t>
      </w:r>
    </w:p>
    <w:p w14:paraId="2FFA9659" w14:textId="77777777" w:rsidR="00A41F2C" w:rsidRDefault="00A41F2C" w:rsidP="00A41F2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F4920"/>
    <w:rsid w:val="002434C9"/>
    <w:rsid w:val="002D6501"/>
    <w:rsid w:val="003B7209"/>
    <w:rsid w:val="00442A47"/>
    <w:rsid w:val="004E4F0D"/>
    <w:rsid w:val="005709CC"/>
    <w:rsid w:val="00595A5D"/>
    <w:rsid w:val="005A544F"/>
    <w:rsid w:val="00707DBF"/>
    <w:rsid w:val="007B7114"/>
    <w:rsid w:val="007D7CA8"/>
    <w:rsid w:val="007F5C85"/>
    <w:rsid w:val="00816C56"/>
    <w:rsid w:val="00886864"/>
    <w:rsid w:val="008B3108"/>
    <w:rsid w:val="00903A33"/>
    <w:rsid w:val="00905EB5"/>
    <w:rsid w:val="00A340AC"/>
    <w:rsid w:val="00A41F2C"/>
    <w:rsid w:val="00AC463E"/>
    <w:rsid w:val="00B96008"/>
    <w:rsid w:val="00C21B9E"/>
    <w:rsid w:val="00CD54ED"/>
    <w:rsid w:val="00CD66E9"/>
    <w:rsid w:val="00D24E43"/>
    <w:rsid w:val="00D32AA4"/>
    <w:rsid w:val="00D676A7"/>
    <w:rsid w:val="00DB083C"/>
    <w:rsid w:val="00DE3F3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A41F2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AnfopeTextoNormal">
    <w:name w:val="Anfope Texto Normal"/>
    <w:basedOn w:val="Normal"/>
    <w:link w:val="AnfopeTextoNormalCarter"/>
    <w:qFormat/>
    <w:rsid w:val="00A41F2C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Calibri" w:hAnsi="Times New Roman" w:cs="Times New Roman"/>
      <w:bCs/>
      <w:kern w:val="0"/>
      <w14:ligatures w14:val="none"/>
    </w:rPr>
  </w:style>
  <w:style w:type="character" w:customStyle="1" w:styleId="AnfopeTextoNormalCarter">
    <w:name w:val="Anfope Texto Normal Caráter"/>
    <w:basedOn w:val="Fontepargpadro"/>
    <w:link w:val="AnfopeTextoNormal"/>
    <w:rsid w:val="00A41F2C"/>
    <w:rPr>
      <w:rFonts w:ascii="Times New Roman" w:eastAsia="Calibri" w:hAnsi="Times New Roman" w:cs="Times New Roman"/>
      <w:bCs/>
      <w:kern w:val="0"/>
      <w14:ligatures w14:val="none"/>
    </w:rPr>
  </w:style>
  <w:style w:type="paragraph" w:customStyle="1" w:styleId="AnfopeSubttulo">
    <w:name w:val="Anfope Subtítulo"/>
    <w:basedOn w:val="Normal"/>
    <w:link w:val="AnfopeSubttuloCarter"/>
    <w:qFormat/>
    <w:rsid w:val="00A41F2C"/>
    <w:pPr>
      <w:widowControl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eastAsia="Calibri" w:hAnsi="Times New Roman" w:cs="Times New Roman"/>
      <w:b/>
      <w:kern w:val="0"/>
      <w14:ligatures w14:val="none"/>
    </w:rPr>
  </w:style>
  <w:style w:type="character" w:customStyle="1" w:styleId="AnfopeSubttuloCarter">
    <w:name w:val="Anfope Subtítulo Caráter"/>
    <w:basedOn w:val="Fontepargpadro"/>
    <w:link w:val="AnfopeSubttulo"/>
    <w:rsid w:val="00A41F2C"/>
    <w:rPr>
      <w:rFonts w:ascii="Times New Roman" w:eastAsia="Calibri" w:hAnsi="Times New Roman" w:cs="Times New Roman"/>
      <w:b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1F2C"/>
    <w:pPr>
      <w:spacing w:after="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1F2C"/>
    <w:rPr>
      <w:rFonts w:ascii="Times New Roman" w:eastAsia="Calibri" w:hAnsi="Times New Roman" w:cs="Times New Roman"/>
      <w:bCs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41F2C"/>
    <w:rPr>
      <w:vertAlign w:val="superscript"/>
    </w:rPr>
  </w:style>
  <w:style w:type="paragraph" w:customStyle="1" w:styleId="AnfopeResumo">
    <w:name w:val="Anfope Resumo"/>
    <w:basedOn w:val="Normal"/>
    <w:next w:val="AnfopeTextoNormal"/>
    <w:qFormat/>
    <w:rsid w:val="00A41F2C"/>
    <w:pPr>
      <w:widowControl w:val="0"/>
      <w:autoSpaceDE w:val="0"/>
      <w:autoSpaceDN w:val="0"/>
      <w:adjustRightInd w:val="0"/>
      <w:spacing w:after="360" w:line="240" w:lineRule="auto"/>
      <w:jc w:val="both"/>
    </w:pPr>
    <w:rPr>
      <w:rFonts w:ascii="Times New Roman" w:eastAsia="Calibri" w:hAnsi="Times New Roman" w:cs="Times New Roman"/>
      <w:bCs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sitorio.unesp.br/handle/11449/91034?show=fu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BE53-3E7F-4BD5-8FF2-B0D1F794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2025-04-11T00:25:00Z</dcterms:created>
  <dcterms:modified xsi:type="dcterms:W3CDTF">2025-04-11T00:57:00Z</dcterms:modified>
</cp:coreProperties>
</file>