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19" w:rsidRDefault="00AE0219" w:rsidP="00AE0219">
      <w:pPr>
        <w:jc w:val="center"/>
        <w:rPr>
          <w:rFonts w:ascii="Arial" w:hAnsi="Arial" w:cs="Arial"/>
          <w:b/>
        </w:rPr>
      </w:pPr>
      <w:r w:rsidRPr="00AE0219">
        <w:rPr>
          <w:rFonts w:ascii="Arial" w:hAnsi="Arial" w:cs="Arial"/>
          <w:b/>
        </w:rPr>
        <w:t>ACIDENTES DE TRÂNSITO ATENDIDOS PELO SAMU DE MACAPÁ: ANÁLISE E PERFIL EPIDEMIOLÓGICO.</w:t>
      </w:r>
    </w:p>
    <w:p w:rsidR="00F92E99" w:rsidRDefault="00F92E99" w:rsidP="00AE0219">
      <w:pPr>
        <w:jc w:val="center"/>
        <w:rPr>
          <w:rFonts w:ascii="Arial" w:hAnsi="Arial" w:cs="Arial"/>
          <w:b/>
        </w:rPr>
      </w:pPr>
    </w:p>
    <w:p w:rsidR="002020EE" w:rsidRPr="00AE0219" w:rsidRDefault="002020EE" w:rsidP="00F92E99">
      <w:pPr>
        <w:jc w:val="both"/>
        <w:rPr>
          <w:rFonts w:ascii="Arial" w:hAnsi="Arial" w:cs="Arial"/>
        </w:rPr>
      </w:pPr>
      <w:proofErr w:type="spellStart"/>
      <w:r w:rsidRPr="00AE0219">
        <w:rPr>
          <w:rFonts w:ascii="Arial" w:hAnsi="Arial" w:cs="Arial"/>
          <w:b/>
        </w:rPr>
        <w:t>Nayani</w:t>
      </w:r>
      <w:proofErr w:type="spellEnd"/>
      <w:r w:rsidRPr="00AE0219">
        <w:rPr>
          <w:rFonts w:ascii="Arial" w:hAnsi="Arial" w:cs="Arial"/>
          <w:b/>
        </w:rPr>
        <w:t xml:space="preserve"> Costa de Melo</w:t>
      </w:r>
      <w:r w:rsidRPr="00AE0219">
        <w:rPr>
          <w:rStyle w:val="Refdenotaderodap"/>
          <w:rFonts w:ascii="Arial" w:hAnsi="Arial" w:cs="Arial"/>
          <w:b/>
        </w:rPr>
        <w:footnoteReference w:id="1"/>
      </w:r>
      <w:r w:rsidR="00AE0219">
        <w:rPr>
          <w:rFonts w:ascii="Arial" w:hAnsi="Arial" w:cs="Arial"/>
        </w:rPr>
        <w:t xml:space="preserve">; </w:t>
      </w:r>
      <w:r w:rsidR="004B4BAE" w:rsidRPr="00AE0219">
        <w:rPr>
          <w:rFonts w:ascii="Arial" w:hAnsi="Arial" w:cs="Arial"/>
        </w:rPr>
        <w:t>Alice Victória Alves do Vale</w:t>
      </w:r>
      <w:r w:rsidR="00AE0219">
        <w:rPr>
          <w:rFonts w:ascii="Arial" w:hAnsi="Arial" w:cs="Arial"/>
        </w:rPr>
        <w:t xml:space="preserve"> Siqueira²; Adriane da Costa Canto³;</w:t>
      </w:r>
    </w:p>
    <w:p w:rsidR="002020EE" w:rsidRPr="00AE0219" w:rsidRDefault="00AE0219" w:rsidP="00F92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Jussara Cristiane Santana Cordeiro</w:t>
      </w:r>
      <w:r w:rsidR="002020EE" w:rsidRPr="00AE0219">
        <w:rPr>
          <w:rFonts w:ascii="Arial" w:eastAsiaTheme="minorEastAsia" w:hAnsi="Arial" w:cs="Arial"/>
          <w:color w:val="000000" w:themeColor="text1"/>
          <w:kern w:val="24"/>
          <w:position w:val="7"/>
          <w:vertAlign w:val="superscript"/>
        </w:rPr>
        <w:t xml:space="preserve"> </w:t>
      </w:r>
      <w:r w:rsidR="002020EE" w:rsidRPr="00AE0219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vertAlign w:val="superscript"/>
        </w:rPr>
        <w:t>.</w:t>
      </w:r>
    </w:p>
    <w:p w:rsidR="004778E2" w:rsidRPr="00AE0219" w:rsidRDefault="004778E2" w:rsidP="004778E2">
      <w:pPr>
        <w:jc w:val="right"/>
        <w:rPr>
          <w:rFonts w:ascii="Arial" w:hAnsi="Arial" w:cs="Arial"/>
        </w:rPr>
      </w:pPr>
    </w:p>
    <w:p w:rsidR="007611FE" w:rsidRPr="00B9259A" w:rsidRDefault="00F118C6" w:rsidP="007611FE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 xml:space="preserve">Introdução: </w:t>
      </w:r>
      <w:r w:rsidR="004778E2" w:rsidRPr="00AE0219">
        <w:rPr>
          <w:rFonts w:ascii="Arial" w:hAnsi="Arial" w:cs="Arial"/>
        </w:rPr>
        <w:t>O trânsito do Brasil é um dos mais caóticos do mundo, aumentando o número de acidentes atendidos pelo SAMU. Para Silva et al (2016, p. 01) “tais ocorrências podem ocasionar consequências econômicas e sociais, tanto nos ambientes domésticos, quanto nos setores públicos e privados</w:t>
      </w:r>
      <w:r w:rsidR="00657C18" w:rsidRPr="00AE0219">
        <w:rPr>
          <w:rFonts w:ascii="Arial" w:hAnsi="Arial" w:cs="Arial"/>
        </w:rPr>
        <w:t>”</w:t>
      </w:r>
      <w:r w:rsidR="004778E2" w:rsidRPr="00AE0219">
        <w:rPr>
          <w:rFonts w:ascii="Arial" w:hAnsi="Arial" w:cs="Arial"/>
        </w:rPr>
        <w:t>. Nesta ótica, o papel do SAMU é o de prestar o atendimento de urgência pré-hospitalar, preparando a vítima de forma rápida para sua entrada no hospital de emergência onde vai ser hospitalizado.</w:t>
      </w:r>
      <w:r w:rsidRPr="00F118C6">
        <w:rPr>
          <w:rFonts w:ascii="Arial" w:hAnsi="Arial" w:cs="Arial"/>
          <w:b/>
        </w:rPr>
        <w:t xml:space="preserve"> Objetivo</w:t>
      </w:r>
      <w:r>
        <w:rPr>
          <w:rFonts w:ascii="Arial" w:hAnsi="Arial" w:cs="Arial"/>
          <w:b/>
        </w:rPr>
        <w:t xml:space="preserve"> (s):</w:t>
      </w:r>
      <w:r>
        <w:rPr>
          <w:rFonts w:ascii="Arial" w:hAnsi="Arial" w:cs="Arial"/>
        </w:rPr>
        <w:t xml:space="preserve"> A</w:t>
      </w:r>
      <w:r w:rsidR="00F13F17" w:rsidRPr="00AE0219">
        <w:rPr>
          <w:rFonts w:ascii="Arial" w:hAnsi="Arial" w:cs="Arial"/>
        </w:rPr>
        <w:t xml:space="preserve">nalisar </w:t>
      </w:r>
      <w:r w:rsidR="004778E2" w:rsidRPr="00AE0219">
        <w:rPr>
          <w:rFonts w:ascii="Arial" w:hAnsi="Arial" w:cs="Arial"/>
        </w:rPr>
        <w:t>o perfil epidemiológico dos acidentes de trânsito atendido pelo SAMU da cidade de Macapá.</w:t>
      </w:r>
      <w:r>
        <w:rPr>
          <w:rFonts w:ascii="Arial" w:hAnsi="Arial" w:cs="Arial"/>
        </w:rPr>
        <w:t xml:space="preserve"> </w:t>
      </w:r>
      <w:r w:rsidRPr="00F118C6">
        <w:rPr>
          <w:rFonts w:ascii="Arial" w:hAnsi="Arial" w:cs="Arial"/>
          <w:b/>
        </w:rPr>
        <w:t>Método:</w:t>
      </w:r>
      <w:r w:rsidR="004778E2" w:rsidRPr="00AE0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Consiste</w:t>
      </w:r>
      <w:r w:rsidR="004778E2" w:rsidRPr="00AE0219">
        <w:rPr>
          <w:rFonts w:ascii="Arial" w:hAnsi="Arial" w:cs="Arial"/>
        </w:rPr>
        <w:t xml:space="preserve"> em um estudo descritivo e quantitativo, baseado em uma amostra de 415 ocorrências atendidas pelo SAMU na cidade de Macapá. As variáveis de estudos foram: tipos de acidentes de trânsito, picos de acidentes por horários e dias da semana com maior pico de ocorrências de acidentes. </w:t>
      </w:r>
      <w:r w:rsidR="007E0126" w:rsidRPr="007E0126">
        <w:rPr>
          <w:rFonts w:ascii="Arial" w:hAnsi="Arial" w:cs="Arial"/>
          <w:b/>
        </w:rPr>
        <w:t>Resultados:</w:t>
      </w:r>
      <w:r w:rsidR="007E0126">
        <w:rPr>
          <w:rFonts w:ascii="Arial" w:hAnsi="Arial" w:cs="Arial"/>
          <w:b/>
        </w:rPr>
        <w:t xml:space="preserve"> </w:t>
      </w:r>
      <w:r w:rsidR="007611FE" w:rsidRPr="00B9259A">
        <w:rPr>
          <w:rFonts w:ascii="Arial" w:hAnsi="Arial" w:cs="Arial"/>
        </w:rPr>
        <w:t>A primeira variável de estudo foi “dias da semana com maior pico de acidentes de trânsito”, por meio desta variável, desejou-se conhecer se haveria diferença significativa entre os dias da semana em que ocorressem os</w:t>
      </w:r>
      <w:r w:rsidR="00CF6EF1">
        <w:rPr>
          <w:rFonts w:ascii="Arial" w:hAnsi="Arial" w:cs="Arial"/>
        </w:rPr>
        <w:t xml:space="preserve"> acidentes. </w:t>
      </w:r>
      <w:r w:rsidR="007611FE" w:rsidRPr="00B9259A">
        <w:rPr>
          <w:rFonts w:ascii="Arial" w:hAnsi="Arial" w:cs="Arial"/>
        </w:rPr>
        <w:t>Para saber se existiam diferenças significativas entre os dias da semana que tinham maior ocorrência do número de acidentes foi aplicado o teste</w:t>
      </w:r>
      <w:r w:rsidR="007611FE" w:rsidRPr="00B9259A">
        <w:rPr>
          <w:rFonts w:ascii="Arial" w:hAnsi="Arial" w:cs="Arial"/>
        </w:rPr>
        <w:t xml:space="preserve"> de análise de variância ANOVA,</w:t>
      </w:r>
      <w:r w:rsidR="007611FE" w:rsidRPr="00B9259A">
        <w:rPr>
          <w:rFonts w:ascii="Arial" w:hAnsi="Arial" w:cs="Arial"/>
        </w:rPr>
        <w:t xml:space="preserve"> o teste apontou p-valor de 0,9525 mostrando que não existe diferença significativa entre os dias da semana, ou seja, a quantidade de acidentes de trânsito que ocorreram neste período teve distribuição igual nos dias da semana. A próxima variável de estudo foi “tipos de acidentes de trânsito registrados na central de janeiro a junho de 2016”, esta variável verificou os tipos de acidentes mais comuns que ocorrem nas vias da cidade de Macapá: atropelamento por moto, atropelamento por carro, capotamento, colisão carro x bicicleta, colisão moto x bicicleta, colisão carro x moto, colisão carro x carro, colisão carro x moto x muro x poste, colisão moto x moto, queda de moto/queda de pedestre x ônibus.</w:t>
      </w:r>
    </w:p>
    <w:p w:rsidR="00520A47" w:rsidRPr="00B9259A" w:rsidRDefault="00CF6EF1" w:rsidP="00AE0219">
      <w:pPr>
        <w:jc w:val="both"/>
      </w:pPr>
      <w:r>
        <w:rPr>
          <w:rFonts w:ascii="Arial" w:hAnsi="Arial" w:cs="Arial"/>
        </w:rPr>
        <w:lastRenderedPageBreak/>
        <w:t xml:space="preserve">O </w:t>
      </w:r>
      <w:r w:rsidR="007611FE" w:rsidRPr="00B9259A">
        <w:rPr>
          <w:rFonts w:ascii="Arial" w:hAnsi="Arial" w:cs="Arial"/>
        </w:rPr>
        <w:t>perfil carro x moto (40,4%) possui maior proporção de ocorr</w:t>
      </w:r>
      <w:r w:rsidR="00B9259A">
        <w:rPr>
          <w:rFonts w:ascii="Arial" w:hAnsi="Arial" w:cs="Arial"/>
        </w:rPr>
        <w:t>ência</w:t>
      </w:r>
      <w:r w:rsidR="007611FE" w:rsidRPr="00B9259A">
        <w:rPr>
          <w:rFonts w:ascii="Arial" w:hAnsi="Arial" w:cs="Arial"/>
        </w:rPr>
        <w:t xml:space="preserve"> seguida de colisão carro x carro (10,6%) e queda de moto/pedestre x ônibus (10,1%) sendo estes os três perfis com maiores proporções percentuais. A última variável de estudo foi o “pico de ocorrências de trânsito na Central de Regulação”, esta variável considera os números totais de acidentes de trâ</w:t>
      </w:r>
      <w:r w:rsidR="007611FE" w:rsidRPr="00B9259A">
        <w:rPr>
          <w:rFonts w:ascii="Arial" w:hAnsi="Arial" w:cs="Arial"/>
        </w:rPr>
        <w:t>nsito pelo turno de ocorrência,</w:t>
      </w:r>
      <w:r w:rsidR="007611FE" w:rsidRPr="00B9259A">
        <w:rPr>
          <w:rFonts w:ascii="Arial" w:hAnsi="Arial" w:cs="Arial"/>
        </w:rPr>
        <w:t xml:space="preserve"> que mostra </w:t>
      </w:r>
      <w:r w:rsidR="00B9259A">
        <w:rPr>
          <w:rFonts w:ascii="Arial" w:hAnsi="Arial" w:cs="Arial"/>
        </w:rPr>
        <w:t xml:space="preserve">as ocorrências, por turno </w:t>
      </w:r>
      <w:r w:rsidR="007611FE" w:rsidRPr="00B9259A">
        <w:rPr>
          <w:rFonts w:ascii="Arial" w:hAnsi="Arial" w:cs="Arial"/>
        </w:rPr>
        <w:t>em função dos meses: observa-se os seguintes p</w:t>
      </w:r>
      <w:r>
        <w:rPr>
          <w:rFonts w:ascii="Arial" w:hAnsi="Arial" w:cs="Arial"/>
        </w:rPr>
        <w:t>icos de atendimento</w:t>
      </w:r>
      <w:r w:rsidR="007611FE" w:rsidRPr="00B9259A">
        <w:rPr>
          <w:rFonts w:ascii="Arial" w:hAnsi="Arial" w:cs="Arial"/>
        </w:rPr>
        <w:t>: turno da manhã, maior pico em maio (43%), turno da tarde, maior pico em janeiro (48%), turno da noite, maior pico em abril (32%), turno da noite,</w:t>
      </w:r>
      <w:r w:rsidR="006C46C9">
        <w:rPr>
          <w:rFonts w:ascii="Arial" w:hAnsi="Arial" w:cs="Arial"/>
        </w:rPr>
        <w:t xml:space="preserve"> maior pico em fevereiro (19%).</w:t>
      </w:r>
      <w:r w:rsidR="007611FE" w:rsidRPr="00B9259A">
        <w:rPr>
          <w:rFonts w:ascii="Arial" w:hAnsi="Arial" w:cs="Arial"/>
        </w:rPr>
        <w:t xml:space="preserve"> </w:t>
      </w:r>
      <w:r w:rsidR="007E0126" w:rsidRPr="00B9259A">
        <w:rPr>
          <w:rFonts w:ascii="Arial" w:hAnsi="Arial" w:cs="Arial"/>
          <w:b/>
        </w:rPr>
        <w:t>Considerações finais</w:t>
      </w:r>
      <w:r w:rsidR="007E0126" w:rsidRPr="00B9259A">
        <w:rPr>
          <w:rFonts w:ascii="Arial" w:hAnsi="Arial" w:cs="Arial"/>
        </w:rPr>
        <w:t>: P</w:t>
      </w:r>
      <w:r w:rsidR="00520A47" w:rsidRPr="00B9259A">
        <w:rPr>
          <w:rFonts w:ascii="Arial" w:hAnsi="Arial" w:cs="Arial"/>
        </w:rPr>
        <w:t>ercebeu-se</w:t>
      </w:r>
      <w:r w:rsidR="005E2931" w:rsidRPr="00B9259A">
        <w:rPr>
          <w:rFonts w:ascii="Arial" w:hAnsi="Arial" w:cs="Arial"/>
        </w:rPr>
        <w:t xml:space="preserve"> que conhecer e estudar o </w:t>
      </w:r>
      <w:r w:rsidR="00351F83" w:rsidRPr="00B9259A">
        <w:rPr>
          <w:rFonts w:ascii="Arial" w:hAnsi="Arial" w:cs="Arial"/>
        </w:rPr>
        <w:t xml:space="preserve">perfil dos acidentes de </w:t>
      </w:r>
      <w:r w:rsidR="005E2931" w:rsidRPr="00B9259A">
        <w:rPr>
          <w:rFonts w:ascii="Arial" w:hAnsi="Arial" w:cs="Arial"/>
        </w:rPr>
        <w:t>trânsito de Macapá é fundamental para a elaboração de políticas públicas que objetivem reduzir a quantidade de acidentes, assim, as causas externas</w:t>
      </w:r>
      <w:r w:rsidR="005E2931" w:rsidRPr="00AE0219">
        <w:rPr>
          <w:rFonts w:ascii="Arial" w:hAnsi="Arial" w:cs="Arial"/>
        </w:rPr>
        <w:t xml:space="preserve"> passam a frequentar em menor número os leitos dos hospitais, gerando economia ao governo que pode revestir em benefícios para a população</w:t>
      </w:r>
      <w:r w:rsidR="00520A47" w:rsidRPr="00AE0219">
        <w:rPr>
          <w:rFonts w:ascii="Arial" w:hAnsi="Arial" w:cs="Arial"/>
        </w:rPr>
        <w:t>.</w:t>
      </w:r>
    </w:p>
    <w:bookmarkEnd w:id="0"/>
    <w:p w:rsidR="00F92E99" w:rsidRDefault="00F92E99" w:rsidP="00AE0219">
      <w:pPr>
        <w:jc w:val="both"/>
        <w:rPr>
          <w:rFonts w:ascii="Arial" w:hAnsi="Arial" w:cs="Arial"/>
        </w:rPr>
      </w:pPr>
    </w:p>
    <w:p w:rsidR="00F92E99" w:rsidRDefault="00F92E99" w:rsidP="00F92E99">
      <w:pPr>
        <w:rPr>
          <w:rFonts w:ascii="Arial" w:hAnsi="Arial" w:cs="Arial"/>
        </w:rPr>
      </w:pPr>
      <w:r>
        <w:rPr>
          <w:rFonts w:ascii="Arial" w:hAnsi="Arial" w:cs="Arial"/>
          <w:b/>
        </w:rPr>
        <w:t>DESCRITORES:</w:t>
      </w:r>
      <w:r>
        <w:rPr>
          <w:rFonts w:ascii="Arial" w:hAnsi="Arial" w:cs="Arial"/>
        </w:rPr>
        <w:t xml:space="preserve"> Acidentes; Perfil Epidemiológico; SAMU; Trânsito.</w:t>
      </w:r>
    </w:p>
    <w:p w:rsidR="00F92E99" w:rsidRPr="00AE0219" w:rsidRDefault="00F92E99" w:rsidP="00F92E99">
      <w:pPr>
        <w:rPr>
          <w:rFonts w:ascii="Arial" w:hAnsi="Arial" w:cs="Arial"/>
        </w:rPr>
      </w:pPr>
    </w:p>
    <w:p w:rsidR="006D1234" w:rsidRDefault="007E0126" w:rsidP="00AE0219">
      <w:pPr>
        <w:rPr>
          <w:rFonts w:ascii="Arial" w:hAnsi="Arial" w:cs="Arial"/>
          <w:b/>
        </w:rPr>
      </w:pPr>
      <w:r w:rsidRPr="007E0126">
        <w:rPr>
          <w:rFonts w:ascii="Arial" w:hAnsi="Arial" w:cs="Arial"/>
          <w:b/>
        </w:rPr>
        <w:t>REFERÊNCIAS:</w:t>
      </w:r>
    </w:p>
    <w:p w:rsidR="00F92E99" w:rsidRDefault="00F92E99" w:rsidP="00F92E99">
      <w:pPr>
        <w:spacing w:line="240" w:lineRule="auto"/>
      </w:pPr>
      <w:r>
        <w:t xml:space="preserve">BARBOSA, M. Q.; ABRANTES, K. S. M.; SILVA JUNIOR, W. R.; CASIMIRO, G. S.; CAVALCANTE, A. L. </w:t>
      </w:r>
      <w:r w:rsidRPr="00EE43C9">
        <w:rPr>
          <w:b/>
        </w:rPr>
        <w:t xml:space="preserve">Acidentes </w:t>
      </w:r>
      <w:proofErr w:type="spellStart"/>
      <w:r w:rsidRPr="00EE43C9">
        <w:rPr>
          <w:b/>
        </w:rPr>
        <w:t>Motociclístico</w:t>
      </w:r>
      <w:proofErr w:type="spellEnd"/>
      <w:r w:rsidRPr="00EE43C9">
        <w:rPr>
          <w:b/>
        </w:rPr>
        <w:t>: Caracterização das vítimas pelo Serviço de Atendimento Móvel de Urgência (SAMU)</w:t>
      </w:r>
      <w:r>
        <w:t>. Revista Brasileira de Ciências da Saúde. V.8, n. 1, 2014</w:t>
      </w:r>
    </w:p>
    <w:p w:rsidR="00F92E99" w:rsidRDefault="00F92E99" w:rsidP="00F92E99">
      <w:pPr>
        <w:spacing w:line="240" w:lineRule="auto"/>
      </w:pPr>
    </w:p>
    <w:p w:rsidR="00F92E99" w:rsidRDefault="00F92E99" w:rsidP="00F92E99">
      <w:pPr>
        <w:spacing w:line="240" w:lineRule="auto"/>
      </w:pPr>
      <w:r>
        <w:t xml:space="preserve">BRASIL. Ministério da Saúde. Secretaria de Vigilância em Saúde. </w:t>
      </w:r>
      <w:r w:rsidRPr="00EE43C9">
        <w:rPr>
          <w:b/>
        </w:rPr>
        <w:t>Departamento de Análise de Situação em Saúde. Mortalidade por acidentes de transporte terrestre no Brasil</w:t>
      </w:r>
      <w:r>
        <w:t>. Brasília, DF,2007. Disponível em: &lt;http://www.livrosgratis.com.br/arquivos_livros/ms000249.pdf&gt; Acessado em: 10.01.17.</w:t>
      </w:r>
    </w:p>
    <w:p w:rsidR="00F92E99" w:rsidRDefault="00F92E99" w:rsidP="00F92E99">
      <w:pPr>
        <w:spacing w:line="240" w:lineRule="auto"/>
      </w:pPr>
    </w:p>
    <w:p w:rsidR="00F92E99" w:rsidRDefault="00F92E99" w:rsidP="00F92E99">
      <w:pPr>
        <w:spacing w:line="240" w:lineRule="auto"/>
      </w:pPr>
      <w:r>
        <w:t xml:space="preserve">FREITAS, I. A.; NÓRA, E. A. Serviço de Atendimento Móvel de Urgência: Perfil epidemiológico dos acidentes de trânsito com vítimas motociclistas. </w:t>
      </w:r>
      <w:r w:rsidRPr="006232DA">
        <w:rPr>
          <w:b/>
        </w:rPr>
        <w:t>Revista Enfermagem Integrada</w:t>
      </w:r>
      <w:r>
        <w:t xml:space="preserve">. Ipatinga: </w:t>
      </w:r>
      <w:proofErr w:type="spellStart"/>
      <w:r>
        <w:t>Unileste</w:t>
      </w:r>
      <w:proofErr w:type="spellEnd"/>
      <w:r>
        <w:t xml:space="preserve">, v. 5, n. 2, </w:t>
      </w:r>
      <w:proofErr w:type="spellStart"/>
      <w:r>
        <w:t>nov</w:t>
      </w:r>
      <w:proofErr w:type="spellEnd"/>
      <w:r>
        <w:t>/dez, 2012</w:t>
      </w:r>
    </w:p>
    <w:p w:rsidR="00F92E99" w:rsidRDefault="00F92E99" w:rsidP="00F92E99">
      <w:pPr>
        <w:spacing w:line="240" w:lineRule="auto"/>
      </w:pPr>
    </w:p>
    <w:p w:rsidR="00F92E99" w:rsidRDefault="00F92E99" w:rsidP="00F92E99">
      <w:pPr>
        <w:spacing w:line="240" w:lineRule="auto"/>
      </w:pPr>
      <w:r>
        <w:t xml:space="preserve">MELO, M. C. B.; SILVA, N. L. C. </w:t>
      </w:r>
      <w:r w:rsidRPr="005E089C">
        <w:rPr>
          <w:b/>
        </w:rPr>
        <w:t>Urgência e Emergência na Atenção Primária à Saúde</w:t>
      </w:r>
      <w:r>
        <w:t xml:space="preserve">. – Belo Horizonte: </w:t>
      </w:r>
      <w:proofErr w:type="spellStart"/>
      <w:r>
        <w:t>Nescon</w:t>
      </w:r>
      <w:proofErr w:type="spellEnd"/>
      <w:r>
        <w:t>/UFMG, 2011</w:t>
      </w:r>
    </w:p>
    <w:p w:rsidR="00F92E99" w:rsidRDefault="00F92E99" w:rsidP="00F92E99">
      <w:pPr>
        <w:spacing w:line="240" w:lineRule="auto"/>
      </w:pPr>
    </w:p>
    <w:p w:rsidR="00F92E99" w:rsidRDefault="00F92E99" w:rsidP="00F92E99">
      <w:pPr>
        <w:spacing w:line="240" w:lineRule="auto"/>
      </w:pPr>
      <w:r>
        <w:t xml:space="preserve">MINISTÉRIO DA SAÚDE. </w:t>
      </w:r>
      <w:r w:rsidRPr="00B305FB">
        <w:rPr>
          <w:b/>
        </w:rPr>
        <w:t xml:space="preserve">Política Nacional de </w:t>
      </w:r>
      <w:r>
        <w:rPr>
          <w:b/>
        </w:rPr>
        <w:t>A</w:t>
      </w:r>
      <w:r w:rsidRPr="00B305FB">
        <w:rPr>
          <w:b/>
        </w:rPr>
        <w:t xml:space="preserve">tenção às </w:t>
      </w:r>
      <w:r>
        <w:rPr>
          <w:b/>
        </w:rPr>
        <w:t>U</w:t>
      </w:r>
      <w:r w:rsidRPr="00B305FB">
        <w:rPr>
          <w:b/>
        </w:rPr>
        <w:t>rgências</w:t>
      </w:r>
      <w:r>
        <w:t xml:space="preserve">. – Brasília: </w:t>
      </w:r>
      <w:proofErr w:type="spellStart"/>
      <w:r>
        <w:t>Ms</w:t>
      </w:r>
      <w:proofErr w:type="spellEnd"/>
      <w:r>
        <w:t>, 2003</w:t>
      </w:r>
    </w:p>
    <w:p w:rsidR="00F92E99" w:rsidRPr="007E0126" w:rsidRDefault="00F92E99" w:rsidP="00AE0219">
      <w:pPr>
        <w:rPr>
          <w:rFonts w:ascii="Arial" w:hAnsi="Arial" w:cs="Arial"/>
          <w:b/>
        </w:rPr>
      </w:pPr>
    </w:p>
    <w:p w:rsidR="007E0126" w:rsidRPr="00AE0219" w:rsidRDefault="007E0126" w:rsidP="00AE0219">
      <w:pPr>
        <w:rPr>
          <w:rFonts w:ascii="Arial" w:hAnsi="Arial" w:cs="Arial"/>
        </w:rPr>
      </w:pPr>
    </w:p>
    <w:p w:rsidR="008F2028" w:rsidRDefault="008F2028" w:rsidP="005E2931">
      <w:pPr>
        <w:spacing w:line="240" w:lineRule="auto"/>
        <w:jc w:val="both"/>
        <w:rPr>
          <w:rFonts w:ascii="Arial" w:hAnsi="Arial" w:cs="Arial"/>
        </w:rPr>
      </w:pPr>
    </w:p>
    <w:p w:rsidR="008F2028" w:rsidRDefault="008F2028" w:rsidP="008F2028">
      <w:pPr>
        <w:rPr>
          <w:rFonts w:ascii="Arial" w:hAnsi="Arial" w:cs="Arial"/>
        </w:rPr>
      </w:pPr>
    </w:p>
    <w:p w:rsidR="004778E2" w:rsidRPr="008F2028" w:rsidRDefault="004778E2" w:rsidP="008F2028">
      <w:pPr>
        <w:jc w:val="right"/>
        <w:rPr>
          <w:rFonts w:ascii="Arial" w:hAnsi="Arial" w:cs="Arial"/>
        </w:rPr>
      </w:pPr>
    </w:p>
    <w:sectPr w:rsidR="004778E2" w:rsidRPr="008F2028" w:rsidSect="00AE02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CD" w:rsidRDefault="004326CD" w:rsidP="004778E2">
      <w:pPr>
        <w:spacing w:line="240" w:lineRule="auto"/>
      </w:pPr>
      <w:r>
        <w:separator/>
      </w:r>
    </w:p>
  </w:endnote>
  <w:endnote w:type="continuationSeparator" w:id="0">
    <w:p w:rsidR="004326CD" w:rsidRDefault="004326CD" w:rsidP="00477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CD" w:rsidRDefault="004326CD" w:rsidP="004778E2">
      <w:pPr>
        <w:spacing w:line="240" w:lineRule="auto"/>
      </w:pPr>
      <w:r>
        <w:separator/>
      </w:r>
    </w:p>
  </w:footnote>
  <w:footnote w:type="continuationSeparator" w:id="0">
    <w:p w:rsidR="004326CD" w:rsidRDefault="004326CD" w:rsidP="004778E2">
      <w:pPr>
        <w:spacing w:line="240" w:lineRule="auto"/>
      </w:pPr>
      <w:r>
        <w:continuationSeparator/>
      </w:r>
    </w:p>
  </w:footnote>
  <w:footnote w:id="1">
    <w:p w:rsidR="002020EE" w:rsidRPr="008F2028" w:rsidRDefault="002020EE" w:rsidP="002020EE">
      <w:pPr>
        <w:pStyle w:val="Textodenotaderodap"/>
        <w:rPr>
          <w:rFonts w:ascii="Arial" w:hAnsi="Arial" w:cs="Arial"/>
          <w:sz w:val="18"/>
        </w:rPr>
      </w:pPr>
      <w:r w:rsidRPr="008F2028">
        <w:rPr>
          <w:rStyle w:val="Refdenotaderodap"/>
          <w:rFonts w:ascii="Arial" w:hAnsi="Arial" w:cs="Arial"/>
          <w:sz w:val="18"/>
        </w:rPr>
        <w:footnoteRef/>
      </w:r>
      <w:r w:rsidRPr="008F2028">
        <w:rPr>
          <w:rFonts w:ascii="Arial" w:hAnsi="Arial" w:cs="Arial"/>
          <w:sz w:val="18"/>
        </w:rPr>
        <w:t xml:space="preserve"> </w:t>
      </w:r>
      <w:r w:rsidR="00622B42" w:rsidRPr="008F2028">
        <w:rPr>
          <w:rFonts w:ascii="Arial" w:hAnsi="Arial" w:cs="Arial"/>
          <w:sz w:val="18"/>
        </w:rPr>
        <w:t>Enfermeira graduada pela Universidade Federal do Amapá, especialista em urgência e emergência pela Faculdade   Estácio de Macapá, e-mail: nayani.melo@coren-ap.gov.br;</w:t>
      </w:r>
    </w:p>
    <w:p w:rsidR="00622B42" w:rsidRPr="008F2028" w:rsidRDefault="00622B42" w:rsidP="002020EE">
      <w:pPr>
        <w:pStyle w:val="Textodenotaderodap"/>
        <w:rPr>
          <w:rFonts w:ascii="Arial" w:hAnsi="Arial" w:cs="Arial"/>
          <w:sz w:val="18"/>
        </w:rPr>
      </w:pPr>
      <w:r w:rsidRPr="008F2028">
        <w:rPr>
          <w:rFonts w:ascii="Arial" w:hAnsi="Arial" w:cs="Arial"/>
          <w:sz w:val="18"/>
          <w:vertAlign w:val="superscript"/>
        </w:rPr>
        <w:t>2</w:t>
      </w:r>
      <w:r w:rsidRPr="008F2028">
        <w:rPr>
          <w:rFonts w:ascii="Arial" w:hAnsi="Arial" w:cs="Arial"/>
          <w:sz w:val="18"/>
        </w:rPr>
        <w:t xml:space="preserve"> Enfermeira graduada pela Faculdade Estácio de Macapá, pós graduanda em urgência e emergência pela Faculdade </w:t>
      </w:r>
      <w:proofErr w:type="spellStart"/>
      <w:r w:rsidRPr="008F2028">
        <w:rPr>
          <w:rFonts w:ascii="Arial" w:hAnsi="Arial" w:cs="Arial"/>
          <w:sz w:val="18"/>
        </w:rPr>
        <w:t>Apoena</w:t>
      </w:r>
      <w:proofErr w:type="spellEnd"/>
      <w:r w:rsidR="00932478" w:rsidRPr="008F2028">
        <w:rPr>
          <w:rFonts w:ascii="Arial" w:hAnsi="Arial" w:cs="Arial"/>
          <w:sz w:val="18"/>
        </w:rPr>
        <w:t>, e-mail: alicealvesvale@gmail.com;</w:t>
      </w:r>
    </w:p>
    <w:p w:rsidR="008F2028" w:rsidRPr="008F2028" w:rsidRDefault="00932478" w:rsidP="002020EE">
      <w:pPr>
        <w:pStyle w:val="Textodenotaderodap"/>
        <w:rPr>
          <w:rFonts w:ascii="Arial" w:hAnsi="Arial" w:cs="Arial"/>
          <w:sz w:val="18"/>
        </w:rPr>
      </w:pPr>
      <w:r w:rsidRPr="008F2028">
        <w:rPr>
          <w:rFonts w:ascii="Arial" w:hAnsi="Arial" w:cs="Arial"/>
          <w:sz w:val="18"/>
          <w:vertAlign w:val="superscript"/>
        </w:rPr>
        <w:t xml:space="preserve">3 </w:t>
      </w:r>
      <w:r w:rsidRPr="008F2028">
        <w:rPr>
          <w:rFonts w:ascii="Arial" w:hAnsi="Arial" w:cs="Arial"/>
          <w:sz w:val="18"/>
        </w:rPr>
        <w:t xml:space="preserve">Enfermeira graduada pela Faculdade de Macapá, pós graduanda em urgência e emergência pela Faculdade </w:t>
      </w:r>
      <w:proofErr w:type="spellStart"/>
      <w:r w:rsidRPr="008F2028">
        <w:rPr>
          <w:rFonts w:ascii="Arial" w:hAnsi="Arial" w:cs="Arial"/>
          <w:sz w:val="18"/>
        </w:rPr>
        <w:t>Apoena</w:t>
      </w:r>
      <w:proofErr w:type="spellEnd"/>
      <w:r w:rsidR="008F2028" w:rsidRPr="008F2028">
        <w:rPr>
          <w:rFonts w:ascii="Arial" w:hAnsi="Arial" w:cs="Arial"/>
          <w:sz w:val="18"/>
        </w:rPr>
        <w:t>, e-mail: enf.adrianecanto@hotmail.com</w:t>
      </w:r>
      <w:r w:rsidRPr="008F2028">
        <w:rPr>
          <w:rFonts w:ascii="Arial" w:hAnsi="Arial" w:cs="Arial"/>
          <w:sz w:val="18"/>
        </w:rPr>
        <w:t>;</w:t>
      </w:r>
    </w:p>
    <w:p w:rsidR="00932478" w:rsidRDefault="00932478" w:rsidP="002020EE">
      <w:pPr>
        <w:pStyle w:val="Textodenotaderodap"/>
      </w:pPr>
      <w:r w:rsidRPr="008F2028">
        <w:rPr>
          <w:rFonts w:ascii="Arial" w:hAnsi="Arial" w:cs="Arial"/>
          <w:sz w:val="18"/>
          <w:vertAlign w:val="superscript"/>
        </w:rPr>
        <w:t xml:space="preserve">4 </w:t>
      </w:r>
      <w:r w:rsidRPr="008F2028">
        <w:rPr>
          <w:rFonts w:ascii="Arial" w:hAnsi="Arial" w:cs="Arial"/>
          <w:sz w:val="18"/>
        </w:rPr>
        <w:t>Enfermeira graduada pela Faculdade Estácio de Macapá, pós graduada em gestão e docência do ensino superior pela faculdade FATECH, e-mail: jussara.santana.cristiane@gmail.com;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E2"/>
    <w:rsid w:val="001C07C8"/>
    <w:rsid w:val="002000FC"/>
    <w:rsid w:val="002020EE"/>
    <w:rsid w:val="00351F83"/>
    <w:rsid w:val="003B0057"/>
    <w:rsid w:val="004326CD"/>
    <w:rsid w:val="004778E2"/>
    <w:rsid w:val="004B4BAE"/>
    <w:rsid w:val="00520A47"/>
    <w:rsid w:val="005E2931"/>
    <w:rsid w:val="00622B42"/>
    <w:rsid w:val="00657C18"/>
    <w:rsid w:val="006C06E6"/>
    <w:rsid w:val="006C46C9"/>
    <w:rsid w:val="006D1234"/>
    <w:rsid w:val="007611FE"/>
    <w:rsid w:val="007A7F75"/>
    <w:rsid w:val="007E0126"/>
    <w:rsid w:val="00852F5B"/>
    <w:rsid w:val="008733CF"/>
    <w:rsid w:val="00891C14"/>
    <w:rsid w:val="008E19FF"/>
    <w:rsid w:val="008F2028"/>
    <w:rsid w:val="00932478"/>
    <w:rsid w:val="009464E1"/>
    <w:rsid w:val="00AE0219"/>
    <w:rsid w:val="00B33A02"/>
    <w:rsid w:val="00B61AFC"/>
    <w:rsid w:val="00B842BE"/>
    <w:rsid w:val="00B9259A"/>
    <w:rsid w:val="00BE0ABA"/>
    <w:rsid w:val="00C551D6"/>
    <w:rsid w:val="00CF6EF1"/>
    <w:rsid w:val="00D726E1"/>
    <w:rsid w:val="00E86C15"/>
    <w:rsid w:val="00EE5195"/>
    <w:rsid w:val="00EF6553"/>
    <w:rsid w:val="00F118C6"/>
    <w:rsid w:val="00F13F17"/>
    <w:rsid w:val="00F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F005-C6F5-4054-8C5F-0C6BA49B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8E2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8E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8E2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78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778E2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20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0EE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020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0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Nayani</dc:creator>
  <cp:keywords/>
  <dc:description/>
  <cp:lastModifiedBy>AliceVictória</cp:lastModifiedBy>
  <cp:revision>18</cp:revision>
  <dcterms:created xsi:type="dcterms:W3CDTF">2018-08-28T16:38:00Z</dcterms:created>
  <dcterms:modified xsi:type="dcterms:W3CDTF">2019-06-16T20:13:00Z</dcterms:modified>
</cp:coreProperties>
</file>