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9638" w14:textId="77777777" w:rsidR="00A81F10" w:rsidRPr="00A81F10" w:rsidRDefault="00A81F10" w:rsidP="00A81F10">
      <w:pPr>
        <w:spacing w:before="240" w:after="240" w:line="240" w:lineRule="auto"/>
        <w:ind w:firstLine="0"/>
        <w:jc w:val="center"/>
        <w:rPr>
          <w:rFonts w:eastAsia="Times New Roman"/>
          <w:szCs w:val="24"/>
          <w:lang w:eastAsia="pt-BR"/>
        </w:rPr>
      </w:pPr>
      <w:r w:rsidRPr="00A81F10">
        <w:rPr>
          <w:rFonts w:eastAsia="Times New Roman"/>
          <w:b/>
          <w:bCs/>
          <w:color w:val="000000"/>
          <w:szCs w:val="24"/>
          <w:lang w:eastAsia="pt-BR"/>
        </w:rPr>
        <w:t>DESIGUALDADE SOCIODEMOGRÁFICA ENTRE MULHERES PRETAS E BRANCAS NO ACESSO À SAÚDE REPRODUTIVA NO BRASIL</w:t>
      </w:r>
    </w:p>
    <w:p w14:paraId="0748C5DE" w14:textId="77777777" w:rsidR="00A81F10" w:rsidRDefault="00A81F10" w:rsidP="00A81F10">
      <w:pPr>
        <w:spacing w:line="240" w:lineRule="auto"/>
        <w:ind w:firstLine="0"/>
        <w:rPr>
          <w:vertAlign w:val="superscript"/>
        </w:rPr>
      </w:pPr>
    </w:p>
    <w:p w14:paraId="01874135" w14:textId="0560A9DE" w:rsidR="00A81F10" w:rsidRDefault="00A81F10" w:rsidP="00A81F10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8B7269">
        <w:rPr>
          <w:color w:val="000000"/>
        </w:rPr>
        <w:t>Emanuelle Milayne Araújo dos</w:t>
      </w:r>
      <w:r>
        <w:rPr>
          <w:color w:val="000000"/>
        </w:rPr>
        <w:t xml:space="preserve"> Santos</w:t>
      </w:r>
      <w:r w:rsidRPr="00A81F10">
        <w:rPr>
          <w:color w:val="000000"/>
          <w:vertAlign w:val="superscript"/>
        </w:rPr>
        <w:t>1</w:t>
      </w:r>
    </w:p>
    <w:p w14:paraId="3CDD4FBE" w14:textId="43A8EC39" w:rsidR="00A81F10" w:rsidRDefault="00A81F10" w:rsidP="00A81F10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8B7269">
        <w:rPr>
          <w:color w:val="000000"/>
        </w:rPr>
        <w:t>Débora Lopes de</w:t>
      </w:r>
      <w:r>
        <w:rPr>
          <w:color w:val="000000"/>
        </w:rPr>
        <w:t xml:space="preserve"> Santana </w:t>
      </w:r>
      <w:r>
        <w:rPr>
          <w:color w:val="000000"/>
          <w:vertAlign w:val="superscript"/>
        </w:rPr>
        <w:t>2</w:t>
      </w:r>
    </w:p>
    <w:p w14:paraId="427B3228" w14:textId="2E9FAB1A" w:rsidR="00D95D04" w:rsidRPr="008B7269" w:rsidRDefault="00D95D04" w:rsidP="00A81F1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E510D">
        <w:t xml:space="preserve">Marcos </w:t>
      </w:r>
      <w:proofErr w:type="spellStart"/>
      <w:r w:rsidRPr="00EE510D">
        <w:t>Antonio</w:t>
      </w:r>
      <w:proofErr w:type="spellEnd"/>
      <w:r w:rsidRPr="00EE510D">
        <w:t xml:space="preserve"> Lacerda Nunes</w:t>
      </w:r>
      <w:r>
        <w:t xml:space="preserve"> Filho</w:t>
      </w:r>
      <w:r w:rsidRPr="00D95D04">
        <w:rPr>
          <w:vertAlign w:val="superscript"/>
        </w:rPr>
        <w:t>3</w:t>
      </w:r>
    </w:p>
    <w:p w14:paraId="38089CB8" w14:textId="670B9813" w:rsidR="00A81F10" w:rsidRDefault="00A81F10" w:rsidP="00A81F10">
      <w:pPr>
        <w:pStyle w:val="NormalWeb"/>
        <w:spacing w:before="0" w:beforeAutospacing="0" w:after="0" w:afterAutospacing="0"/>
        <w:jc w:val="center"/>
        <w:rPr>
          <w:color w:val="000000"/>
          <w:vertAlign w:val="superscript"/>
        </w:rPr>
      </w:pPr>
      <w:proofErr w:type="spellStart"/>
      <w:r w:rsidRPr="008B7269">
        <w:rPr>
          <w:color w:val="000000"/>
        </w:rPr>
        <w:t>Ianca</w:t>
      </w:r>
      <w:proofErr w:type="spellEnd"/>
      <w:r w:rsidRPr="008B7269">
        <w:rPr>
          <w:color w:val="000000"/>
        </w:rPr>
        <w:t xml:space="preserve"> Karine </w:t>
      </w:r>
      <w:proofErr w:type="spellStart"/>
      <w:r w:rsidRPr="008B7269">
        <w:rPr>
          <w:color w:val="000000"/>
        </w:rPr>
        <w:t>Prudencio</w:t>
      </w:r>
      <w:proofErr w:type="spellEnd"/>
      <w:r w:rsidRPr="008B7269">
        <w:rPr>
          <w:color w:val="000000"/>
        </w:rPr>
        <w:t xml:space="preserve"> de</w:t>
      </w:r>
      <w:r>
        <w:rPr>
          <w:color w:val="000000"/>
        </w:rPr>
        <w:t xml:space="preserve"> Albuquerque</w:t>
      </w:r>
      <w:r w:rsidRPr="008B7269">
        <w:rPr>
          <w:color w:val="000000"/>
          <w:vertAlign w:val="superscript"/>
        </w:rPr>
        <w:t>4</w:t>
      </w:r>
    </w:p>
    <w:p w14:paraId="2804F9DF" w14:textId="761605D4" w:rsidR="007A312C" w:rsidRPr="008B7269" w:rsidRDefault="00A81F10" w:rsidP="007A312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EE510D">
        <w:t xml:space="preserve"> </w:t>
      </w:r>
      <w:r w:rsidR="007A312C" w:rsidRPr="008B7269">
        <w:rPr>
          <w:color w:val="000000"/>
        </w:rPr>
        <w:t>Michael Robert Tavares da</w:t>
      </w:r>
      <w:r w:rsidR="007A312C">
        <w:rPr>
          <w:color w:val="000000"/>
        </w:rPr>
        <w:t xml:space="preserve"> Silva</w:t>
      </w:r>
      <w:r w:rsidR="007A312C">
        <w:rPr>
          <w:color w:val="000000"/>
          <w:vertAlign w:val="superscript"/>
        </w:rPr>
        <w:t>5</w:t>
      </w:r>
    </w:p>
    <w:p w14:paraId="3D70FE62" w14:textId="61F2B115" w:rsidR="00A81F10" w:rsidRPr="008B7269" w:rsidRDefault="00A81F10" w:rsidP="005B3327">
      <w:pPr>
        <w:pStyle w:val="NormalWeb"/>
        <w:spacing w:before="0" w:beforeAutospacing="0" w:after="0" w:afterAutospacing="0"/>
        <w:jc w:val="center"/>
      </w:pPr>
    </w:p>
    <w:p w14:paraId="45420E41" w14:textId="65990490" w:rsidR="00A81F10" w:rsidRDefault="00A81F10" w:rsidP="005B3327">
      <w:pPr>
        <w:spacing w:line="240" w:lineRule="auto"/>
        <w:ind w:firstLine="0"/>
        <w:jc w:val="center"/>
      </w:pPr>
      <w:r w:rsidRPr="000D174C">
        <w:rPr>
          <w:vertAlign w:val="superscript"/>
        </w:rPr>
        <w:t>1</w:t>
      </w:r>
      <w:r>
        <w:t>Universidade Católica de Pernambuco, Recife, PE.</w:t>
      </w:r>
    </w:p>
    <w:p w14:paraId="1229A73D" w14:textId="3A50F688" w:rsidR="00A81F10" w:rsidRDefault="00A81F10" w:rsidP="005B3327">
      <w:pPr>
        <w:spacing w:line="240" w:lineRule="auto"/>
        <w:ind w:firstLine="0"/>
        <w:jc w:val="center"/>
      </w:pPr>
      <w:r>
        <w:rPr>
          <w:vertAlign w:val="superscript"/>
        </w:rPr>
        <w:t>2</w:t>
      </w:r>
      <w:r>
        <w:t>Universidade Federal de Pernambuco, Recife, PE.</w:t>
      </w:r>
    </w:p>
    <w:p w14:paraId="7BD0A30E" w14:textId="4F0EA0AA" w:rsidR="007A312C" w:rsidRPr="00A81F10" w:rsidRDefault="007A312C" w:rsidP="005B3327">
      <w:pPr>
        <w:spacing w:line="240" w:lineRule="auto"/>
        <w:ind w:firstLine="0"/>
        <w:jc w:val="center"/>
      </w:pPr>
      <w:r>
        <w:rPr>
          <w:vertAlign w:val="superscript"/>
        </w:rPr>
        <w:t>3</w:t>
      </w:r>
      <w:r w:rsidRPr="00A81F10">
        <w:t>Centro Universitário Maurício de Nassau, Recife, PE.</w:t>
      </w:r>
    </w:p>
    <w:p w14:paraId="6301778B" w14:textId="7F366AC0" w:rsidR="00A81F10" w:rsidRPr="00A81F10" w:rsidRDefault="007A312C" w:rsidP="005B3327">
      <w:pPr>
        <w:spacing w:line="240" w:lineRule="auto"/>
        <w:ind w:firstLine="0"/>
        <w:jc w:val="center"/>
      </w:pPr>
      <w:r>
        <w:rPr>
          <w:vertAlign w:val="superscript"/>
        </w:rPr>
        <w:t>4</w:t>
      </w:r>
      <w:r w:rsidR="00A81F10">
        <w:t>Universidade Federal de Pernambuco, Recife, PE.</w:t>
      </w:r>
    </w:p>
    <w:p w14:paraId="71266AD7" w14:textId="65AA5583" w:rsidR="00A81F10" w:rsidRDefault="007A312C" w:rsidP="005B3327">
      <w:pPr>
        <w:spacing w:line="240" w:lineRule="auto"/>
        <w:ind w:firstLine="0"/>
        <w:jc w:val="center"/>
      </w:pPr>
      <w:r>
        <w:rPr>
          <w:vertAlign w:val="superscript"/>
        </w:rPr>
        <w:t>5</w:t>
      </w:r>
      <w:r w:rsidR="00A81F10" w:rsidRPr="00A81F10">
        <w:t>Universidade Federal de Pernambuco, Recife, PE</w:t>
      </w:r>
      <w:r w:rsidR="005B3327">
        <w:t>.</w:t>
      </w:r>
    </w:p>
    <w:p w14:paraId="4390B375" w14:textId="77777777" w:rsidR="005B3327" w:rsidRDefault="005B3327" w:rsidP="005B3327">
      <w:pPr>
        <w:spacing w:line="240" w:lineRule="auto"/>
        <w:ind w:firstLine="0"/>
        <w:jc w:val="left"/>
      </w:pPr>
    </w:p>
    <w:p w14:paraId="36822FB8" w14:textId="278BB959" w:rsidR="00A81F10" w:rsidRPr="00A81F10" w:rsidRDefault="00A81F10" w:rsidP="005B3327">
      <w:pPr>
        <w:ind w:firstLine="0"/>
        <w:rPr>
          <w:rFonts w:eastAsia="Times New Roman"/>
          <w:szCs w:val="24"/>
          <w:lang w:eastAsia="pt-BR"/>
        </w:rPr>
      </w:pPr>
      <w:r w:rsidRPr="00A81F10">
        <w:rPr>
          <w:rFonts w:eastAsia="Times New Roman"/>
          <w:b/>
          <w:bCs/>
          <w:color w:val="000000"/>
          <w:szCs w:val="24"/>
          <w:lang w:eastAsia="pt-BR"/>
        </w:rPr>
        <w:t>INTRODUÇÃO</w:t>
      </w:r>
      <w:r w:rsidRPr="00A81F10">
        <w:rPr>
          <w:rFonts w:eastAsia="Times New Roman"/>
          <w:color w:val="000000"/>
          <w:szCs w:val="24"/>
          <w:lang w:eastAsia="pt-BR"/>
        </w:rPr>
        <w:t>: No Brasil, o Sistema Único de Saúde (SUS) deve garantir às mulheres atenção à saúde reprodutiva e sexual</w:t>
      </w:r>
      <w:r w:rsidRPr="00A81F10">
        <w:rPr>
          <w:rFonts w:eastAsia="Times New Roman"/>
          <w:b/>
          <w:bCs/>
          <w:color w:val="000000"/>
          <w:szCs w:val="24"/>
          <w:shd w:val="clear" w:color="auto" w:fill="FFFFFF"/>
          <w:lang w:eastAsia="pt-BR"/>
        </w:rPr>
        <w:t xml:space="preserve">. </w:t>
      </w:r>
      <w:r w:rsidRPr="00A81F10">
        <w:rPr>
          <w:rFonts w:eastAsia="Times New Roman"/>
          <w:color w:val="000000"/>
          <w:szCs w:val="24"/>
          <w:lang w:eastAsia="pt-BR"/>
        </w:rPr>
        <w:t>Apesar dos princípios do SUS preconizar um sistema universal, igualitário e integral, diversos estudos apontam para maior vulnerabilidade das mulheres pretas/pardas na assistência reprodutiva, expressando desigualdades existentes em relação raça/cor.</w:t>
      </w:r>
      <w:r w:rsidRPr="00A81F10">
        <w:rPr>
          <w:rFonts w:eastAsia="Times New Roman"/>
          <w:b/>
          <w:bCs/>
          <w:color w:val="000000"/>
          <w:szCs w:val="24"/>
          <w:lang w:eastAsia="pt-BR"/>
        </w:rPr>
        <w:t xml:space="preserve"> OBJETIVO:</w:t>
      </w:r>
      <w:r w:rsidRPr="00A81F10">
        <w:rPr>
          <w:rFonts w:eastAsia="Times New Roman"/>
          <w:color w:val="000000"/>
          <w:szCs w:val="24"/>
          <w:lang w:eastAsia="pt-BR"/>
        </w:rPr>
        <w:t xml:space="preserve"> Condensar conhecimentos quanto às desigualdades racial e étnica no acesso a saúde reprodutiva da mulher. </w:t>
      </w:r>
      <w:r w:rsidRPr="00A81F10">
        <w:rPr>
          <w:rFonts w:eastAsia="Times New Roman"/>
          <w:b/>
          <w:bCs/>
          <w:color w:val="000000"/>
          <w:szCs w:val="24"/>
          <w:lang w:eastAsia="pt-BR"/>
        </w:rPr>
        <w:t>REVISÃO</w:t>
      </w:r>
      <w:r w:rsidRPr="00A81F10">
        <w:rPr>
          <w:rFonts w:eastAsia="Times New Roman"/>
          <w:color w:val="000000"/>
          <w:szCs w:val="24"/>
          <w:lang w:eastAsia="pt-BR"/>
        </w:rPr>
        <w:t xml:space="preserve">: Realizou-se uma revisão bibliográfica integrativa de artigos originais, utilizando os termos de busca, nas versões inglesas e portuguesas, de: “saúde reprodutiva”, “saúde racial”, “social” e “Brasil”, combinados nas plataformas de busca: </w:t>
      </w:r>
      <w:proofErr w:type="spellStart"/>
      <w:r w:rsidRPr="00A81F10">
        <w:rPr>
          <w:rFonts w:eastAsia="Times New Roman"/>
          <w:color w:val="000000"/>
          <w:szCs w:val="24"/>
          <w:lang w:eastAsia="pt-BR"/>
        </w:rPr>
        <w:t>ScienceDirect</w:t>
      </w:r>
      <w:proofErr w:type="spellEnd"/>
      <w:r w:rsidRPr="00A81F10">
        <w:rPr>
          <w:rFonts w:eastAsia="Times New Roman"/>
          <w:color w:val="000000"/>
          <w:szCs w:val="24"/>
          <w:lang w:eastAsia="pt-BR"/>
        </w:rPr>
        <w:t xml:space="preserve">, </w:t>
      </w:r>
      <w:proofErr w:type="spellStart"/>
      <w:r w:rsidRPr="00A81F10">
        <w:rPr>
          <w:rFonts w:eastAsia="Times New Roman"/>
          <w:color w:val="000000"/>
          <w:szCs w:val="24"/>
          <w:lang w:eastAsia="pt-BR"/>
        </w:rPr>
        <w:t>Pubmed</w:t>
      </w:r>
      <w:proofErr w:type="spellEnd"/>
      <w:r w:rsidRPr="00A81F10">
        <w:rPr>
          <w:rFonts w:eastAsia="Times New Roman"/>
          <w:color w:val="000000"/>
          <w:szCs w:val="24"/>
          <w:lang w:eastAsia="pt-BR"/>
        </w:rPr>
        <w:t xml:space="preserve">, Periódicos CAPES, Biblioteca Virtual em Saúde e </w:t>
      </w:r>
      <w:proofErr w:type="spellStart"/>
      <w:r w:rsidRPr="00A81F10">
        <w:rPr>
          <w:rFonts w:eastAsia="Times New Roman"/>
          <w:color w:val="000000"/>
          <w:szCs w:val="24"/>
          <w:lang w:eastAsia="pt-BR"/>
        </w:rPr>
        <w:t>Scielo</w:t>
      </w:r>
      <w:proofErr w:type="spellEnd"/>
      <w:r w:rsidRPr="00A81F10">
        <w:rPr>
          <w:rFonts w:eastAsia="Times New Roman"/>
          <w:color w:val="000000"/>
          <w:szCs w:val="24"/>
          <w:lang w:eastAsia="pt-BR"/>
        </w:rPr>
        <w:t xml:space="preserve"> no intervalo de 2015 a 2020. 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A revisão resultou na obtenção de 793 artigos, onde apenas 8 atendiam os critérios. A análise dos textos demonstra que há desuniformidade no acesso à saúde reprodutiva ofertada </w:t>
      </w:r>
      <w:proofErr w:type="gramStart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>à</w:t>
      </w:r>
      <w:proofErr w:type="gramEnd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mulheres a depender de alguns fatores. Ao se tratar d</w:t>
      </w:r>
      <w:r w:rsidRPr="00A81F10">
        <w:rPr>
          <w:rFonts w:eastAsia="Times New Roman"/>
          <w:color w:val="000000"/>
          <w:szCs w:val="24"/>
          <w:lang w:eastAsia="pt-BR"/>
        </w:rPr>
        <w:t>a cor, o acesso ao pré-natal é</w:t>
      </w:r>
      <w:r>
        <w:rPr>
          <w:rFonts w:eastAsia="Times New Roman"/>
          <w:color w:val="000000"/>
          <w:szCs w:val="24"/>
          <w:lang w:eastAsia="pt-BR"/>
        </w:rPr>
        <w:t xml:space="preserve"> consideravelmente pior </w:t>
      </w:r>
      <w:r w:rsidRPr="00A81F10">
        <w:rPr>
          <w:rFonts w:eastAsia="Times New Roman"/>
          <w:color w:val="000000"/>
          <w:szCs w:val="24"/>
          <w:lang w:eastAsia="pt-BR"/>
        </w:rPr>
        <w:t xml:space="preserve">para as negras, </w:t>
      </w:r>
      <w:proofErr w:type="gramStart"/>
      <w:r w:rsidRPr="00A81F10">
        <w:rPr>
          <w:rFonts w:eastAsia="Times New Roman"/>
          <w:color w:val="000000"/>
          <w:szCs w:val="24"/>
          <w:lang w:eastAsia="pt-BR"/>
        </w:rPr>
        <w:t>as mesmas</w:t>
      </w:r>
      <w:proofErr w:type="gramEnd"/>
      <w:r w:rsidRPr="00A81F10">
        <w:rPr>
          <w:rFonts w:eastAsia="Times New Roman"/>
          <w:color w:val="000000"/>
          <w:szCs w:val="24"/>
          <w:lang w:eastAsia="pt-BR"/>
        </w:rPr>
        <w:t xml:space="preserve"> recebem menos informações sobre o local de parto, além disso o tempo de espera por atendimento é maior. As mulheres negras são preferencialmente usuárias do SUS e a proporção de risco reprodutivo neste grupo racial é elevado. Contudo, parece haver um abismo entre as mulheres negras e a posição alcançada por mulheres brancas, tal desigualdade coíbe o direito constitucional de acesso igualitário à saúde para essas mulheres.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Quando levamos em relação a escolaridade e renda familiar, 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>a proporção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de mulheres brancas com ensino superior e o percentual com renda é maior do que das negras. Os autores sugerem quanto menor a escolaridade/renda pior será a assistência à saúde, traduzindo um cenário preocupante. Já nos comportamentos sexuais e reprodutivos, as mulheres negras têm 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lastRenderedPageBreak/>
        <w:t xml:space="preserve">maiores chances de terem iniciação sexual e gestação precocemente. Todavia, </w:t>
      </w:r>
      <w:proofErr w:type="gramStart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>as mesmas</w:t>
      </w:r>
      <w:proofErr w:type="gramEnd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possuem menos acesso a anticoncepcionais, são menos assíduas nas consultas do </w:t>
      </w:r>
      <w:proofErr w:type="spellStart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>pré</w:t>
      </w:r>
      <w:proofErr w:type="spellEnd"/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 xml:space="preserve"> natal e têm menor percentual de acompanhante no parto. </w:t>
      </w:r>
      <w:r w:rsidRPr="00A81F10">
        <w:rPr>
          <w:rFonts w:eastAsia="Times New Roman"/>
          <w:b/>
          <w:bCs/>
          <w:color w:val="000000"/>
          <w:szCs w:val="24"/>
          <w:shd w:val="clear" w:color="auto" w:fill="FFFFFF"/>
          <w:lang w:eastAsia="pt-BR"/>
        </w:rPr>
        <w:t>CONCLUSÃO</w:t>
      </w:r>
      <w:r w:rsidRPr="00A81F10">
        <w:rPr>
          <w:rFonts w:eastAsia="Times New Roman"/>
          <w:color w:val="000000"/>
          <w:szCs w:val="24"/>
          <w:shd w:val="clear" w:color="auto" w:fill="FFFFFF"/>
          <w:lang w:eastAsia="pt-BR"/>
        </w:rPr>
        <w:t>: Os dados encontrados evidenciam a necessidade de discutir estratégias para impactar estes condicionantes e determinantes no acesso à saúde das mulheres negras.</w:t>
      </w:r>
    </w:p>
    <w:p w14:paraId="1703626E" w14:textId="77777777" w:rsidR="00A81F10" w:rsidRDefault="00A81F10" w:rsidP="005B3327">
      <w:pPr>
        <w:ind w:firstLine="0"/>
      </w:pPr>
    </w:p>
    <w:sectPr w:rsidR="00A81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0"/>
    <w:rsid w:val="005B3327"/>
    <w:rsid w:val="007A312C"/>
    <w:rsid w:val="00A81F10"/>
    <w:rsid w:val="00D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9F6"/>
  <w15:chartTrackingRefBased/>
  <w15:docId w15:val="{C303E905-0706-4AB8-A69D-AB6DDCE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1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1F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1F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A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milayne</dc:creator>
  <cp:keywords/>
  <dc:description/>
  <cp:lastModifiedBy>Emanuelle milayne</cp:lastModifiedBy>
  <cp:revision>4</cp:revision>
  <dcterms:created xsi:type="dcterms:W3CDTF">2020-09-23T02:31:00Z</dcterms:created>
  <dcterms:modified xsi:type="dcterms:W3CDTF">2020-09-23T02:47:00Z</dcterms:modified>
</cp:coreProperties>
</file>