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79EB" w14:textId="77777777" w:rsidR="00C8418B" w:rsidRPr="00113460" w:rsidRDefault="00C8418B" w:rsidP="002C23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7AB443" w14:textId="1977E515" w:rsidR="005453FF" w:rsidRDefault="0003309F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3460">
        <w:rPr>
          <w:rFonts w:ascii="Arial" w:hAnsi="Arial" w:cs="Arial"/>
          <w:b/>
          <w:sz w:val="24"/>
          <w:szCs w:val="24"/>
        </w:rPr>
        <w:t>ATUAÇÃO DE ENFERMAGEM FRENTE A TRANSFUSÃO SANGUÍNEA</w:t>
      </w:r>
    </w:p>
    <w:p w14:paraId="55841EC4" w14:textId="77777777" w:rsidR="00B83E47" w:rsidRDefault="00B83E47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607F5" w14:textId="77777777" w:rsidR="00977586" w:rsidRPr="00C657E5" w:rsidRDefault="00977586" w:rsidP="00977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Maria Ivaneide Teixeira dos Santos</w:t>
      </w:r>
    </w:p>
    <w:p w14:paraId="27DBF721" w14:textId="7F7C0823" w:rsidR="00977586" w:rsidRDefault="00977586" w:rsidP="00977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Graduanda em Enfermagem.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 Amontada – Ceará. E-mail: </w:t>
      </w:r>
      <w:r w:rsidRPr="00977586">
        <w:rPr>
          <w:rFonts w:ascii="Arial" w:eastAsia="Times New Roman" w:hAnsi="Arial" w:cs="Arial"/>
          <w:color w:val="000000"/>
          <w:sz w:val="24"/>
          <w:szCs w:val="24"/>
        </w:rPr>
        <w:t>ivaneides2018@gmail.com</w:t>
      </w:r>
    </w:p>
    <w:p w14:paraId="56310376" w14:textId="7527216E" w:rsidR="00977586" w:rsidRDefault="00977586" w:rsidP="00977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77586">
        <w:rPr>
          <w:rFonts w:ascii="Arial" w:hAnsi="Arial" w:cs="Arial"/>
          <w:b/>
          <w:sz w:val="24"/>
          <w:szCs w:val="24"/>
          <w:shd w:val="clear" w:color="auto" w:fill="FFFFFF"/>
        </w:rPr>
        <w:t>Thais Hellen Nascimento Moura</w:t>
      </w:r>
    </w:p>
    <w:p w14:paraId="51C07B0B" w14:textId="43873F68" w:rsidR="00977586" w:rsidRPr="00977586" w:rsidRDefault="00977586" w:rsidP="00977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Graduanda em Enfermagem.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Itapipoca – Ceará</w:t>
      </w:r>
    </w:p>
    <w:p w14:paraId="3CA47E83" w14:textId="77777777" w:rsidR="00977586" w:rsidRPr="00C657E5" w:rsidRDefault="00977586" w:rsidP="00977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</w:t>
      </w:r>
      <w:proofErr w:type="spellStart"/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>Mayron</w:t>
      </w:r>
      <w:proofErr w:type="spellEnd"/>
      <w:r w:rsidRPr="00C657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Morais Soares</w:t>
      </w:r>
    </w:p>
    <w:p w14:paraId="0D96330C" w14:textId="77777777" w:rsidR="00977586" w:rsidRPr="00C657E5" w:rsidRDefault="00977586" w:rsidP="00977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Enfermeiro. Faculdade </w:t>
      </w:r>
      <w:proofErr w:type="spellStart"/>
      <w:r w:rsidRPr="00C657E5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C657E5">
        <w:rPr>
          <w:rFonts w:ascii="Arial" w:eastAsia="Times New Roman" w:hAnsi="Arial" w:cs="Arial"/>
          <w:color w:val="000000"/>
          <w:sz w:val="24"/>
          <w:szCs w:val="24"/>
        </w:rPr>
        <w:t xml:space="preserve"> Itapipoca. Itapipoca – Ceará </w:t>
      </w:r>
    </w:p>
    <w:p w14:paraId="279C2395" w14:textId="77777777" w:rsidR="0003309F" w:rsidRPr="00113460" w:rsidRDefault="0003309F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18A9ECD2" w14:textId="5E4D2D1E" w:rsidR="005453FF" w:rsidRPr="00113460" w:rsidRDefault="005453FF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>Introdução</w:t>
      </w:r>
      <w:r w:rsidR="00362219" w:rsidRPr="00113460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2C2376" w:rsidRPr="001134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A1A83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A transfusão sanguínea é uma terapia utilizada no tratamento de hemorragias, anemias, </w:t>
      </w:r>
      <w:proofErr w:type="spellStart"/>
      <w:r w:rsidR="00211695" w:rsidRPr="00113460">
        <w:rPr>
          <w:rFonts w:ascii="Arial" w:eastAsia="Times New Roman" w:hAnsi="Arial" w:cs="Arial"/>
          <w:color w:val="000000"/>
          <w:sz w:val="24"/>
          <w:szCs w:val="24"/>
        </w:rPr>
        <w:t>coagulopatias</w:t>
      </w:r>
      <w:proofErr w:type="spellEnd"/>
      <w:r w:rsidR="0021169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EF64E0" w:rsidRPr="00113460">
        <w:rPr>
          <w:rFonts w:ascii="Arial" w:eastAsia="Times New Roman" w:hAnsi="Arial" w:cs="Arial"/>
          <w:color w:val="000000"/>
          <w:sz w:val="24"/>
          <w:szCs w:val="24"/>
        </w:rPr>
        <w:t>plaquetopenias</w:t>
      </w:r>
      <w:proofErr w:type="spellEnd"/>
      <w:r w:rsidR="00EF64E0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e outros</w:t>
      </w:r>
      <w:r w:rsidR="00AA1A83" w:rsidRPr="00113460">
        <w:rPr>
          <w:rFonts w:ascii="Arial" w:hAnsi="Arial" w:cs="Arial"/>
          <w:sz w:val="24"/>
          <w:szCs w:val="24"/>
        </w:rPr>
        <w:t>.</w:t>
      </w:r>
      <w:r w:rsidR="00710642" w:rsidRPr="00113460">
        <w:rPr>
          <w:rFonts w:ascii="Arial" w:hAnsi="Arial" w:cs="Arial"/>
          <w:sz w:val="24"/>
          <w:szCs w:val="24"/>
        </w:rPr>
        <w:t xml:space="preserve"> Os principais componentes utilizados são hemácias, plaquetas, plasma fresco congelado e </w:t>
      </w:r>
      <w:proofErr w:type="spellStart"/>
      <w:r w:rsidR="00710642" w:rsidRPr="00113460">
        <w:rPr>
          <w:rFonts w:ascii="Arial" w:hAnsi="Arial" w:cs="Arial"/>
          <w:sz w:val="24"/>
          <w:szCs w:val="24"/>
        </w:rPr>
        <w:t>crioprecipitado</w:t>
      </w:r>
      <w:proofErr w:type="spellEnd"/>
      <w:r w:rsidR="00710642" w:rsidRPr="00113460">
        <w:rPr>
          <w:rFonts w:ascii="Arial" w:hAnsi="Arial" w:cs="Arial"/>
          <w:sz w:val="24"/>
          <w:szCs w:val="24"/>
        </w:rPr>
        <w:t xml:space="preserve">. </w:t>
      </w:r>
      <w:r w:rsidR="00AA1A83" w:rsidRPr="001134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A1A83" w:rsidRPr="00113460">
        <w:rPr>
          <w:rFonts w:ascii="Arial" w:hAnsi="Arial" w:cs="Arial"/>
          <w:sz w:val="24"/>
          <w:szCs w:val="24"/>
        </w:rPr>
        <w:t>hemotransfusão</w:t>
      </w:r>
      <w:proofErr w:type="spellEnd"/>
      <w:r w:rsidR="00AA1A83" w:rsidRPr="00113460">
        <w:rPr>
          <w:rFonts w:ascii="Arial" w:hAnsi="Arial" w:cs="Arial"/>
          <w:sz w:val="24"/>
          <w:szCs w:val="24"/>
        </w:rPr>
        <w:t xml:space="preserve"> possui como finalidade o restabelecimento ou manutenção de transporte de oxigênio, restauração do volume e homeostase sanguínea. </w:t>
      </w:r>
      <w:r w:rsidR="008908D2" w:rsidRPr="00113460">
        <w:rPr>
          <w:rFonts w:ascii="Arial" w:hAnsi="Arial" w:cs="Arial"/>
          <w:sz w:val="24"/>
          <w:szCs w:val="24"/>
        </w:rPr>
        <w:t>A enfermagem atua executando e supervisionando a administração dos</w:t>
      </w:r>
      <w:r w:rsidR="007E27F5" w:rsidRPr="001134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27F5" w:rsidRPr="00113460">
        <w:rPr>
          <w:rFonts w:ascii="Arial" w:hAnsi="Arial" w:cs="Arial"/>
          <w:sz w:val="24"/>
          <w:szCs w:val="24"/>
        </w:rPr>
        <w:t>hemocomponentes</w:t>
      </w:r>
      <w:proofErr w:type="spellEnd"/>
      <w:r w:rsidR="007E27F5" w:rsidRPr="00113460">
        <w:rPr>
          <w:rFonts w:ascii="Arial" w:hAnsi="Arial" w:cs="Arial"/>
          <w:sz w:val="24"/>
          <w:szCs w:val="24"/>
        </w:rPr>
        <w:t xml:space="preserve"> e</w:t>
      </w:r>
      <w:r w:rsidR="008908D2" w:rsidRPr="00113460">
        <w:rPr>
          <w:rFonts w:ascii="Arial" w:hAnsi="Arial" w:cs="Arial"/>
          <w:sz w:val="24"/>
          <w:szCs w:val="24"/>
        </w:rPr>
        <w:t xml:space="preserve"> hemoderivados, identificando possíveis reações adversas e registrando informações acerca da transfusão. </w:t>
      </w: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08D2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Identificar a atuação de Enfermagem frente a transfusão sanguínea. </w:t>
      </w: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418B" w:rsidRPr="00113460">
        <w:rPr>
          <w:rFonts w:ascii="Arial" w:hAnsi="Arial" w:cs="Arial"/>
          <w:sz w:val="24"/>
          <w:szCs w:val="24"/>
        </w:rPr>
        <w:t>Trata-se de uma revisão bibliográfica, utilizando-se como base de dados a Biblioteca Virtual em Saúde (BVS) e tendo como descritores:</w:t>
      </w:r>
      <w:r w:rsidR="0003309F" w:rsidRPr="00113460">
        <w:rPr>
          <w:rFonts w:ascii="Arial" w:hAnsi="Arial" w:cs="Arial"/>
          <w:sz w:val="24"/>
          <w:szCs w:val="24"/>
        </w:rPr>
        <w:t xml:space="preserve"> Reação </w:t>
      </w:r>
      <w:proofErr w:type="spellStart"/>
      <w:r w:rsidR="0003309F" w:rsidRPr="00113460">
        <w:rPr>
          <w:rFonts w:ascii="Arial" w:hAnsi="Arial" w:cs="Arial"/>
          <w:sz w:val="24"/>
          <w:szCs w:val="24"/>
        </w:rPr>
        <w:t>Transfusional</w:t>
      </w:r>
      <w:proofErr w:type="spellEnd"/>
      <w:r w:rsidR="0003309F" w:rsidRPr="00113460">
        <w:rPr>
          <w:rFonts w:ascii="Arial" w:hAnsi="Arial" w:cs="Arial"/>
          <w:sz w:val="24"/>
          <w:szCs w:val="24"/>
        </w:rPr>
        <w:t>, T</w:t>
      </w:r>
      <w:r w:rsidR="00362219" w:rsidRPr="00113460">
        <w:rPr>
          <w:rFonts w:ascii="Arial" w:hAnsi="Arial" w:cs="Arial"/>
          <w:sz w:val="24"/>
          <w:szCs w:val="24"/>
        </w:rPr>
        <w:t>ransfusão Sangue, Enfermagem,</w:t>
      </w:r>
      <w:r w:rsidR="00C8418B" w:rsidRPr="00113460">
        <w:rPr>
          <w:rFonts w:ascii="Arial" w:hAnsi="Arial" w:cs="Arial"/>
          <w:sz w:val="24"/>
          <w:szCs w:val="24"/>
        </w:rPr>
        <w:t xml:space="preserve"> combinados com o operador booleano </w:t>
      </w:r>
      <w:r w:rsidR="00C8418B" w:rsidRPr="00113460">
        <w:rPr>
          <w:rFonts w:ascii="Arial" w:hAnsi="Arial" w:cs="Arial"/>
          <w:i/>
          <w:sz w:val="24"/>
          <w:szCs w:val="24"/>
        </w:rPr>
        <w:t>and</w:t>
      </w:r>
      <w:r w:rsidR="00C8418B" w:rsidRPr="00113460">
        <w:rPr>
          <w:rFonts w:ascii="Arial" w:hAnsi="Arial" w:cs="Arial"/>
          <w:sz w:val="24"/>
          <w:szCs w:val="24"/>
        </w:rPr>
        <w:t>. Como critérios de inclusão, o</w:t>
      </w:r>
      <w:r w:rsidR="00C8418B" w:rsidRPr="00113460">
        <w:rPr>
          <w:rFonts w:ascii="Arial" w:eastAsia="Times New Roman" w:hAnsi="Arial" w:cs="Arial"/>
          <w:sz w:val="24"/>
          <w:szCs w:val="24"/>
        </w:rPr>
        <w:t>ptou-se por artigos disponíveis na integra publicados nos últimos cinco anos (2022-2018). Como critérios de exclusão, utilizou-se: artigos duplicados e estudos que não correspondiam com a temá</w:t>
      </w:r>
      <w:r w:rsidR="00362219" w:rsidRPr="00113460">
        <w:rPr>
          <w:rFonts w:ascii="Arial" w:eastAsia="Times New Roman" w:hAnsi="Arial" w:cs="Arial"/>
          <w:sz w:val="24"/>
          <w:szCs w:val="24"/>
        </w:rPr>
        <w:t>tica estudada, encontrando-se 12</w:t>
      </w:r>
      <w:r w:rsidR="00C8418B" w:rsidRPr="00113460">
        <w:rPr>
          <w:rFonts w:ascii="Arial" w:eastAsia="Times New Roman" w:hAnsi="Arial" w:cs="Arial"/>
          <w:sz w:val="24"/>
          <w:szCs w:val="24"/>
        </w:rPr>
        <w:t xml:space="preserve"> produções. Na leitura de títulos, resumos e palavras-chave des</w:t>
      </w:r>
      <w:r w:rsidR="003B0AEB" w:rsidRPr="00113460">
        <w:rPr>
          <w:rFonts w:ascii="Arial" w:eastAsia="Times New Roman" w:hAnsi="Arial" w:cs="Arial"/>
          <w:sz w:val="24"/>
          <w:szCs w:val="24"/>
        </w:rPr>
        <w:t>tas na íntegra, selecionou-se 5</w:t>
      </w:r>
      <w:r w:rsidR="00C8418B" w:rsidRPr="00113460">
        <w:rPr>
          <w:rFonts w:ascii="Arial" w:eastAsia="Times New Roman" w:hAnsi="Arial" w:cs="Arial"/>
          <w:sz w:val="24"/>
          <w:szCs w:val="24"/>
        </w:rPr>
        <w:t xml:space="preserve"> trabalhos científicos e após a leitura complet</w:t>
      </w:r>
      <w:r w:rsidR="000D6A35" w:rsidRPr="00113460">
        <w:rPr>
          <w:rFonts w:ascii="Arial" w:eastAsia="Times New Roman" w:hAnsi="Arial" w:cs="Arial"/>
          <w:sz w:val="24"/>
          <w:szCs w:val="24"/>
        </w:rPr>
        <w:t>a das produções, selecionou-se 3</w:t>
      </w:r>
      <w:r w:rsidR="00C8418B" w:rsidRPr="00113460">
        <w:rPr>
          <w:rFonts w:ascii="Arial" w:eastAsia="Times New Roman" w:hAnsi="Arial" w:cs="Arial"/>
          <w:sz w:val="24"/>
          <w:szCs w:val="24"/>
        </w:rPr>
        <w:t xml:space="preserve"> trabalhos para compor a amostra final do estudo, pois apresentavam concordâ</w:t>
      </w:r>
      <w:r w:rsidR="000D6A35" w:rsidRPr="00113460">
        <w:rPr>
          <w:rFonts w:ascii="Arial" w:eastAsia="Times New Roman" w:hAnsi="Arial" w:cs="Arial"/>
          <w:sz w:val="24"/>
          <w:szCs w:val="24"/>
        </w:rPr>
        <w:t xml:space="preserve">ncia com a temática em questão. </w:t>
      </w: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49A0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A equipe de enfermagem atua em alguns aspectos importantes na transfusão sanguínea, desde a conferência no recebimento da bolsa a dupla checagem na administração dos </w:t>
      </w:r>
      <w:proofErr w:type="spellStart"/>
      <w:r w:rsidR="00A049A0" w:rsidRPr="00113460">
        <w:rPr>
          <w:rFonts w:ascii="Arial" w:eastAsia="Times New Roman" w:hAnsi="Arial" w:cs="Arial"/>
          <w:color w:val="000000"/>
          <w:sz w:val="24"/>
          <w:szCs w:val="24"/>
        </w:rPr>
        <w:t>hemocomponentes</w:t>
      </w:r>
      <w:proofErr w:type="spellEnd"/>
      <w:r w:rsidR="00A049A0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. Ao receber o sangue </w:t>
      </w:r>
      <w:r w:rsidR="007E27F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o profissional enfermeiro deve realizar a checagem dos dados, quanto o rótulo da bolsa, etiqueta de liberação e identificação do </w:t>
      </w:r>
      <w:proofErr w:type="spellStart"/>
      <w:r w:rsidR="007E27F5" w:rsidRPr="00113460">
        <w:rPr>
          <w:rFonts w:ascii="Arial" w:eastAsia="Times New Roman" w:hAnsi="Arial" w:cs="Arial"/>
          <w:color w:val="000000"/>
          <w:sz w:val="24"/>
          <w:szCs w:val="24"/>
        </w:rPr>
        <w:t>hemocomponente</w:t>
      </w:r>
      <w:proofErr w:type="spellEnd"/>
      <w:r w:rsidR="007E27F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, validade e inspeção visual da bolsa. </w:t>
      </w:r>
      <w:r w:rsidR="00936D6C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Antes do início da administração da transfusão sanguínea deve ser realizado a aferição dos sinais vitais nos 15 minutos antes, 15 minutos após o início e ao término da transfusão. No prontuário do paciente submetido a transfusão deve constar a data, hora de início e término do procedimento, sinais vitais do início e término da transfusão, </w:t>
      </w:r>
      <w:r w:rsidR="00211695" w:rsidRPr="00113460">
        <w:rPr>
          <w:rFonts w:ascii="Arial" w:hAnsi="Arial" w:cs="Arial"/>
          <w:sz w:val="24"/>
          <w:szCs w:val="24"/>
        </w:rPr>
        <w:t xml:space="preserve">identificação da bolsa do </w:t>
      </w:r>
      <w:proofErr w:type="spellStart"/>
      <w:r w:rsidR="00211695" w:rsidRPr="00113460">
        <w:rPr>
          <w:rFonts w:ascii="Arial" w:hAnsi="Arial" w:cs="Arial"/>
          <w:sz w:val="24"/>
          <w:szCs w:val="24"/>
        </w:rPr>
        <w:t>hemocomponente</w:t>
      </w:r>
      <w:proofErr w:type="spellEnd"/>
      <w:r w:rsidR="00211695" w:rsidRPr="00113460">
        <w:rPr>
          <w:rFonts w:ascii="Arial" w:hAnsi="Arial" w:cs="Arial"/>
          <w:sz w:val="24"/>
          <w:szCs w:val="24"/>
        </w:rPr>
        <w:t xml:space="preserve">, identificação do profissional responsável, além do registro de reação </w:t>
      </w:r>
      <w:proofErr w:type="spellStart"/>
      <w:r w:rsidR="00211695" w:rsidRPr="00113460">
        <w:rPr>
          <w:rFonts w:ascii="Arial" w:hAnsi="Arial" w:cs="Arial"/>
          <w:sz w:val="24"/>
          <w:szCs w:val="24"/>
        </w:rPr>
        <w:t>transfusional</w:t>
      </w:r>
      <w:proofErr w:type="spellEnd"/>
      <w:r w:rsidR="00211695" w:rsidRPr="00113460">
        <w:rPr>
          <w:rFonts w:ascii="Arial" w:hAnsi="Arial" w:cs="Arial"/>
          <w:sz w:val="24"/>
          <w:szCs w:val="24"/>
        </w:rPr>
        <w:t xml:space="preserve"> se houver. </w:t>
      </w:r>
      <w:r w:rsidR="008908D2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="00710642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reações </w:t>
      </w:r>
      <w:proofErr w:type="spellStart"/>
      <w:r w:rsidR="00710642" w:rsidRPr="00113460">
        <w:rPr>
          <w:rFonts w:ascii="Arial" w:eastAsia="Times New Roman" w:hAnsi="Arial" w:cs="Arial"/>
          <w:color w:val="000000"/>
          <w:sz w:val="24"/>
          <w:szCs w:val="24"/>
        </w:rPr>
        <w:t>transfusionais</w:t>
      </w:r>
      <w:proofErr w:type="spellEnd"/>
      <w:r w:rsidR="0021169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são</w:t>
      </w:r>
      <w:r w:rsidR="00710642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classificadas em </w:t>
      </w:r>
      <w:r w:rsidR="00710642" w:rsidRPr="0011346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imediatas e tardias. As imediatas ocorrem nas primeiras 24 após o início da transfusão sanguínea, </w:t>
      </w:r>
      <w:r w:rsidR="00A049A0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e as tardias ocorrem após as 24 horas da transfusão. </w:t>
      </w:r>
      <w:r w:rsidR="0021169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As reações </w:t>
      </w:r>
      <w:proofErr w:type="spellStart"/>
      <w:r w:rsidR="000C4A35" w:rsidRPr="00113460">
        <w:rPr>
          <w:rFonts w:ascii="Arial" w:eastAsia="Times New Roman" w:hAnsi="Arial" w:cs="Arial"/>
          <w:color w:val="000000"/>
          <w:sz w:val="24"/>
          <w:szCs w:val="24"/>
        </w:rPr>
        <w:t>transfusionais</w:t>
      </w:r>
      <w:proofErr w:type="spellEnd"/>
      <w:r w:rsidR="000C4A3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imediatas</w:t>
      </w:r>
      <w:r w:rsidR="0021169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 apresentam como principais sinais e sintomas </w:t>
      </w:r>
      <w:r w:rsidR="00211695" w:rsidRPr="00113460">
        <w:rPr>
          <w:rFonts w:ascii="Arial" w:hAnsi="Arial" w:cs="Arial"/>
          <w:sz w:val="24"/>
          <w:szCs w:val="24"/>
        </w:rPr>
        <w:t>fe</w:t>
      </w:r>
      <w:r w:rsidR="000C4A35" w:rsidRPr="00113460">
        <w:rPr>
          <w:rFonts w:ascii="Arial" w:hAnsi="Arial" w:cs="Arial"/>
          <w:sz w:val="24"/>
          <w:szCs w:val="24"/>
        </w:rPr>
        <w:t xml:space="preserve">bre, calafrios, dor no peito, abdômen e </w:t>
      </w:r>
      <w:r w:rsidR="00211695" w:rsidRPr="00113460">
        <w:rPr>
          <w:rFonts w:ascii="Arial" w:hAnsi="Arial" w:cs="Arial"/>
          <w:sz w:val="24"/>
          <w:szCs w:val="24"/>
        </w:rPr>
        <w:t>região lombar, alterações da pressão arterial, desconforto respiratório, náuseas,</w:t>
      </w:r>
      <w:r w:rsidR="000C4A35" w:rsidRPr="00113460">
        <w:rPr>
          <w:rFonts w:ascii="Arial" w:hAnsi="Arial" w:cs="Arial"/>
          <w:sz w:val="24"/>
          <w:szCs w:val="24"/>
        </w:rPr>
        <w:t xml:space="preserve"> com ou sem vômito, urticárias</w:t>
      </w:r>
      <w:r w:rsidR="00211695" w:rsidRPr="00113460">
        <w:rPr>
          <w:rFonts w:ascii="Arial" w:hAnsi="Arial" w:cs="Arial"/>
          <w:sz w:val="24"/>
          <w:szCs w:val="24"/>
        </w:rPr>
        <w:t xml:space="preserve"> e anafilaxia.</w:t>
      </w:r>
      <w:r w:rsidR="000C4A35" w:rsidRPr="00113460">
        <w:rPr>
          <w:rFonts w:ascii="Arial" w:hAnsi="Arial" w:cs="Arial"/>
          <w:sz w:val="24"/>
          <w:szCs w:val="24"/>
        </w:rPr>
        <w:t xml:space="preserve"> As principais alterações tardias são reação hemolítica tardia, púrpura pós-transfusão, doença do enxerto-versus-hospedeiro associada a transfusão e sobrecarga de ferro. A conduta de enfermagem frente as reações </w:t>
      </w:r>
      <w:proofErr w:type="spellStart"/>
      <w:r w:rsidR="000C4A35" w:rsidRPr="00113460">
        <w:rPr>
          <w:rFonts w:ascii="Arial" w:hAnsi="Arial" w:cs="Arial"/>
          <w:sz w:val="24"/>
          <w:szCs w:val="24"/>
        </w:rPr>
        <w:t>transfusionais</w:t>
      </w:r>
      <w:proofErr w:type="spellEnd"/>
      <w:r w:rsidR="000C4A35" w:rsidRPr="00113460">
        <w:rPr>
          <w:rFonts w:ascii="Arial" w:hAnsi="Arial" w:cs="Arial"/>
          <w:sz w:val="24"/>
          <w:szCs w:val="24"/>
        </w:rPr>
        <w:t xml:space="preserve"> devem seguir os seguintes passos: comunicar ao médico, interromper a transfusão, guardar a bolsa e comunicar a agência </w:t>
      </w:r>
      <w:proofErr w:type="spellStart"/>
      <w:r w:rsidR="000C4A35" w:rsidRPr="00113460">
        <w:rPr>
          <w:rFonts w:ascii="Arial" w:hAnsi="Arial" w:cs="Arial"/>
          <w:sz w:val="24"/>
          <w:szCs w:val="24"/>
        </w:rPr>
        <w:t>transfusional</w:t>
      </w:r>
      <w:proofErr w:type="spellEnd"/>
      <w:r w:rsidR="000C4A35" w:rsidRPr="00113460">
        <w:rPr>
          <w:rFonts w:ascii="Arial" w:hAnsi="Arial" w:cs="Arial"/>
          <w:sz w:val="24"/>
          <w:szCs w:val="24"/>
        </w:rPr>
        <w:t xml:space="preserve">, verificar os sinais vitais, administrar solução fisiológica 0,9%, enviar amostra sanguínea do paciente junto a bolsa e o equipo ao serviço de hemoterapia, enviar amostra de sangue e urina ao laboratório clínico, notificar ao serviço de hemoterapia e comitê </w:t>
      </w:r>
      <w:proofErr w:type="spellStart"/>
      <w:r w:rsidR="000C4A35" w:rsidRPr="00113460">
        <w:rPr>
          <w:rFonts w:ascii="Arial" w:hAnsi="Arial" w:cs="Arial"/>
          <w:sz w:val="24"/>
          <w:szCs w:val="24"/>
        </w:rPr>
        <w:t>transfusional</w:t>
      </w:r>
      <w:proofErr w:type="spellEnd"/>
      <w:r w:rsidR="000C4A35" w:rsidRPr="00113460">
        <w:rPr>
          <w:rFonts w:ascii="Arial" w:hAnsi="Arial" w:cs="Arial"/>
          <w:sz w:val="24"/>
          <w:szCs w:val="24"/>
        </w:rPr>
        <w:t xml:space="preserve"> </w:t>
      </w:r>
      <w:r w:rsidR="000D6A35" w:rsidRPr="00113460">
        <w:rPr>
          <w:rFonts w:ascii="Arial" w:hAnsi="Arial" w:cs="Arial"/>
          <w:sz w:val="24"/>
          <w:szCs w:val="24"/>
        </w:rPr>
        <w:t xml:space="preserve">a suspeita de reação, e registrar as ações no prontuário do paciente. </w:t>
      </w: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0D6A35" w:rsidRPr="00113460">
        <w:rPr>
          <w:rFonts w:ascii="Arial" w:eastAsia="Times New Roman" w:hAnsi="Arial" w:cs="Arial"/>
          <w:color w:val="000000"/>
          <w:sz w:val="24"/>
          <w:szCs w:val="24"/>
        </w:rPr>
        <w:t xml:space="preserve">Diante do exposto, fica evidente a atuação de enfermagem acerca da transfusão sanguínea e suas possíveis reações </w:t>
      </w:r>
      <w:proofErr w:type="spellStart"/>
      <w:r w:rsidR="000D6A35" w:rsidRPr="00113460">
        <w:rPr>
          <w:rFonts w:ascii="Arial" w:eastAsia="Times New Roman" w:hAnsi="Arial" w:cs="Arial"/>
          <w:color w:val="000000"/>
          <w:sz w:val="24"/>
          <w:szCs w:val="24"/>
        </w:rPr>
        <w:t>transfusionais</w:t>
      </w:r>
      <w:proofErr w:type="spellEnd"/>
      <w:r w:rsidR="000D6A35" w:rsidRPr="001134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511A781" w14:textId="77777777" w:rsidR="005848E7" w:rsidRPr="00113460" w:rsidRDefault="005848E7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EF0210" w14:textId="64C0E304" w:rsidR="005453FF" w:rsidRPr="00113460" w:rsidRDefault="005453FF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0D6A35" w:rsidRPr="00113460">
        <w:rPr>
          <w:rFonts w:ascii="Arial" w:hAnsi="Arial" w:cs="Arial"/>
          <w:sz w:val="24"/>
          <w:szCs w:val="24"/>
        </w:rPr>
        <w:t xml:space="preserve">Reação </w:t>
      </w:r>
      <w:proofErr w:type="spellStart"/>
      <w:r w:rsidR="000D6A35" w:rsidRPr="00113460">
        <w:rPr>
          <w:rFonts w:ascii="Arial" w:hAnsi="Arial" w:cs="Arial"/>
          <w:sz w:val="24"/>
          <w:szCs w:val="24"/>
        </w:rPr>
        <w:t>Transfusional</w:t>
      </w:r>
      <w:proofErr w:type="spellEnd"/>
      <w:r w:rsidR="000D6A35" w:rsidRPr="00113460">
        <w:rPr>
          <w:rFonts w:ascii="Arial" w:hAnsi="Arial" w:cs="Arial"/>
          <w:sz w:val="24"/>
          <w:szCs w:val="24"/>
        </w:rPr>
        <w:t xml:space="preserve">; Transfusão Sangue; Enfermagem. </w:t>
      </w:r>
    </w:p>
    <w:p w14:paraId="5153CA44" w14:textId="77777777" w:rsidR="005848E7" w:rsidRPr="00113460" w:rsidRDefault="005848E7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1E019F" w14:textId="473A7ADD" w:rsidR="006853BB" w:rsidRPr="00113460" w:rsidRDefault="005453FF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134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B88096D" w14:textId="77777777" w:rsidR="00113460" w:rsidRPr="00113460" w:rsidRDefault="00113460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3460">
        <w:rPr>
          <w:rFonts w:ascii="Arial" w:hAnsi="Arial" w:cs="Arial"/>
          <w:sz w:val="24"/>
          <w:szCs w:val="24"/>
        </w:rPr>
        <w:t xml:space="preserve">GURGEL, A. P.; MELO, V. S.; LEITÃO, J. S. STUDART, R. M. B.; ISABELA MELO BONFIM, I. M.; BARBOSA, I. V. PACIENTE CRÍTICO: SEGURANÇA EM TERAPIA TRANSFUSIONAL MEDIANTE LISTA DE VERIFICAÇÕES R </w:t>
      </w:r>
      <w:proofErr w:type="spellStart"/>
      <w:r w:rsidRPr="00113460">
        <w:rPr>
          <w:rFonts w:ascii="Arial" w:hAnsi="Arial" w:cs="Arial"/>
          <w:sz w:val="24"/>
          <w:szCs w:val="24"/>
        </w:rPr>
        <w:t>bras</w:t>
      </w:r>
      <w:proofErr w:type="spellEnd"/>
      <w:r w:rsidRPr="001134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460">
        <w:rPr>
          <w:rFonts w:ascii="Arial" w:hAnsi="Arial" w:cs="Arial"/>
          <w:sz w:val="24"/>
          <w:szCs w:val="24"/>
        </w:rPr>
        <w:t>ci</w:t>
      </w:r>
      <w:proofErr w:type="spellEnd"/>
      <w:r w:rsidRPr="00113460">
        <w:rPr>
          <w:rFonts w:ascii="Arial" w:hAnsi="Arial" w:cs="Arial"/>
          <w:sz w:val="24"/>
          <w:szCs w:val="24"/>
        </w:rPr>
        <w:t xml:space="preserve"> Saúde 23(4):525-534, 2019 ISSN 1415-2177 DOI: https://doi.org/10.22478/ufpb.2317-6032.2019v23n4.37205</w:t>
      </w:r>
    </w:p>
    <w:p w14:paraId="0CDE75A4" w14:textId="77777777" w:rsidR="00113460" w:rsidRPr="00113460" w:rsidRDefault="00113460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3460">
        <w:rPr>
          <w:rFonts w:ascii="Arial" w:hAnsi="Arial" w:cs="Arial"/>
          <w:sz w:val="24"/>
          <w:szCs w:val="24"/>
        </w:rPr>
        <w:t xml:space="preserve">PEREIRA, E.B.; SANTOS, V. G.; SILVA, F. P.; SILVA, R. A.; SOUZA, C. F.; COSTA, V. C.; et al. </w:t>
      </w:r>
      <w:proofErr w:type="spellStart"/>
      <w:r w:rsidRPr="00113460">
        <w:rPr>
          <w:rFonts w:ascii="Arial" w:hAnsi="Arial" w:cs="Arial"/>
          <w:sz w:val="24"/>
          <w:szCs w:val="24"/>
        </w:rPr>
        <w:t>Hemovigilância</w:t>
      </w:r>
      <w:proofErr w:type="spellEnd"/>
      <w:r w:rsidRPr="00113460">
        <w:rPr>
          <w:rFonts w:ascii="Arial" w:hAnsi="Arial" w:cs="Arial"/>
          <w:sz w:val="24"/>
          <w:szCs w:val="24"/>
        </w:rPr>
        <w:t xml:space="preserve">: conhecimento da equipe de enfermagem sobre reações </w:t>
      </w:r>
      <w:proofErr w:type="spellStart"/>
      <w:r w:rsidRPr="00113460">
        <w:rPr>
          <w:rFonts w:ascii="Arial" w:hAnsi="Arial" w:cs="Arial"/>
          <w:sz w:val="24"/>
          <w:szCs w:val="24"/>
        </w:rPr>
        <w:t>transfusionais</w:t>
      </w:r>
      <w:proofErr w:type="spellEnd"/>
      <w:r w:rsidRPr="0011346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13460">
        <w:rPr>
          <w:rFonts w:ascii="Arial" w:hAnsi="Arial" w:cs="Arial"/>
          <w:sz w:val="24"/>
          <w:szCs w:val="24"/>
        </w:rPr>
        <w:t>Enferm</w:t>
      </w:r>
      <w:proofErr w:type="spellEnd"/>
      <w:r w:rsidRPr="00113460">
        <w:rPr>
          <w:rFonts w:ascii="Arial" w:hAnsi="Arial" w:cs="Arial"/>
          <w:sz w:val="24"/>
          <w:szCs w:val="24"/>
        </w:rPr>
        <w:t xml:space="preserve"> Foco. 2021;12(4):702-9. DOI: https://doi.org/10.21675/2357-707X.2021.v12.n4.4479</w:t>
      </w:r>
    </w:p>
    <w:p w14:paraId="4D53BC4A" w14:textId="77777777" w:rsidR="00113460" w:rsidRPr="00113460" w:rsidRDefault="00113460" w:rsidP="002C23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13460">
        <w:rPr>
          <w:rFonts w:ascii="Arial" w:hAnsi="Arial" w:cs="Arial"/>
          <w:sz w:val="24"/>
          <w:szCs w:val="24"/>
        </w:rPr>
        <w:t xml:space="preserve">SOARES, F. M. M.; CRUZ, R. C.; ALMEIDA, R. D.; CAMILO, J. K. S.; SCOPACASA, L. F. Avaliação Dos Registros De Enfermagem Acerca Da Reação </w:t>
      </w:r>
      <w:proofErr w:type="spellStart"/>
      <w:r w:rsidRPr="00113460">
        <w:rPr>
          <w:rFonts w:ascii="Arial" w:hAnsi="Arial" w:cs="Arial"/>
          <w:sz w:val="24"/>
          <w:szCs w:val="24"/>
        </w:rPr>
        <w:t>Transfusional</w:t>
      </w:r>
      <w:proofErr w:type="spellEnd"/>
      <w:r w:rsidRPr="00113460">
        <w:rPr>
          <w:rFonts w:ascii="Arial" w:hAnsi="Arial" w:cs="Arial"/>
          <w:sz w:val="24"/>
          <w:szCs w:val="24"/>
        </w:rPr>
        <w:t>. REVISTA ENFERMAGEM ATUAL IN DERME - 2019 90-28</w:t>
      </w:r>
    </w:p>
    <w:sectPr w:rsidR="00113460" w:rsidRPr="00113460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322A7" w14:textId="77777777" w:rsidR="00BE1039" w:rsidRDefault="00BE1039" w:rsidP="006853BB">
      <w:pPr>
        <w:spacing w:after="0" w:line="240" w:lineRule="auto"/>
      </w:pPr>
      <w:r>
        <w:separator/>
      </w:r>
    </w:p>
  </w:endnote>
  <w:endnote w:type="continuationSeparator" w:id="0">
    <w:p w14:paraId="59E87BCF" w14:textId="77777777" w:rsidR="00BE1039" w:rsidRDefault="00BE103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1EB5A" w14:textId="77777777" w:rsidR="00BE1039" w:rsidRDefault="00BE1039" w:rsidP="006853BB">
      <w:pPr>
        <w:spacing w:after="0" w:line="240" w:lineRule="auto"/>
      </w:pPr>
      <w:r>
        <w:separator/>
      </w:r>
    </w:p>
  </w:footnote>
  <w:footnote w:type="continuationSeparator" w:id="0">
    <w:p w14:paraId="2DEBA11C" w14:textId="77777777" w:rsidR="00BE1039" w:rsidRDefault="00BE103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3309F"/>
    <w:rsid w:val="00065EAD"/>
    <w:rsid w:val="00096961"/>
    <w:rsid w:val="000C4A35"/>
    <w:rsid w:val="000D6A35"/>
    <w:rsid w:val="00113460"/>
    <w:rsid w:val="00211695"/>
    <w:rsid w:val="00211EE2"/>
    <w:rsid w:val="002B3914"/>
    <w:rsid w:val="002C2376"/>
    <w:rsid w:val="002E7250"/>
    <w:rsid w:val="0031484E"/>
    <w:rsid w:val="00315BFF"/>
    <w:rsid w:val="003523C1"/>
    <w:rsid w:val="00362219"/>
    <w:rsid w:val="003B0AEB"/>
    <w:rsid w:val="003E4BF5"/>
    <w:rsid w:val="00476044"/>
    <w:rsid w:val="004865C8"/>
    <w:rsid w:val="00502D9D"/>
    <w:rsid w:val="00534744"/>
    <w:rsid w:val="005453FF"/>
    <w:rsid w:val="005848E7"/>
    <w:rsid w:val="00597AED"/>
    <w:rsid w:val="005E00AA"/>
    <w:rsid w:val="005E17B8"/>
    <w:rsid w:val="005E395E"/>
    <w:rsid w:val="006853BB"/>
    <w:rsid w:val="006A07D2"/>
    <w:rsid w:val="00710642"/>
    <w:rsid w:val="007E2219"/>
    <w:rsid w:val="007E27F5"/>
    <w:rsid w:val="00803A5C"/>
    <w:rsid w:val="00806447"/>
    <w:rsid w:val="008908D2"/>
    <w:rsid w:val="0089163C"/>
    <w:rsid w:val="008A591E"/>
    <w:rsid w:val="008B06B7"/>
    <w:rsid w:val="008F02C2"/>
    <w:rsid w:val="00936D6C"/>
    <w:rsid w:val="00964993"/>
    <w:rsid w:val="00977586"/>
    <w:rsid w:val="00A049A0"/>
    <w:rsid w:val="00AA1A83"/>
    <w:rsid w:val="00AC277F"/>
    <w:rsid w:val="00AF0F0F"/>
    <w:rsid w:val="00B0117E"/>
    <w:rsid w:val="00B83E47"/>
    <w:rsid w:val="00BE1039"/>
    <w:rsid w:val="00C657E5"/>
    <w:rsid w:val="00C8418B"/>
    <w:rsid w:val="00DC38F2"/>
    <w:rsid w:val="00DF46EE"/>
    <w:rsid w:val="00E267EE"/>
    <w:rsid w:val="00E32852"/>
    <w:rsid w:val="00E40EA5"/>
    <w:rsid w:val="00E46875"/>
    <w:rsid w:val="00E92155"/>
    <w:rsid w:val="00EF64E0"/>
    <w:rsid w:val="00F62B6C"/>
    <w:rsid w:val="00F63602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848E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B0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AEA6-6EE9-4C72-8909-A4792584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3</cp:revision>
  <dcterms:created xsi:type="dcterms:W3CDTF">2023-04-03T18:18:00Z</dcterms:created>
  <dcterms:modified xsi:type="dcterms:W3CDTF">2023-04-03T18:19:00Z</dcterms:modified>
</cp:coreProperties>
</file>