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F07" w:rsidRDefault="00D81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F0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UMA OUTRA PROPOSTA DE MODELO PARA O USO DE FILMES NO ENSINO</w:t>
      </w:r>
    </w:p>
    <w:p w:rsidR="00D81F07" w:rsidRDefault="00D8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Luís Fernando de Souza Alves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UFMG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luisf3@gmail.com</w:t>
        </w:r>
      </w:hyperlink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Gusmão Meira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virginiagmeira4@gmail.com</w:t>
        </w:r>
      </w:hyperlink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Lucas Matheus Araujo Bicalho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bicalholucas7@gmail.com</w:t>
        </w:r>
      </w:hyperlink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Stefany Reis Marquioli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stefanymarquioli@gmail.com</w:t>
        </w:r>
      </w:hyperlink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 Educação e Diversidade</w:t>
      </w:r>
    </w:p>
    <w:p w:rsidR="00D81F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D6708">
        <w:rPr>
          <w:rFonts w:ascii="Times New Roman" w:eastAsia="Times New Roman" w:hAnsi="Times New Roman" w:cs="Times New Roman"/>
          <w:b/>
          <w:sz w:val="24"/>
          <w:szCs w:val="24"/>
        </w:rPr>
        <w:t>Inglês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Filmes, Ensino</w:t>
      </w:r>
    </w:p>
    <w:p w:rsidR="00D81F07" w:rsidRDefault="00D81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F0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D81F07" w:rsidRDefault="00D81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F0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ensinar idiomas, não basta ensinar apenas gramática. É necessário considerar todas as habilidades que envolvem o estudo idiomático, como a escuta, fala, leitura e escrita (Burns; Siegel, 2018). Diante disso, problematiza-se o ensino que prioriza apenas uma dessas áreas. A presente pesquisa é justificada pensando em oferecer uma alternativa de tópico para a aula, com um modo criativo de utilizar ferramentas que 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ao seu dispor, com um recorte intencional de uma parte de um filme, que tenha ligação com o tema central proposto para a aula. O objetivo deste estudo é apresentar uma proposta de modelo para o uso de filmes no ensino de idiomas. Toma-se aqui, como exemplo, o uso de um filme em inglês, a fim de reforçar a prática das quatro habilidades mencionadas acima. Considerando o filme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Spiderhead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Cabeça de aranha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(2022), especificamente a primeira cena, que vai aproximadamente dos 18 segundos até 1 minuto e 21 segundos, o espectador se depara com o protagonista, interpretado por Chris Hemsworth, o qual traz perguntas com trocadilhos linguísticos para outro personagem. Como exemplo para desenvolver diferentes habilidades do aprendizado, é útil considerar aqui a primeira charada, a saber,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was the ghost’s favorite fruit?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Qual era a fruta favorita do fantasma?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A resposta,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Boo-berry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é um trocadilho com a similaridade e sonoridade do termo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blueberry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mirtilo</w:t>
      </w:r>
      <w:r>
        <w:rPr>
          <w:rFonts w:ascii="Times New Roman" w:eastAsia="Times New Roman" w:hAnsi="Times New Roman" w:cs="Times New Roman"/>
          <w:sz w:val="24"/>
          <w:szCs w:val="24"/>
        </w:rPr>
        <w:t>). Diante de cada charada, o professor pode pedir aos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alunos para: a. escreverem o que ouviram (habilidades da escrita e escuta); b. lerem em voz alta a referida charada, a qual o/a professor/a escreve no quadro (habilidades da fala e escrita) e os alunos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conferem o quanto acertaram do exercício. Com exercícios audiovisuais desse tipo, aliados ao ensino gramatical, é possível dar um passo além de modelos monolíticos. Isso é corroborado por estudos que declaram que seres humanos não aprendem apenas de um modo, ou seja, existem diversos tipos de aprendizado (Allen; Scheve; Nieter, 2011), além da possibilidade de aproveitamento de aprendizado maior com o uso de diversos sentidos humanos. A partir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pirâmide de William Glasser, por exemplo, é possível concluir que, de modo geral, humanos aprendem mais vendo e sendo ativos, do que só ouvindo e ficando na passiva (Glasser, 1969). Por isso a relevância do produto visual e do engajamento ativo do aluno no aprendizado (Oliveira e Paiva, 2005) e o desafio para que professores tragam para suas aulas diferentes modos e ferramentas de ensino.</w:t>
      </w:r>
    </w:p>
    <w:p w:rsidR="00D81F07" w:rsidRDefault="00D8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F07" w:rsidRPr="006D670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D67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Referências</w:t>
      </w:r>
    </w:p>
    <w:p w:rsidR="00D81F07" w:rsidRPr="006D6708" w:rsidRDefault="00D81F0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  <w:lang w:val="en-US"/>
        </w:rPr>
      </w:pPr>
    </w:p>
    <w:p w:rsidR="00D81F07" w:rsidRPr="006D670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ALLEN, Kelli; SCHEVE, Jeanna; NIETER, Vicki. </w:t>
      </w:r>
      <w:r w:rsidRPr="006D67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Understanding learning styles</w:t>
      </w: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>: making a difference for diverse learners. California: Shell, 2011.</w:t>
      </w:r>
    </w:p>
    <w:p w:rsidR="00D81F07" w:rsidRPr="006D670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BURNS, Anne (Ed.); SIEGEL, Joseph (Ed.). </w:t>
      </w:r>
      <w:r w:rsidRPr="006D67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International perspectives on teaching the four skills in ELT</w:t>
      </w: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>: listening, speaking, reading, writing. Cham: Palgrave Macmillan, 2018.</w:t>
      </w:r>
    </w:p>
    <w:p w:rsidR="00D81F07" w:rsidRPr="006D670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GLASSER, William. </w:t>
      </w:r>
      <w:r w:rsidRPr="006D67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learning pyramid</w:t>
      </w:r>
      <w:r w:rsidRPr="006D6708">
        <w:rPr>
          <w:rFonts w:ascii="Times New Roman" w:eastAsia="Times New Roman" w:hAnsi="Times New Roman" w:cs="Times New Roman"/>
          <w:sz w:val="24"/>
          <w:szCs w:val="24"/>
          <w:lang w:val="en-US"/>
        </w:rPr>
        <w:t>. Maine: National Training Laboratories, 1969.</w:t>
      </w:r>
    </w:p>
    <w:p w:rsidR="00D81F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 E PAIVA, Vera Lúcia Menezes de Oliveira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Práticas de ensino e aprendizagem de inglês com foco na autonomia</w:t>
      </w:r>
      <w:r>
        <w:rPr>
          <w:rFonts w:ascii="Times New Roman" w:eastAsia="Times New Roman" w:hAnsi="Times New Roman" w:cs="Times New Roman"/>
          <w:sz w:val="24"/>
          <w:szCs w:val="24"/>
        </w:rPr>
        <w:t>. Belo Horizonte: UFMG, 2005.</w:t>
      </w:r>
    </w:p>
    <w:p w:rsidR="00D81F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SPIDERHEAD. Direção: Joseph Kosinski. Netflix, 2022.</w:t>
      </w:r>
    </w:p>
    <w:sectPr w:rsidR="00D81F07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E4D" w:rsidRDefault="00430E4D">
      <w:pPr>
        <w:spacing w:after="0" w:line="240" w:lineRule="auto"/>
      </w:pPr>
      <w:r>
        <w:separator/>
      </w:r>
    </w:p>
  </w:endnote>
  <w:endnote w:type="continuationSeparator" w:id="0">
    <w:p w:rsidR="00430E4D" w:rsidRDefault="0043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E4D" w:rsidRDefault="00430E4D">
      <w:pPr>
        <w:spacing w:after="0" w:line="240" w:lineRule="auto"/>
      </w:pPr>
      <w:r>
        <w:separator/>
      </w:r>
    </w:p>
  </w:footnote>
  <w:footnote w:type="continuationSeparator" w:id="0">
    <w:p w:rsidR="00430E4D" w:rsidRDefault="0043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F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07"/>
    <w:rsid w:val="00430E4D"/>
    <w:rsid w:val="006D6708"/>
    <w:rsid w:val="00D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0179"/>
  <w15:docId w15:val="{C87C8179-D4FA-4873-8448-6CBC7B4A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alholucas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rginiagmeira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f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efanymarquio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Luís</cp:lastModifiedBy>
  <cp:revision>2</cp:revision>
  <dcterms:created xsi:type="dcterms:W3CDTF">2024-04-08T01:08:00Z</dcterms:created>
  <dcterms:modified xsi:type="dcterms:W3CDTF">2024-04-08T01:08:00Z</dcterms:modified>
</cp:coreProperties>
</file>