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D69F" w14:textId="77777777" w:rsidR="0089393F" w:rsidRDefault="0089393F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  <w:sectPr w:rsidR="008939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pgNumType w:start="1"/>
          <w:cols w:space="720"/>
        </w:sectPr>
      </w:pPr>
    </w:p>
    <w:p w14:paraId="40CE5546" w14:textId="058B64F8" w:rsidR="0089393F" w:rsidRDefault="00086E3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A0A0A"/>
          <w:sz w:val="24"/>
          <w:szCs w:val="24"/>
          <w:shd w:val="clear" w:color="auto" w:fill="FBFEFF"/>
        </w:rPr>
        <w:t>INFLUÊNCIA DOS EFEITOS DE CAMPO ELÉTRICO CRISTALINO (CEF) SOBRE AS PROPRIEDADES MAGNÉTICAS DOS COMPOSTOS RCrO</w:t>
      </w:r>
      <w:r>
        <w:rPr>
          <w:rFonts w:ascii="Arial" w:eastAsia="Arial" w:hAnsi="Arial" w:cs="Arial"/>
          <w:b/>
          <w:color w:val="0A0A0A"/>
          <w:sz w:val="24"/>
          <w:szCs w:val="24"/>
          <w:shd w:val="clear" w:color="auto" w:fill="FBFEFF"/>
          <w:vertAlign w:val="subscript"/>
        </w:rPr>
        <w:t xml:space="preserve">3 </w:t>
      </w:r>
      <w:r>
        <w:rPr>
          <w:rFonts w:ascii="Arial" w:eastAsia="Arial" w:hAnsi="Arial" w:cs="Arial"/>
          <w:b/>
          <w:color w:val="0A0A0A"/>
          <w:sz w:val="24"/>
          <w:szCs w:val="24"/>
          <w:shd w:val="clear" w:color="auto" w:fill="FBFEFF"/>
        </w:rPr>
        <w:t xml:space="preserve">(R = TERRA RARA) </w:t>
      </w:r>
    </w:p>
    <w:p w14:paraId="46AA2B28" w14:textId="7FEC9F2C" w:rsidR="0089393F" w:rsidRDefault="00086E3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RESPLANDES, </w:t>
      </w:r>
      <w:r>
        <w:rPr>
          <w:rFonts w:ascii="Arial" w:eastAsia="Arial" w:hAnsi="Arial" w:cs="Arial"/>
          <w:bCs/>
          <w:sz w:val="24"/>
          <w:szCs w:val="24"/>
        </w:rPr>
        <w:t>A. R.</w:t>
      </w:r>
      <w:r>
        <w:rPr>
          <w:rFonts w:ascii="Arial" w:eastAsia="Arial" w:hAnsi="Arial" w:cs="Arial"/>
          <w:bCs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bCs/>
          <w:sz w:val="24"/>
          <w:szCs w:val="24"/>
        </w:rPr>
        <w:t xml:space="preserve">; </w:t>
      </w:r>
      <w:r>
        <w:rPr>
          <w:rFonts w:ascii="Arial" w:eastAsia="Arial" w:hAnsi="Arial" w:cs="Arial"/>
          <w:b/>
          <w:sz w:val="24"/>
          <w:szCs w:val="24"/>
        </w:rPr>
        <w:t xml:space="preserve">MERCENA, </w:t>
      </w:r>
      <w:r>
        <w:rPr>
          <w:rFonts w:ascii="Arial" w:eastAsia="Arial" w:hAnsi="Arial" w:cs="Arial"/>
          <w:bCs/>
          <w:sz w:val="24"/>
          <w:szCs w:val="24"/>
        </w:rPr>
        <w:t>S. G.</w:t>
      </w:r>
      <w:r w:rsidR="006C48C8">
        <w:rPr>
          <w:rFonts w:ascii="Arial" w:eastAsia="Arial" w:hAnsi="Arial" w:cs="Arial"/>
          <w:bCs/>
          <w:sz w:val="24"/>
          <w:szCs w:val="24"/>
          <w:vertAlign w:val="superscript"/>
        </w:rPr>
        <w:t>1</w:t>
      </w:r>
    </w:p>
    <w:p w14:paraId="09467760" w14:textId="77777777" w:rsidR="0089393F" w:rsidRDefault="0027078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</w:t>
      </w:r>
    </w:p>
    <w:p w14:paraId="6F5E492E" w14:textId="77777777" w:rsidR="0089393F" w:rsidRDefault="0027078B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</w:t>
      </w:r>
    </w:p>
    <w:p w14:paraId="1C7DAAEF" w14:textId="2FF59285" w:rsidR="00930D67" w:rsidRPr="00877778" w:rsidRDefault="002E6213" w:rsidP="003154C0">
      <w:pPr>
        <w:widowControl w:val="0"/>
        <w:spacing w:after="0" w:line="36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 xml:space="preserve">Este trabalho investiga os efeitos do Campo Elétrico Cristalino (CEF) sobre as propriedades magnéticas dos compostos </w:t>
      </w:r>
      <w:proofErr w:type="spellStart"/>
      <w:r w:rsidRPr="00877778">
        <w:rPr>
          <w:rStyle w:val="Forte"/>
          <w:rFonts w:ascii="Arial" w:hAnsi="Arial" w:cs="Arial"/>
          <w:b w:val="0"/>
          <w:bCs w:val="0"/>
          <w:sz w:val="24"/>
          <w:szCs w:val="24"/>
        </w:rPr>
        <w:t>RCrO</w:t>
      </w:r>
      <w:proofErr w:type="spellEnd"/>
      <w:r w:rsidRPr="00877778">
        <w:rPr>
          <w:rStyle w:val="Forte"/>
          <w:rFonts w:ascii="Cambria Math" w:hAnsi="Cambria Math" w:cs="Cambria Math"/>
          <w:b w:val="0"/>
          <w:bCs w:val="0"/>
          <w:sz w:val="24"/>
          <w:szCs w:val="24"/>
        </w:rPr>
        <w:t>₃</w:t>
      </w:r>
      <w:r w:rsidRPr="00877778">
        <w:rPr>
          <w:rFonts w:ascii="Arial" w:hAnsi="Arial" w:cs="Arial"/>
          <w:sz w:val="24"/>
          <w:szCs w:val="24"/>
        </w:rPr>
        <w:t xml:space="preserve"> (onde </w:t>
      </w:r>
      <w:r w:rsidRPr="00877778">
        <w:rPr>
          <w:rStyle w:val="Forte"/>
          <w:rFonts w:ascii="Arial" w:hAnsi="Arial" w:cs="Arial"/>
          <w:b w:val="0"/>
          <w:bCs w:val="0"/>
          <w:sz w:val="24"/>
          <w:szCs w:val="24"/>
        </w:rPr>
        <w:t>R</w:t>
      </w:r>
      <w:r w:rsidRPr="00877778">
        <w:rPr>
          <w:rFonts w:ascii="Arial" w:hAnsi="Arial" w:cs="Arial"/>
          <w:b/>
          <w:bCs/>
          <w:sz w:val="24"/>
          <w:szCs w:val="24"/>
        </w:rPr>
        <w:t xml:space="preserve"> </w:t>
      </w:r>
      <w:r w:rsidRPr="00877778">
        <w:rPr>
          <w:rFonts w:ascii="Arial" w:hAnsi="Arial" w:cs="Arial"/>
          <w:sz w:val="24"/>
          <w:szCs w:val="24"/>
        </w:rPr>
        <w:t>representa íons de terras raras) por meio de simulações teóricas e caracterizações experimentais. Os resultados preliminares mostram uma boa correspondência com a literatur</w:t>
      </w:r>
      <w:r w:rsidR="00387725">
        <w:rPr>
          <w:rFonts w:ascii="Arial" w:hAnsi="Arial" w:cs="Arial"/>
          <w:sz w:val="24"/>
          <w:szCs w:val="24"/>
        </w:rPr>
        <w:t>a.</w:t>
      </w:r>
      <w:r w:rsidRPr="00877778">
        <w:rPr>
          <w:rFonts w:ascii="Arial" w:hAnsi="Arial" w:cs="Arial"/>
          <w:sz w:val="24"/>
          <w:szCs w:val="24"/>
        </w:rPr>
        <w:t xml:space="preserve"> Apesar da coerência com dados reportados, os cálculos de energia não estão totalmente otimizados, sendo necessárias simulações adicionais para</w:t>
      </w:r>
      <w:r w:rsidR="00491375">
        <w:rPr>
          <w:rFonts w:ascii="Arial" w:hAnsi="Arial" w:cs="Arial"/>
          <w:sz w:val="24"/>
          <w:szCs w:val="24"/>
        </w:rPr>
        <w:t xml:space="preserve"> </w:t>
      </w:r>
      <w:r w:rsidR="0070752C">
        <w:rPr>
          <w:rFonts w:ascii="Arial" w:hAnsi="Arial" w:cs="Arial"/>
          <w:sz w:val="24"/>
          <w:szCs w:val="24"/>
        </w:rPr>
        <w:t>otimização</w:t>
      </w:r>
      <w:r w:rsidR="0070752C" w:rsidRPr="00877778">
        <w:rPr>
          <w:rFonts w:ascii="Arial" w:hAnsi="Arial" w:cs="Arial"/>
          <w:sz w:val="24"/>
          <w:szCs w:val="24"/>
        </w:rPr>
        <w:t xml:space="preserve"> </w:t>
      </w:r>
      <w:r w:rsidR="0070752C" w:rsidRPr="0070752C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7075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77778">
        <w:rPr>
          <w:rFonts w:ascii="Arial" w:hAnsi="Arial" w:cs="Arial"/>
          <w:sz w:val="24"/>
          <w:szCs w:val="24"/>
        </w:rPr>
        <w:t xml:space="preserve">resultados. </w:t>
      </w:r>
      <w:r w:rsidR="005F1327">
        <w:rPr>
          <w:rFonts w:ascii="Arial" w:hAnsi="Arial" w:cs="Arial"/>
          <w:sz w:val="24"/>
          <w:szCs w:val="24"/>
        </w:rPr>
        <w:t>Dessa forma</w:t>
      </w:r>
      <w:r w:rsidR="005E33AB">
        <w:rPr>
          <w:rFonts w:ascii="Arial" w:hAnsi="Arial" w:cs="Arial"/>
          <w:sz w:val="24"/>
          <w:szCs w:val="24"/>
        </w:rPr>
        <w:t xml:space="preserve">, a metodologia utilizada </w:t>
      </w:r>
      <w:r w:rsidR="0087585D">
        <w:rPr>
          <w:rFonts w:ascii="Arial" w:hAnsi="Arial" w:cs="Arial"/>
          <w:sz w:val="24"/>
          <w:szCs w:val="24"/>
        </w:rPr>
        <w:t xml:space="preserve">mostra-se confiável </w:t>
      </w:r>
      <w:r w:rsidR="00F53C2B">
        <w:rPr>
          <w:rFonts w:ascii="Arial" w:hAnsi="Arial" w:cs="Arial"/>
          <w:sz w:val="24"/>
          <w:szCs w:val="24"/>
        </w:rPr>
        <w:t>e efetiva de acordo com o.</w:t>
      </w:r>
      <w:r w:rsidR="002D6EA3">
        <w:rPr>
          <w:rFonts w:ascii="Arial" w:hAnsi="Arial" w:cs="Arial"/>
          <w:sz w:val="24"/>
          <w:szCs w:val="24"/>
        </w:rPr>
        <w:t xml:space="preserve"> Nesse sentido, o desenvolvimento deste</w:t>
      </w:r>
      <w:r w:rsidRPr="00877778">
        <w:rPr>
          <w:rFonts w:ascii="Arial" w:hAnsi="Arial" w:cs="Arial"/>
          <w:sz w:val="24"/>
          <w:szCs w:val="24"/>
        </w:rPr>
        <w:t xml:space="preserve"> projeto contribui para o avanço do conhecimento em magnetismo e aponta direções promissoras para pesquisas </w:t>
      </w:r>
      <w:r w:rsidR="00737E34" w:rsidRPr="00877778">
        <w:rPr>
          <w:rFonts w:ascii="Arial" w:hAnsi="Arial" w:cs="Arial"/>
          <w:sz w:val="24"/>
          <w:szCs w:val="24"/>
        </w:rPr>
        <w:t>futuras</w:t>
      </w:r>
      <w:r w:rsidR="00737E34">
        <w:rPr>
          <w:rFonts w:ascii="Arial" w:hAnsi="Arial" w:cs="Arial"/>
          <w:sz w:val="24"/>
          <w:szCs w:val="24"/>
        </w:rPr>
        <w:t xml:space="preserve"> em</w:t>
      </w:r>
      <w:r w:rsidR="005214A5">
        <w:rPr>
          <w:rFonts w:ascii="Arial" w:hAnsi="Arial" w:cs="Arial"/>
          <w:sz w:val="24"/>
          <w:szCs w:val="24"/>
        </w:rPr>
        <w:t xml:space="preserve"> relação à essa família de compostos</w:t>
      </w:r>
      <w:r w:rsidRPr="00877778">
        <w:rPr>
          <w:rFonts w:ascii="Arial" w:hAnsi="Arial" w:cs="Arial"/>
          <w:sz w:val="24"/>
          <w:szCs w:val="24"/>
        </w:rPr>
        <w:t>.</w:t>
      </w:r>
    </w:p>
    <w:p w14:paraId="6F518E35" w14:textId="77777777" w:rsidR="003154C0" w:rsidRDefault="0027078B" w:rsidP="003154C0">
      <w:pPr>
        <w:widowControl w:val="0"/>
        <w:spacing w:after="0" w:line="360" w:lineRule="auto"/>
        <w:ind w:left="284"/>
        <w:rPr>
          <w:rFonts w:ascii="Arial" w:eastAsia="Arial" w:hAnsi="Arial" w:cs="Arial"/>
          <w:sz w:val="24"/>
          <w:szCs w:val="24"/>
        </w:rPr>
      </w:pPr>
      <w:r w:rsidRPr="00877778">
        <w:rPr>
          <w:rFonts w:ascii="Arial" w:eastAsia="Arial" w:hAnsi="Arial" w:cs="Arial"/>
          <w:b/>
          <w:bCs/>
          <w:sz w:val="24"/>
          <w:szCs w:val="24"/>
        </w:rPr>
        <w:t>Palavras-chave</w:t>
      </w:r>
      <w:r w:rsidRPr="00877778">
        <w:rPr>
          <w:rFonts w:ascii="Arial" w:eastAsia="Arial" w:hAnsi="Arial" w:cs="Arial"/>
          <w:sz w:val="24"/>
          <w:szCs w:val="24"/>
        </w:rPr>
        <w:t xml:space="preserve">: </w:t>
      </w:r>
      <w:r w:rsidR="000C71C6" w:rsidRPr="00877778">
        <w:rPr>
          <w:rFonts w:ascii="Arial" w:eastAsia="Arial" w:hAnsi="Arial" w:cs="Arial"/>
          <w:sz w:val="24"/>
          <w:szCs w:val="24"/>
        </w:rPr>
        <w:t>Magnetização, Campo Elétrico Cristalino, Simulações</w:t>
      </w:r>
    </w:p>
    <w:p w14:paraId="1045DC21" w14:textId="22D20D36" w:rsidR="0089393F" w:rsidRPr="003154C0" w:rsidRDefault="0027078B" w:rsidP="003154C0">
      <w:pPr>
        <w:widowControl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                 </w:t>
      </w:r>
    </w:p>
    <w:p w14:paraId="1C7B2258" w14:textId="6469E3A8" w:rsidR="0089393F" w:rsidRDefault="0027078B" w:rsidP="009125D6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INTRODUÇÃO</w:t>
      </w:r>
    </w:p>
    <w:p w14:paraId="003D476D" w14:textId="280EF718" w:rsidR="009125D6" w:rsidRPr="003154C0" w:rsidRDefault="009125D6" w:rsidP="003154C0">
      <w:pPr>
        <w:pStyle w:val="PargrafodaLista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0B5F15">
        <w:rPr>
          <w:rFonts w:ascii="Arial" w:hAnsi="Arial" w:cs="Arial"/>
          <w:sz w:val="24"/>
          <w:szCs w:val="24"/>
        </w:rPr>
        <w:t>O presente projeto tem como foco principal investigar as propriedades físicas dos compostos RCrO</w:t>
      </w:r>
      <w:r w:rsidRPr="00CA0683">
        <w:rPr>
          <w:rFonts w:ascii="Arial" w:hAnsi="Arial" w:cs="Arial"/>
          <w:sz w:val="24"/>
          <w:szCs w:val="24"/>
          <w:vertAlign w:val="subscript"/>
        </w:rPr>
        <w:t>3</w:t>
      </w:r>
      <w:r w:rsidRPr="000B5F15">
        <w:rPr>
          <w:rFonts w:ascii="Arial" w:hAnsi="Arial" w:cs="Arial"/>
          <w:sz w:val="24"/>
          <w:szCs w:val="24"/>
        </w:rPr>
        <w:t xml:space="preserve">, por meio de simulações teóricas. Apesar de ser uma família de compostos bastante conhecida na literatura, muitas propriedades e fenômenos físicos interessantes ainda não estão completamente entendidos ou explicados de forma clara pela comunidade acadêmica. Esse é o caso das interações magnéticas responsáveis pelas propriedades magnéticas desses compostos em baixas temperaturas, uma vez que devido a competição entre as possíveis interações terra </w:t>
      </w:r>
      <w:r w:rsidRPr="000B5F15">
        <w:rPr>
          <w:rFonts w:ascii="Arial" w:hAnsi="Arial" w:cs="Arial"/>
          <w:sz w:val="24"/>
          <w:szCs w:val="24"/>
        </w:rPr>
        <w:lastRenderedPageBreak/>
        <w:t xml:space="preserve">rara - metal de transição fenômenos anômalos têm sido reportados tais como </w:t>
      </w:r>
      <w:proofErr w:type="spellStart"/>
      <w:r w:rsidRPr="000B5F15">
        <w:rPr>
          <w:rFonts w:ascii="Arial" w:hAnsi="Arial" w:cs="Arial"/>
          <w:sz w:val="24"/>
          <w:szCs w:val="24"/>
        </w:rPr>
        <w:t>exchange</w:t>
      </w:r>
      <w:proofErr w:type="spellEnd"/>
      <w:r w:rsidRPr="000B5F15">
        <w:rPr>
          <w:rFonts w:ascii="Arial" w:hAnsi="Arial" w:cs="Arial"/>
          <w:sz w:val="24"/>
          <w:szCs w:val="24"/>
        </w:rPr>
        <w:t xml:space="preserve"> bias e reversão da magnetização.</w:t>
      </w:r>
    </w:p>
    <w:p w14:paraId="3AE15C77" w14:textId="77777777" w:rsidR="0089393F" w:rsidRDefault="0027078B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BASE TEÓRICA</w:t>
      </w:r>
    </w:p>
    <w:p w14:paraId="312FE591" w14:textId="15ACC396" w:rsidR="000B5F15" w:rsidRPr="0006236E" w:rsidRDefault="00412591" w:rsidP="003154C0">
      <w:pPr>
        <w:spacing w:after="0" w:line="360" w:lineRule="auto"/>
        <w:ind w:left="284"/>
        <w:jc w:val="both"/>
        <w:rPr>
          <w:rFonts w:ascii="Arial" w:eastAsia="Arial" w:hAnsi="Arial" w:cs="Arial"/>
          <w:bCs/>
          <w:sz w:val="24"/>
          <w:szCs w:val="24"/>
        </w:rPr>
      </w:pPr>
      <w:r w:rsidRPr="0006236E">
        <w:rPr>
          <w:rFonts w:ascii="Arial" w:eastAsia="Arial" w:hAnsi="Arial" w:cs="Arial"/>
          <w:bCs/>
          <w:sz w:val="24"/>
          <w:szCs w:val="24"/>
        </w:rPr>
        <w:t xml:space="preserve">O CEF é responsável pela quebra da degenerescência do </w:t>
      </w:r>
      <w:proofErr w:type="spellStart"/>
      <w:r w:rsidRPr="0006236E">
        <w:rPr>
          <w:rFonts w:ascii="Arial" w:eastAsia="Arial" w:hAnsi="Arial" w:cs="Arial"/>
          <w:bCs/>
          <w:sz w:val="24"/>
          <w:szCs w:val="24"/>
        </w:rPr>
        <w:t>multipleto</w:t>
      </w:r>
      <w:proofErr w:type="spellEnd"/>
      <w:r w:rsidRPr="0006236E">
        <w:rPr>
          <w:rFonts w:ascii="Arial" w:eastAsia="Arial" w:hAnsi="Arial" w:cs="Arial"/>
          <w:bCs/>
          <w:sz w:val="24"/>
          <w:szCs w:val="24"/>
        </w:rPr>
        <w:t xml:space="preserve"> de energia em </w:t>
      </w:r>
      <w:proofErr w:type="spellStart"/>
      <w:r w:rsidRPr="0006236E">
        <w:rPr>
          <w:rFonts w:ascii="Arial" w:eastAsia="Arial" w:hAnsi="Arial" w:cs="Arial"/>
          <w:bCs/>
          <w:sz w:val="24"/>
          <w:szCs w:val="24"/>
        </w:rPr>
        <w:t>mJ</w:t>
      </w:r>
      <w:proofErr w:type="spellEnd"/>
      <w:r w:rsidRPr="0006236E">
        <w:rPr>
          <w:rFonts w:ascii="Arial" w:eastAsia="Arial" w:hAnsi="Arial" w:cs="Arial"/>
          <w:bCs/>
          <w:sz w:val="24"/>
          <w:szCs w:val="24"/>
        </w:rPr>
        <w:t>,</w:t>
      </w:r>
      <w:r w:rsidR="0006236E" w:rsidRPr="0006236E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06236E">
        <w:rPr>
          <w:rFonts w:ascii="Arial" w:eastAsia="Arial" w:hAnsi="Arial" w:cs="Arial"/>
          <w:bCs/>
          <w:sz w:val="24"/>
          <w:szCs w:val="24"/>
        </w:rPr>
        <w:t>fazendo com que os níveis de energias sejam reorganizados</w:t>
      </w:r>
      <w:r w:rsidR="009A650A">
        <w:rPr>
          <w:rFonts w:ascii="Arial" w:eastAsia="Arial" w:hAnsi="Arial" w:cs="Arial"/>
          <w:bCs/>
          <w:sz w:val="24"/>
          <w:szCs w:val="24"/>
        </w:rPr>
        <w:t>,</w:t>
      </w:r>
      <w:r w:rsidRPr="0006236E">
        <w:rPr>
          <w:rFonts w:ascii="Arial" w:eastAsia="Arial" w:hAnsi="Arial" w:cs="Arial"/>
          <w:bCs/>
          <w:sz w:val="24"/>
          <w:szCs w:val="24"/>
        </w:rPr>
        <w:t xml:space="preserve"> tornando o estado fundamental</w:t>
      </w:r>
      <w:r w:rsidR="0006236E" w:rsidRPr="0006236E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06236E">
        <w:rPr>
          <w:rFonts w:ascii="Arial" w:eastAsia="Arial" w:hAnsi="Arial" w:cs="Arial"/>
          <w:bCs/>
          <w:sz w:val="24"/>
          <w:szCs w:val="24"/>
        </w:rPr>
        <w:t>magnético ou não</w:t>
      </w:r>
      <w:r w:rsidR="009A650A">
        <w:rPr>
          <w:rFonts w:ascii="Arial" w:eastAsia="Arial" w:hAnsi="Arial" w:cs="Arial"/>
          <w:bCs/>
          <w:sz w:val="24"/>
          <w:szCs w:val="24"/>
        </w:rPr>
        <w:t xml:space="preserve"> magnético</w:t>
      </w:r>
      <w:r w:rsidRPr="0006236E">
        <w:rPr>
          <w:rFonts w:ascii="Arial" w:eastAsia="Arial" w:hAnsi="Arial" w:cs="Arial"/>
          <w:bCs/>
          <w:sz w:val="24"/>
          <w:szCs w:val="24"/>
        </w:rPr>
        <w:t>. Por isso,</w:t>
      </w:r>
      <w:r w:rsidR="00BF1BA2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06236E">
        <w:rPr>
          <w:rFonts w:ascii="Arial" w:eastAsia="Arial" w:hAnsi="Arial" w:cs="Arial"/>
          <w:bCs/>
          <w:sz w:val="24"/>
          <w:szCs w:val="24"/>
        </w:rPr>
        <w:t>entender melhor o CEF ajuda a descobrir como ocorre a polarização</w:t>
      </w:r>
      <w:r w:rsidR="0006236E" w:rsidRPr="0006236E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06236E">
        <w:rPr>
          <w:rFonts w:ascii="Arial" w:eastAsia="Arial" w:hAnsi="Arial" w:cs="Arial"/>
          <w:bCs/>
          <w:sz w:val="24"/>
          <w:szCs w:val="24"/>
        </w:rPr>
        <w:t xml:space="preserve">no </w:t>
      </w:r>
      <w:r w:rsidRPr="00B1719B">
        <w:rPr>
          <w:rFonts w:ascii="Arial" w:eastAsia="Arial" w:hAnsi="Arial" w:cs="Arial"/>
          <w:bCs/>
          <w:sz w:val="24"/>
          <w:szCs w:val="24"/>
        </w:rPr>
        <w:t xml:space="preserve">sítio </w:t>
      </w:r>
      <w:proofErr w:type="gramStart"/>
      <w:r w:rsidRPr="00B1719B">
        <w:rPr>
          <w:rFonts w:ascii="Arial" w:eastAsia="Arial" w:hAnsi="Arial" w:cs="Arial"/>
          <w:bCs/>
          <w:sz w:val="24"/>
          <w:szCs w:val="24"/>
        </w:rPr>
        <w:t>do</w:t>
      </w:r>
      <w:r w:rsidR="00B6666B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B1719B">
        <w:rPr>
          <w:rFonts w:ascii="Arial" w:eastAsia="Arial" w:hAnsi="Arial" w:cs="Arial"/>
          <w:bCs/>
          <w:sz w:val="24"/>
          <w:szCs w:val="24"/>
        </w:rPr>
        <w:t>terra rara</w:t>
      </w:r>
      <w:proofErr w:type="gramEnd"/>
      <w:r w:rsidRPr="0006236E">
        <w:rPr>
          <w:rFonts w:ascii="Arial" w:eastAsia="Arial" w:hAnsi="Arial" w:cs="Arial"/>
          <w:bCs/>
          <w:sz w:val="24"/>
          <w:szCs w:val="24"/>
        </w:rPr>
        <w:t>. Assim, entendendo esse processo de interação, seria possível explicar,</w:t>
      </w:r>
      <w:r w:rsidR="00CB4D82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06236E">
        <w:rPr>
          <w:rFonts w:ascii="Arial" w:eastAsia="Arial" w:hAnsi="Arial" w:cs="Arial"/>
          <w:bCs/>
          <w:sz w:val="24"/>
          <w:szCs w:val="24"/>
        </w:rPr>
        <w:t>o comportamento de magnetização reversa em certos intervalos de temperatura. Nesse cenário, esse comportamento seria resultado da interação antiferromagnética entre o estado magnético fundamental do íon terra rara e o campo interno gerado pelo metal de transição com ordenamento magnético. Dessa maneira, este projeto de pesquisa tem como objetivo esclarecer ou até mesmo ampliar o debate sobre os mecanismos microscópicos que controlam as propriedades magnéticas desses compostos, oferecendo uma abordagem alternativa ao que tem sido discutido na literatura.</w:t>
      </w:r>
    </w:p>
    <w:p w14:paraId="46F432D9" w14:textId="77777777" w:rsidR="0089393F" w:rsidRDefault="0027078B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OBJETIVOS</w:t>
      </w:r>
    </w:p>
    <w:p w14:paraId="0AB1544A" w14:textId="675B0E5D" w:rsidR="00901918" w:rsidRDefault="00901918" w:rsidP="003154C0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F0581">
        <w:rPr>
          <w:rFonts w:ascii="Arial" w:hAnsi="Arial" w:cs="Arial"/>
          <w:sz w:val="24"/>
          <w:szCs w:val="24"/>
        </w:rPr>
        <w:t>Geral: O objetivo deste projeto é obter informações a respeito dos efeitos do Campo</w:t>
      </w:r>
      <w:r>
        <w:rPr>
          <w:rFonts w:ascii="Arial" w:hAnsi="Arial" w:cs="Arial"/>
          <w:sz w:val="24"/>
          <w:szCs w:val="24"/>
        </w:rPr>
        <w:t xml:space="preserve"> </w:t>
      </w:r>
      <w:r w:rsidRPr="001F0581">
        <w:rPr>
          <w:rFonts w:ascii="Arial" w:hAnsi="Arial" w:cs="Arial"/>
          <w:sz w:val="24"/>
          <w:szCs w:val="24"/>
        </w:rPr>
        <w:t>Elétrico Cristalino (CEF) sobre as propriedades magnéticas dos compostos RCrO</w:t>
      </w:r>
      <w:r w:rsidRPr="001F0581">
        <w:rPr>
          <w:rFonts w:ascii="Arial" w:hAnsi="Arial" w:cs="Arial"/>
          <w:sz w:val="24"/>
          <w:szCs w:val="24"/>
          <w:vertAlign w:val="subscript"/>
        </w:rPr>
        <w:t>3</w:t>
      </w:r>
      <w:r w:rsidRPr="001F0581">
        <w:rPr>
          <w:rFonts w:ascii="Arial" w:hAnsi="Arial" w:cs="Arial"/>
          <w:sz w:val="24"/>
          <w:szCs w:val="24"/>
        </w:rPr>
        <w:t xml:space="preserve"> por meio de simulações de dados experimentais relacionados à caracterização magnética utilizando um modelo de spin (MERCENA, 2021; SILVA,</w:t>
      </w:r>
      <w:r w:rsidR="00F844B0">
        <w:rPr>
          <w:rFonts w:ascii="Arial" w:hAnsi="Arial" w:cs="Arial"/>
          <w:sz w:val="24"/>
          <w:szCs w:val="24"/>
        </w:rPr>
        <w:t xml:space="preserve"> </w:t>
      </w:r>
      <w:r w:rsidRPr="001F0581">
        <w:rPr>
          <w:rFonts w:ascii="Arial" w:hAnsi="Arial" w:cs="Arial"/>
          <w:sz w:val="24"/>
          <w:szCs w:val="24"/>
        </w:rPr>
        <w:t>2017; RLSERRANO, 2009).</w:t>
      </w:r>
    </w:p>
    <w:p w14:paraId="5D5DAF4E" w14:textId="3DC3D78C" w:rsidR="006115F3" w:rsidRPr="001F0581" w:rsidRDefault="006115F3" w:rsidP="003154C0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Específicos:</w:t>
      </w:r>
    </w:p>
    <w:p w14:paraId="4FFB570D" w14:textId="77777777" w:rsidR="00901918" w:rsidRPr="001F0581" w:rsidRDefault="00901918" w:rsidP="003154C0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F0581">
        <w:rPr>
          <w:rFonts w:ascii="Arial" w:hAnsi="Arial" w:cs="Arial"/>
          <w:sz w:val="24"/>
          <w:szCs w:val="24"/>
        </w:rPr>
        <w:t>• Investigar a evolução dos parâmetros de CEF para cada composto da série;</w:t>
      </w:r>
    </w:p>
    <w:p w14:paraId="78476217" w14:textId="77777777" w:rsidR="00901918" w:rsidRPr="001F0581" w:rsidRDefault="00901918" w:rsidP="003154C0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F0581">
        <w:rPr>
          <w:rFonts w:ascii="Arial" w:hAnsi="Arial" w:cs="Arial"/>
          <w:sz w:val="24"/>
          <w:szCs w:val="24"/>
        </w:rPr>
        <w:t>• Entender o comportamento da temperatura de ordenamento, parâmetros de anisotropia magnética em função das terras raras;</w:t>
      </w:r>
    </w:p>
    <w:p w14:paraId="658AFA6C" w14:textId="77777777" w:rsidR="00901918" w:rsidRPr="001F0581" w:rsidRDefault="00901918" w:rsidP="003154C0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F0581">
        <w:rPr>
          <w:rFonts w:ascii="Arial" w:hAnsi="Arial" w:cs="Arial"/>
          <w:sz w:val="24"/>
          <w:szCs w:val="24"/>
        </w:rPr>
        <w:lastRenderedPageBreak/>
        <w:t>• Examinar a distribuição dos níveis de energia bem como as funções de onda do estado fundamental para cada composto;</w:t>
      </w:r>
    </w:p>
    <w:p w14:paraId="2FD6F206" w14:textId="0D89A2F5" w:rsidR="009F38F6" w:rsidRPr="002023FA" w:rsidRDefault="00901918" w:rsidP="003154C0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F0581">
        <w:rPr>
          <w:rFonts w:ascii="Arial" w:hAnsi="Arial" w:cs="Arial"/>
          <w:sz w:val="24"/>
          <w:szCs w:val="24"/>
        </w:rPr>
        <w:t>• Entender microscopicamente os detalhes das interações magnéticas dominantes para cada composto.</w:t>
      </w:r>
    </w:p>
    <w:p w14:paraId="02242CB4" w14:textId="77777777" w:rsidR="0089393F" w:rsidRDefault="0027078B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METODOLOGIA</w:t>
      </w:r>
    </w:p>
    <w:p w14:paraId="5ACE9354" w14:textId="5BC03DF2" w:rsidR="0089393F" w:rsidRPr="00B62109" w:rsidRDefault="00920CE6" w:rsidP="003154C0">
      <w:pPr>
        <w:pStyle w:val="PargrafodaLista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20CE6">
        <w:rPr>
          <w:rFonts w:ascii="Arial" w:hAnsi="Arial" w:cs="Arial"/>
          <w:sz w:val="24"/>
          <w:szCs w:val="24"/>
        </w:rPr>
        <w:t>A metodologia deste projeto foi dividida em duas etapas: teórica e prática. Na parte teórica, houve uma pesquisa bibliográfica abrangente, orientada pelo professor, focada em conceitos de magnetismo básico</w:t>
      </w:r>
      <w:r w:rsidR="00A2769C">
        <w:rPr>
          <w:rFonts w:ascii="Arial" w:hAnsi="Arial" w:cs="Arial"/>
          <w:sz w:val="24"/>
          <w:szCs w:val="24"/>
        </w:rPr>
        <w:t xml:space="preserve">, também </w:t>
      </w:r>
      <w:r w:rsidR="0062363C">
        <w:rPr>
          <w:rFonts w:ascii="Arial" w:hAnsi="Arial" w:cs="Arial"/>
          <w:sz w:val="24"/>
          <w:szCs w:val="24"/>
        </w:rPr>
        <w:t>fo</w:t>
      </w:r>
      <w:r w:rsidR="00BB0714">
        <w:rPr>
          <w:rFonts w:ascii="Arial" w:hAnsi="Arial" w:cs="Arial"/>
          <w:sz w:val="24"/>
          <w:szCs w:val="24"/>
        </w:rPr>
        <w:t>ram realizadas simulações computacionais</w:t>
      </w:r>
      <w:r w:rsidR="007141F4">
        <w:rPr>
          <w:rFonts w:ascii="Arial" w:hAnsi="Arial" w:cs="Arial"/>
          <w:sz w:val="24"/>
          <w:szCs w:val="24"/>
        </w:rPr>
        <w:t xml:space="preserve"> para</w:t>
      </w:r>
      <w:r w:rsidR="00271BDE">
        <w:rPr>
          <w:rFonts w:ascii="Arial" w:hAnsi="Arial" w:cs="Arial"/>
          <w:sz w:val="24"/>
          <w:szCs w:val="24"/>
        </w:rPr>
        <w:t xml:space="preserve"> realização dos cálculos d</w:t>
      </w:r>
      <w:r w:rsidR="007B667B">
        <w:rPr>
          <w:rFonts w:ascii="Arial" w:hAnsi="Arial" w:cs="Arial"/>
          <w:sz w:val="24"/>
          <w:szCs w:val="24"/>
        </w:rPr>
        <w:t>os níveis de energia e parâmetros de campo cristalino</w:t>
      </w:r>
      <w:r w:rsidRPr="00920CE6">
        <w:rPr>
          <w:rFonts w:ascii="Arial" w:hAnsi="Arial" w:cs="Arial"/>
          <w:sz w:val="24"/>
          <w:szCs w:val="24"/>
        </w:rPr>
        <w:t>. Na parte prática, foram sintetizadas</w:t>
      </w:r>
      <w:r w:rsidR="008249EC">
        <w:rPr>
          <w:rFonts w:ascii="Arial" w:hAnsi="Arial" w:cs="Arial"/>
          <w:sz w:val="24"/>
          <w:szCs w:val="24"/>
        </w:rPr>
        <w:t>, nas instalações do LABMADE</w:t>
      </w:r>
      <w:r w:rsidR="000360ED">
        <w:rPr>
          <w:rFonts w:ascii="Arial" w:hAnsi="Arial" w:cs="Arial"/>
          <w:sz w:val="24"/>
          <w:szCs w:val="24"/>
        </w:rPr>
        <w:t xml:space="preserve">, </w:t>
      </w:r>
      <w:r w:rsidRPr="00920CE6">
        <w:rPr>
          <w:rFonts w:ascii="Arial" w:hAnsi="Arial" w:cs="Arial"/>
          <w:sz w:val="24"/>
          <w:szCs w:val="24"/>
        </w:rPr>
        <w:t>amostras de DyCrO</w:t>
      </w:r>
      <w:r w:rsidRPr="00920CE6">
        <w:rPr>
          <w:rStyle w:val="katex-mathml"/>
          <w:rFonts w:ascii="Arial" w:hAnsi="Arial" w:cs="Arial"/>
          <w:sz w:val="24"/>
          <w:szCs w:val="24"/>
          <w:vertAlign w:val="subscript"/>
        </w:rPr>
        <w:t>3</w:t>
      </w:r>
      <w:r w:rsidRPr="00920CE6">
        <w:rPr>
          <w:rFonts w:ascii="Arial" w:hAnsi="Arial" w:cs="Arial"/>
          <w:sz w:val="24"/>
          <w:szCs w:val="24"/>
        </w:rPr>
        <w:t xml:space="preserve"> e ErCrO</w:t>
      </w:r>
      <w:r w:rsidRPr="00920CE6">
        <w:rPr>
          <w:rStyle w:val="katex-mathml"/>
          <w:rFonts w:ascii="Arial" w:hAnsi="Arial" w:cs="Arial"/>
          <w:sz w:val="24"/>
          <w:szCs w:val="24"/>
          <w:vertAlign w:val="subscript"/>
        </w:rPr>
        <w:t>3</w:t>
      </w:r>
      <w:r w:rsidR="008F64AA">
        <w:rPr>
          <w:rStyle w:val="katex-mathml"/>
          <w:rFonts w:ascii="Arial" w:hAnsi="Arial" w:cs="Arial"/>
          <w:sz w:val="24"/>
          <w:szCs w:val="24"/>
          <w:vertAlign w:val="subscript"/>
        </w:rPr>
        <w:t xml:space="preserve"> </w:t>
      </w:r>
      <w:r w:rsidR="008F64AA">
        <w:rPr>
          <w:rStyle w:val="katex-mathml"/>
          <w:rFonts w:ascii="Arial" w:hAnsi="Arial" w:cs="Arial"/>
          <w:sz w:val="24"/>
          <w:szCs w:val="24"/>
        </w:rPr>
        <w:t>utilizando o método de co</w:t>
      </w:r>
      <w:r w:rsidR="00CF2CE2">
        <w:rPr>
          <w:rStyle w:val="katex-mathml"/>
          <w:rFonts w:ascii="Arial" w:hAnsi="Arial" w:cs="Arial"/>
          <w:sz w:val="24"/>
          <w:szCs w:val="24"/>
        </w:rPr>
        <w:t>-precipitação</w:t>
      </w:r>
      <w:r w:rsidRPr="00920CE6">
        <w:rPr>
          <w:rStyle w:val="vlist-s"/>
          <w:rFonts w:ascii="Arial" w:hAnsi="Arial" w:cs="Arial"/>
          <w:sz w:val="24"/>
          <w:szCs w:val="24"/>
        </w:rPr>
        <w:t>​</w:t>
      </w:r>
      <w:r w:rsidRPr="00920CE6">
        <w:rPr>
          <w:rFonts w:ascii="Arial" w:hAnsi="Arial" w:cs="Arial"/>
          <w:sz w:val="24"/>
          <w:szCs w:val="24"/>
        </w:rPr>
        <w:t>,</w:t>
      </w:r>
      <w:r w:rsidR="00CC2CC5">
        <w:rPr>
          <w:rFonts w:ascii="Arial" w:hAnsi="Arial" w:cs="Arial"/>
          <w:sz w:val="24"/>
          <w:szCs w:val="24"/>
        </w:rPr>
        <w:t xml:space="preserve"> contudo,</w:t>
      </w:r>
      <w:r w:rsidR="005E0460">
        <w:rPr>
          <w:rFonts w:ascii="Arial" w:hAnsi="Arial" w:cs="Arial"/>
          <w:sz w:val="24"/>
          <w:szCs w:val="24"/>
        </w:rPr>
        <w:t xml:space="preserve"> </w:t>
      </w:r>
      <w:r w:rsidRPr="00920CE6">
        <w:rPr>
          <w:rFonts w:ascii="Arial" w:hAnsi="Arial" w:cs="Arial"/>
          <w:sz w:val="24"/>
          <w:szCs w:val="24"/>
        </w:rPr>
        <w:t>fo</w:t>
      </w:r>
      <w:r w:rsidR="005E0460">
        <w:rPr>
          <w:rFonts w:ascii="Arial" w:hAnsi="Arial" w:cs="Arial"/>
          <w:sz w:val="24"/>
          <w:szCs w:val="24"/>
        </w:rPr>
        <w:t>ram</w:t>
      </w:r>
      <w:r w:rsidRPr="00920CE6">
        <w:rPr>
          <w:rFonts w:ascii="Arial" w:hAnsi="Arial" w:cs="Arial"/>
          <w:sz w:val="24"/>
          <w:szCs w:val="24"/>
        </w:rPr>
        <w:t xml:space="preserve"> caracterizada</w:t>
      </w:r>
      <w:r w:rsidR="005E0460">
        <w:rPr>
          <w:rFonts w:ascii="Arial" w:hAnsi="Arial" w:cs="Arial"/>
          <w:sz w:val="24"/>
          <w:szCs w:val="24"/>
        </w:rPr>
        <w:t>s</w:t>
      </w:r>
      <w:r w:rsidRPr="00920CE6">
        <w:rPr>
          <w:rFonts w:ascii="Arial" w:hAnsi="Arial" w:cs="Arial"/>
          <w:sz w:val="24"/>
          <w:szCs w:val="24"/>
        </w:rPr>
        <w:t xml:space="preserve"> estruturalmente via difração de raios X</w:t>
      </w:r>
      <w:r w:rsidR="006F276E">
        <w:rPr>
          <w:rFonts w:ascii="Arial" w:hAnsi="Arial" w:cs="Arial"/>
          <w:sz w:val="24"/>
          <w:szCs w:val="24"/>
        </w:rPr>
        <w:t xml:space="preserve"> as</w:t>
      </w:r>
      <w:r w:rsidR="00FB1F2A">
        <w:rPr>
          <w:rFonts w:ascii="Arial" w:hAnsi="Arial" w:cs="Arial"/>
          <w:sz w:val="24"/>
          <w:szCs w:val="24"/>
        </w:rPr>
        <w:t xml:space="preserve"> a</w:t>
      </w:r>
      <w:r w:rsidR="00FB1F2A" w:rsidRPr="00920CE6">
        <w:rPr>
          <w:rFonts w:ascii="Arial" w:hAnsi="Arial" w:cs="Arial"/>
          <w:sz w:val="24"/>
          <w:szCs w:val="24"/>
        </w:rPr>
        <w:t>mostra</w:t>
      </w:r>
      <w:r w:rsidR="00381FE9">
        <w:rPr>
          <w:rFonts w:ascii="Arial" w:hAnsi="Arial" w:cs="Arial"/>
          <w:sz w:val="24"/>
          <w:szCs w:val="24"/>
        </w:rPr>
        <w:t>s</w:t>
      </w:r>
      <w:r w:rsidR="00FB1F2A" w:rsidRPr="00920CE6">
        <w:rPr>
          <w:rFonts w:ascii="Arial" w:hAnsi="Arial" w:cs="Arial"/>
          <w:sz w:val="24"/>
          <w:szCs w:val="24"/>
        </w:rPr>
        <w:t xml:space="preserve"> de Dy</w:t>
      </w:r>
      <w:r w:rsidR="006F276E">
        <w:rPr>
          <w:rFonts w:ascii="Arial" w:hAnsi="Arial" w:cs="Arial"/>
          <w:sz w:val="24"/>
          <w:szCs w:val="24"/>
        </w:rPr>
        <w:t>CrO</w:t>
      </w:r>
      <w:r w:rsidR="006F276E">
        <w:rPr>
          <w:rFonts w:ascii="Arial" w:hAnsi="Arial" w:cs="Arial"/>
          <w:sz w:val="24"/>
          <w:szCs w:val="24"/>
          <w:vertAlign w:val="subscript"/>
        </w:rPr>
        <w:t>3</w:t>
      </w:r>
      <w:r w:rsidR="00381FE9">
        <w:rPr>
          <w:rFonts w:ascii="Arial" w:hAnsi="Arial" w:cs="Arial"/>
          <w:sz w:val="24"/>
          <w:szCs w:val="24"/>
        </w:rPr>
        <w:t xml:space="preserve"> e GdCrO</w:t>
      </w:r>
      <w:r w:rsidR="00381FE9">
        <w:rPr>
          <w:rFonts w:ascii="Arial" w:hAnsi="Arial" w:cs="Arial"/>
          <w:sz w:val="24"/>
          <w:szCs w:val="24"/>
          <w:vertAlign w:val="subscript"/>
        </w:rPr>
        <w:t>3</w:t>
      </w:r>
      <w:r w:rsidR="005749CA">
        <w:rPr>
          <w:rFonts w:ascii="Arial" w:hAnsi="Arial" w:cs="Arial"/>
          <w:sz w:val="24"/>
          <w:szCs w:val="24"/>
          <w:vertAlign w:val="subscript"/>
        </w:rPr>
        <w:t xml:space="preserve">, </w:t>
      </w:r>
      <w:r w:rsidR="005749CA">
        <w:rPr>
          <w:rFonts w:ascii="Arial" w:hAnsi="Arial" w:cs="Arial"/>
          <w:sz w:val="24"/>
          <w:szCs w:val="24"/>
        </w:rPr>
        <w:t>a</w:t>
      </w:r>
      <w:r w:rsidR="005749CA" w:rsidRPr="00920CE6">
        <w:rPr>
          <w:rFonts w:ascii="Arial" w:hAnsi="Arial" w:cs="Arial"/>
          <w:sz w:val="24"/>
          <w:szCs w:val="24"/>
        </w:rPr>
        <w:t xml:space="preserve"> amostra de </w:t>
      </w:r>
      <w:proofErr w:type="spellStart"/>
      <w:r w:rsidR="005749CA" w:rsidRPr="00920CE6">
        <w:rPr>
          <w:rFonts w:ascii="Arial" w:hAnsi="Arial" w:cs="Arial"/>
          <w:sz w:val="24"/>
          <w:szCs w:val="24"/>
        </w:rPr>
        <w:t>Gd</w:t>
      </w:r>
      <w:proofErr w:type="spellEnd"/>
      <w:r w:rsidR="005749CA" w:rsidRPr="00920CE6">
        <w:rPr>
          <w:rFonts w:ascii="Arial" w:hAnsi="Arial" w:cs="Arial"/>
          <w:sz w:val="24"/>
          <w:szCs w:val="24"/>
        </w:rPr>
        <w:t xml:space="preserve"> foi obtida com colaboração externa</w:t>
      </w:r>
      <w:r w:rsidR="00381FE9">
        <w:rPr>
          <w:rFonts w:ascii="Arial" w:hAnsi="Arial" w:cs="Arial"/>
          <w:sz w:val="24"/>
          <w:szCs w:val="24"/>
          <w:vertAlign w:val="subscript"/>
        </w:rPr>
        <w:t>.</w:t>
      </w:r>
      <w:r w:rsidRPr="00920CE6">
        <w:rPr>
          <w:rFonts w:ascii="Arial" w:hAnsi="Arial" w:cs="Arial"/>
          <w:sz w:val="24"/>
          <w:szCs w:val="24"/>
        </w:rPr>
        <w:t xml:space="preserve"> O refinamento </w:t>
      </w:r>
      <w:proofErr w:type="spellStart"/>
      <w:r w:rsidRPr="00920CE6">
        <w:rPr>
          <w:rFonts w:ascii="Arial" w:hAnsi="Arial" w:cs="Arial"/>
          <w:sz w:val="24"/>
          <w:szCs w:val="24"/>
        </w:rPr>
        <w:t>Rietveld</w:t>
      </w:r>
      <w:proofErr w:type="spellEnd"/>
      <w:r w:rsidRPr="00920CE6">
        <w:rPr>
          <w:rFonts w:ascii="Arial" w:hAnsi="Arial" w:cs="Arial"/>
          <w:sz w:val="24"/>
          <w:szCs w:val="24"/>
        </w:rPr>
        <w:t xml:space="preserve"> foi aplicado às amostras de DyCrO</w:t>
      </w:r>
      <w:r w:rsidRPr="00920CE6">
        <w:rPr>
          <w:rStyle w:val="katex-mathml"/>
          <w:rFonts w:ascii="Arial" w:hAnsi="Arial" w:cs="Arial"/>
          <w:sz w:val="24"/>
          <w:szCs w:val="24"/>
          <w:vertAlign w:val="subscript"/>
        </w:rPr>
        <w:t>3</w:t>
      </w:r>
      <w:r w:rsidRPr="00920CE6">
        <w:rPr>
          <w:rFonts w:ascii="Arial" w:hAnsi="Arial" w:cs="Arial"/>
          <w:sz w:val="24"/>
          <w:szCs w:val="24"/>
        </w:rPr>
        <w:t xml:space="preserve"> e GdCrO</w:t>
      </w:r>
      <w:r w:rsidRPr="00920CE6">
        <w:rPr>
          <w:rStyle w:val="katex-mathml"/>
          <w:rFonts w:ascii="Arial" w:hAnsi="Arial" w:cs="Arial"/>
          <w:sz w:val="24"/>
          <w:szCs w:val="24"/>
          <w:vertAlign w:val="subscript"/>
        </w:rPr>
        <w:t>3</w:t>
      </w:r>
      <w:r w:rsidRPr="00920CE6">
        <w:rPr>
          <w:rStyle w:val="vlist-s"/>
          <w:rFonts w:ascii="Arial" w:hAnsi="Arial" w:cs="Arial"/>
          <w:sz w:val="24"/>
          <w:szCs w:val="24"/>
        </w:rPr>
        <w:t>​</w:t>
      </w:r>
      <w:r w:rsidRPr="00920CE6">
        <w:rPr>
          <w:rFonts w:ascii="Arial" w:hAnsi="Arial" w:cs="Arial"/>
          <w:sz w:val="24"/>
          <w:szCs w:val="24"/>
        </w:rPr>
        <w:t>, permitindo uma análise detalhada das propriedades estruturais. Os resultados seguem na seção posterior.</w:t>
      </w:r>
    </w:p>
    <w:p w14:paraId="41F6EA9D" w14:textId="77777777" w:rsidR="0089393F" w:rsidRDefault="0027078B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RESULTADOS E DISCUSSÃO</w:t>
      </w:r>
      <w:r>
        <w:rPr>
          <w:rFonts w:ascii="Arial" w:eastAsia="Arial" w:hAnsi="Arial" w:cs="Arial"/>
          <w:sz w:val="20"/>
          <w:szCs w:val="20"/>
        </w:rPr>
        <w:t xml:space="preserve">     </w:t>
      </w:r>
    </w:p>
    <w:p w14:paraId="412C0C13" w14:textId="1C25D57B" w:rsidR="00A76B5B" w:rsidRDefault="00D75C5C" w:rsidP="00901918">
      <w:pPr>
        <w:pStyle w:val="PargrafodaLista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bookmarkStart w:id="0" w:name="_Hlk179878292"/>
      <w:r w:rsidRPr="00D75C5C">
        <w:rPr>
          <w:rFonts w:ascii="Arial" w:hAnsi="Arial" w:cs="Arial"/>
          <w:sz w:val="24"/>
          <w:szCs w:val="24"/>
        </w:rPr>
        <w:t xml:space="preserve">Após </w:t>
      </w:r>
      <w:r w:rsidR="00802A51">
        <w:rPr>
          <w:rFonts w:ascii="Arial" w:hAnsi="Arial" w:cs="Arial"/>
          <w:sz w:val="24"/>
          <w:szCs w:val="24"/>
        </w:rPr>
        <w:t>a síntese</w:t>
      </w:r>
      <w:r w:rsidRPr="00D75C5C">
        <w:rPr>
          <w:rFonts w:ascii="Arial" w:hAnsi="Arial" w:cs="Arial"/>
          <w:sz w:val="24"/>
          <w:szCs w:val="24"/>
        </w:rPr>
        <w:t>, a caracterização estrutural das amostras foi realizada por difração de raios X (DRX), na configuração Bragg-Brentano, com intervalo de 2θ entre 20° e 80°, em temperatura ambiente. Foram analisados os compostos policristalinos DyCrO</w:t>
      </w:r>
      <w:r w:rsidRPr="00D75C5C">
        <w:rPr>
          <w:rStyle w:val="katex-mathml"/>
          <w:rFonts w:ascii="Arial" w:hAnsi="Arial" w:cs="Arial"/>
          <w:sz w:val="24"/>
          <w:szCs w:val="24"/>
          <w:vertAlign w:val="subscript"/>
        </w:rPr>
        <w:t>3</w:t>
      </w:r>
      <w:r w:rsidRPr="00D75C5C">
        <w:rPr>
          <w:rStyle w:val="vlist-s"/>
          <w:rFonts w:ascii="Arial" w:hAnsi="Arial" w:cs="Arial"/>
          <w:sz w:val="24"/>
          <w:szCs w:val="24"/>
        </w:rPr>
        <w:t>​</w:t>
      </w:r>
      <w:r w:rsidRPr="00D75C5C">
        <w:rPr>
          <w:rFonts w:ascii="Arial" w:hAnsi="Arial" w:cs="Arial"/>
          <w:sz w:val="24"/>
          <w:szCs w:val="24"/>
        </w:rPr>
        <w:t xml:space="preserve"> e GdCrO</w:t>
      </w:r>
      <w:r w:rsidRPr="00D75C5C">
        <w:rPr>
          <w:rStyle w:val="katex-mathml"/>
          <w:rFonts w:ascii="Arial" w:hAnsi="Arial" w:cs="Arial"/>
          <w:sz w:val="24"/>
          <w:szCs w:val="24"/>
          <w:vertAlign w:val="subscript"/>
        </w:rPr>
        <w:t>3</w:t>
      </w:r>
      <w:r w:rsidRPr="00D75C5C">
        <w:rPr>
          <w:rStyle w:val="vlist-s"/>
          <w:rFonts w:ascii="Arial" w:hAnsi="Arial" w:cs="Arial"/>
          <w:sz w:val="24"/>
          <w:szCs w:val="24"/>
        </w:rPr>
        <w:t>​</w:t>
      </w:r>
      <w:r w:rsidRPr="00D75C5C">
        <w:rPr>
          <w:rFonts w:ascii="Arial" w:hAnsi="Arial" w:cs="Arial"/>
          <w:sz w:val="24"/>
          <w:szCs w:val="24"/>
        </w:rPr>
        <w:t>, revelando a presença da fase cristalina desejada. O composto DyCrO</w:t>
      </w:r>
      <w:r w:rsidRPr="00D75C5C">
        <w:rPr>
          <w:rStyle w:val="katex-mathml"/>
          <w:rFonts w:ascii="Arial" w:hAnsi="Arial" w:cs="Arial"/>
          <w:sz w:val="24"/>
          <w:szCs w:val="24"/>
          <w:vertAlign w:val="subscript"/>
        </w:rPr>
        <w:t>3</w:t>
      </w:r>
      <w:r w:rsidRPr="00D75C5C">
        <w:rPr>
          <w:rStyle w:val="vlist-s"/>
          <w:rFonts w:ascii="Arial" w:hAnsi="Arial" w:cs="Arial"/>
          <w:sz w:val="24"/>
          <w:szCs w:val="24"/>
        </w:rPr>
        <w:t>​</w:t>
      </w:r>
      <w:r w:rsidRPr="00D75C5C">
        <w:rPr>
          <w:rFonts w:ascii="Arial" w:hAnsi="Arial" w:cs="Arial"/>
          <w:sz w:val="24"/>
          <w:szCs w:val="24"/>
        </w:rPr>
        <w:t xml:space="preserve"> apresentou simetria ortorrômbica com grupo espacial </w:t>
      </w:r>
      <w:proofErr w:type="spellStart"/>
      <w:r w:rsidRPr="00D75C5C">
        <w:rPr>
          <w:rFonts w:ascii="Arial" w:hAnsi="Arial" w:cs="Arial"/>
          <w:sz w:val="24"/>
          <w:szCs w:val="24"/>
        </w:rPr>
        <w:t>Pnma</w:t>
      </w:r>
      <w:proofErr w:type="spellEnd"/>
      <w:r w:rsidRPr="00D75C5C">
        <w:rPr>
          <w:rFonts w:ascii="Arial" w:hAnsi="Arial" w:cs="Arial"/>
          <w:sz w:val="24"/>
          <w:szCs w:val="24"/>
        </w:rPr>
        <w:t>, enquanto GdCrO</w:t>
      </w:r>
      <w:r w:rsidRPr="00D75C5C">
        <w:rPr>
          <w:rStyle w:val="katex-mathml"/>
          <w:rFonts w:ascii="Arial" w:hAnsi="Arial" w:cs="Arial"/>
          <w:sz w:val="24"/>
          <w:szCs w:val="24"/>
          <w:vertAlign w:val="subscript"/>
        </w:rPr>
        <w:t>3</w:t>
      </w:r>
      <w:r w:rsidRPr="00D75C5C">
        <w:rPr>
          <w:rStyle w:val="vlist-s"/>
          <w:rFonts w:ascii="Arial" w:hAnsi="Arial" w:cs="Arial"/>
          <w:sz w:val="24"/>
          <w:szCs w:val="24"/>
        </w:rPr>
        <w:t>​</w:t>
      </w:r>
      <w:r w:rsidRPr="00D75C5C">
        <w:rPr>
          <w:rFonts w:ascii="Arial" w:hAnsi="Arial" w:cs="Arial"/>
          <w:sz w:val="24"/>
          <w:szCs w:val="24"/>
        </w:rPr>
        <w:t xml:space="preserve"> apresentou simetria ortorrômbica com grupo espacial </w:t>
      </w:r>
      <w:proofErr w:type="spellStart"/>
      <w:r w:rsidRPr="00D75C5C">
        <w:rPr>
          <w:rFonts w:ascii="Arial" w:hAnsi="Arial" w:cs="Arial"/>
          <w:sz w:val="24"/>
          <w:szCs w:val="24"/>
        </w:rPr>
        <w:t>Pbnm</w:t>
      </w:r>
      <w:proofErr w:type="spellEnd"/>
      <w:r w:rsidRPr="00D75C5C">
        <w:rPr>
          <w:rFonts w:ascii="Arial" w:hAnsi="Arial" w:cs="Arial"/>
          <w:sz w:val="24"/>
          <w:szCs w:val="24"/>
        </w:rPr>
        <w:t>. Esses resultados estão em conformidade com a literatura e validam o método de síntese utilizado.</w:t>
      </w:r>
      <w:r w:rsidR="00370E08">
        <w:rPr>
          <w:rFonts w:ascii="Arial" w:hAnsi="Arial" w:cs="Arial"/>
          <w:sz w:val="24"/>
          <w:szCs w:val="24"/>
        </w:rPr>
        <w:t xml:space="preserve"> </w:t>
      </w:r>
      <w:r w:rsidR="00B62C2D">
        <w:rPr>
          <w:rFonts w:ascii="Arial" w:hAnsi="Arial" w:cs="Arial"/>
          <w:sz w:val="24"/>
          <w:szCs w:val="24"/>
        </w:rPr>
        <w:t>As figura</w:t>
      </w:r>
      <w:r w:rsidR="009B0A25">
        <w:rPr>
          <w:rFonts w:ascii="Arial" w:hAnsi="Arial" w:cs="Arial"/>
          <w:sz w:val="24"/>
          <w:szCs w:val="24"/>
        </w:rPr>
        <w:t>s</w:t>
      </w:r>
      <w:r w:rsidR="00B62C2D">
        <w:rPr>
          <w:rFonts w:ascii="Arial" w:hAnsi="Arial" w:cs="Arial"/>
          <w:sz w:val="24"/>
          <w:szCs w:val="24"/>
        </w:rPr>
        <w:t xml:space="preserve"> 1 e 2 apresentam respectivamente </w:t>
      </w:r>
      <w:r w:rsidR="00A25DCE">
        <w:rPr>
          <w:rFonts w:ascii="Arial" w:hAnsi="Arial" w:cs="Arial"/>
          <w:sz w:val="24"/>
          <w:szCs w:val="24"/>
        </w:rPr>
        <w:t>os gráficos</w:t>
      </w:r>
      <w:r w:rsidR="006526C5">
        <w:rPr>
          <w:rFonts w:ascii="Arial" w:hAnsi="Arial" w:cs="Arial"/>
          <w:sz w:val="24"/>
          <w:szCs w:val="24"/>
        </w:rPr>
        <w:t xml:space="preserve"> dos compostos GdCrO</w:t>
      </w:r>
      <w:r w:rsidR="006526C5">
        <w:rPr>
          <w:rFonts w:ascii="Arial" w:hAnsi="Arial" w:cs="Arial"/>
          <w:sz w:val="24"/>
          <w:szCs w:val="24"/>
          <w:vertAlign w:val="subscript"/>
        </w:rPr>
        <w:t xml:space="preserve">3 </w:t>
      </w:r>
      <w:r w:rsidR="006526C5">
        <w:rPr>
          <w:rFonts w:ascii="Arial" w:hAnsi="Arial" w:cs="Arial"/>
          <w:sz w:val="24"/>
          <w:szCs w:val="24"/>
        </w:rPr>
        <w:t>e DyCrO</w:t>
      </w:r>
      <w:r w:rsidR="003616FE">
        <w:rPr>
          <w:rFonts w:ascii="Arial" w:hAnsi="Arial" w:cs="Arial"/>
          <w:sz w:val="24"/>
          <w:szCs w:val="24"/>
          <w:vertAlign w:val="subscript"/>
        </w:rPr>
        <w:t>3</w:t>
      </w:r>
      <w:r w:rsidR="003616FE">
        <w:rPr>
          <w:rFonts w:ascii="Arial" w:hAnsi="Arial" w:cs="Arial"/>
          <w:sz w:val="24"/>
          <w:szCs w:val="24"/>
        </w:rPr>
        <w:t xml:space="preserve"> obtidos</w:t>
      </w:r>
      <w:r w:rsidR="00A25DCE">
        <w:rPr>
          <w:rFonts w:ascii="Arial" w:hAnsi="Arial" w:cs="Arial"/>
          <w:sz w:val="24"/>
          <w:szCs w:val="24"/>
        </w:rPr>
        <w:t xml:space="preserve"> após o refinamento </w:t>
      </w:r>
      <w:proofErr w:type="spellStart"/>
      <w:r w:rsidR="00A25DCE">
        <w:rPr>
          <w:rFonts w:ascii="Arial" w:hAnsi="Arial" w:cs="Arial"/>
          <w:sz w:val="24"/>
          <w:szCs w:val="24"/>
        </w:rPr>
        <w:t>Rietveld</w:t>
      </w:r>
      <w:proofErr w:type="spellEnd"/>
      <w:r w:rsidR="009B0A25">
        <w:rPr>
          <w:rFonts w:ascii="Arial" w:hAnsi="Arial" w:cs="Arial"/>
          <w:sz w:val="24"/>
          <w:szCs w:val="24"/>
        </w:rPr>
        <w:t>.</w:t>
      </w:r>
    </w:p>
    <w:p w14:paraId="6380D314" w14:textId="0A211A01" w:rsidR="00387B6B" w:rsidRDefault="009C36FA" w:rsidP="0065442A">
      <w:pPr>
        <w:pStyle w:val="PargrafodaLista"/>
        <w:spacing w:line="360" w:lineRule="auto"/>
        <w:ind w:left="284"/>
        <w:jc w:val="center"/>
        <w:rPr>
          <w:rFonts w:ascii="Arial" w:hAnsi="Arial" w:cs="Arial"/>
          <w:sz w:val="24"/>
          <w:szCs w:val="24"/>
        </w:rPr>
      </w:pPr>
      <w:r w:rsidRPr="009C36FA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2E696294" wp14:editId="7CC6B22B">
            <wp:extent cx="4667250" cy="2046472"/>
            <wp:effectExtent l="0" t="0" r="0" b="0"/>
            <wp:docPr id="173808927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089275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508" cy="205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40679" w14:textId="1A1A3EAB" w:rsidR="00DB2B46" w:rsidRPr="003154C0" w:rsidRDefault="00DB2B46" w:rsidP="003154C0">
      <w:pPr>
        <w:pStyle w:val="PargrafodaLista"/>
        <w:spacing w:line="360" w:lineRule="auto"/>
        <w:ind w:left="1418" w:right="708"/>
        <w:jc w:val="both"/>
        <w:rPr>
          <w:rFonts w:ascii="Arial" w:hAnsi="Arial" w:cs="Arial"/>
          <w:sz w:val="18"/>
          <w:szCs w:val="18"/>
        </w:rPr>
      </w:pPr>
      <w:r w:rsidRPr="003154C0">
        <w:rPr>
          <w:rFonts w:ascii="Arial" w:hAnsi="Arial" w:cs="Arial"/>
          <w:sz w:val="18"/>
          <w:szCs w:val="18"/>
        </w:rPr>
        <w:t xml:space="preserve">Figura 1: </w:t>
      </w:r>
      <w:r w:rsidR="00923ABA" w:rsidRPr="003154C0">
        <w:rPr>
          <w:rFonts w:ascii="Arial" w:hAnsi="Arial" w:cs="Arial"/>
          <w:sz w:val="18"/>
          <w:szCs w:val="18"/>
        </w:rPr>
        <w:t xml:space="preserve">Padrões de DRX da amostra </w:t>
      </w:r>
      <w:r w:rsidR="00D022FE" w:rsidRPr="003154C0">
        <w:rPr>
          <w:rFonts w:ascii="Arial" w:hAnsi="Arial" w:cs="Arial"/>
          <w:sz w:val="18"/>
          <w:szCs w:val="18"/>
        </w:rPr>
        <w:t>Gd</w:t>
      </w:r>
      <w:r w:rsidR="00923ABA" w:rsidRPr="003154C0">
        <w:rPr>
          <w:rFonts w:ascii="Arial" w:hAnsi="Arial" w:cs="Arial"/>
          <w:sz w:val="18"/>
          <w:szCs w:val="18"/>
        </w:rPr>
        <w:t>CrO</w:t>
      </w:r>
      <w:r w:rsidR="00923ABA" w:rsidRPr="003154C0">
        <w:rPr>
          <w:rFonts w:ascii="Arial" w:hAnsi="Arial" w:cs="Arial"/>
          <w:sz w:val="18"/>
          <w:szCs w:val="18"/>
          <w:vertAlign w:val="subscript"/>
        </w:rPr>
        <w:t>3</w:t>
      </w:r>
      <w:r w:rsidR="00923ABA" w:rsidRPr="003154C0">
        <w:rPr>
          <w:rFonts w:ascii="Arial" w:hAnsi="Arial" w:cs="Arial"/>
          <w:sz w:val="18"/>
          <w:szCs w:val="18"/>
        </w:rPr>
        <w:t xml:space="preserve"> refinado utilizando o software </w:t>
      </w:r>
      <w:proofErr w:type="spellStart"/>
      <w:r w:rsidR="00923ABA" w:rsidRPr="003154C0">
        <w:rPr>
          <w:rFonts w:ascii="Arial" w:hAnsi="Arial" w:cs="Arial"/>
          <w:sz w:val="18"/>
          <w:szCs w:val="18"/>
        </w:rPr>
        <w:t>FullProf</w:t>
      </w:r>
      <w:proofErr w:type="spellEnd"/>
      <w:r w:rsidR="00923ABA" w:rsidRPr="003154C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23ABA" w:rsidRPr="003154C0">
        <w:rPr>
          <w:rFonts w:ascii="Arial" w:hAnsi="Arial" w:cs="Arial"/>
          <w:sz w:val="18"/>
          <w:szCs w:val="18"/>
        </w:rPr>
        <w:t>Suite</w:t>
      </w:r>
      <w:proofErr w:type="spellEnd"/>
      <w:r w:rsidR="00923ABA" w:rsidRPr="003154C0">
        <w:rPr>
          <w:rFonts w:ascii="Arial" w:hAnsi="Arial" w:cs="Arial"/>
          <w:sz w:val="18"/>
          <w:szCs w:val="18"/>
        </w:rPr>
        <w:t xml:space="preserve"> (RODRÍGUEZ, 1993).</w:t>
      </w:r>
    </w:p>
    <w:p w14:paraId="540FB302" w14:textId="5C915A34" w:rsidR="00387B6B" w:rsidRDefault="00387B6B" w:rsidP="003154C0">
      <w:pPr>
        <w:pStyle w:val="PargrafodaLista"/>
        <w:spacing w:line="360" w:lineRule="auto"/>
        <w:ind w:left="284"/>
        <w:jc w:val="center"/>
        <w:rPr>
          <w:rFonts w:ascii="Arial" w:hAnsi="Arial" w:cs="Arial"/>
          <w:sz w:val="24"/>
          <w:szCs w:val="24"/>
        </w:rPr>
      </w:pPr>
      <w:r w:rsidRPr="00387B6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F3E5707" wp14:editId="063FBC52">
            <wp:extent cx="4678071" cy="2092206"/>
            <wp:effectExtent l="0" t="0" r="8255" b="3810"/>
            <wp:docPr id="94828393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28393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5601" cy="211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88099" w14:textId="02C36565" w:rsidR="001D69CE" w:rsidRPr="003154C0" w:rsidRDefault="00D022FE" w:rsidP="003154C0">
      <w:pPr>
        <w:pStyle w:val="PargrafodaLista"/>
        <w:spacing w:line="360" w:lineRule="auto"/>
        <w:ind w:left="1276" w:right="708"/>
        <w:jc w:val="both"/>
        <w:rPr>
          <w:rFonts w:ascii="Arial" w:hAnsi="Arial" w:cs="Arial"/>
          <w:sz w:val="18"/>
          <w:szCs w:val="18"/>
        </w:rPr>
      </w:pPr>
      <w:r w:rsidRPr="003154C0">
        <w:rPr>
          <w:rFonts w:ascii="Arial" w:hAnsi="Arial" w:cs="Arial"/>
          <w:sz w:val="18"/>
          <w:szCs w:val="18"/>
        </w:rPr>
        <w:t>Figura 2: Padrões de DRX da amostra DyCrO</w:t>
      </w:r>
      <w:r w:rsidRPr="003154C0">
        <w:rPr>
          <w:rFonts w:ascii="Arial" w:hAnsi="Arial" w:cs="Arial"/>
          <w:sz w:val="18"/>
          <w:szCs w:val="18"/>
          <w:vertAlign w:val="subscript"/>
        </w:rPr>
        <w:t>3</w:t>
      </w:r>
      <w:r w:rsidRPr="003154C0">
        <w:rPr>
          <w:rFonts w:ascii="Arial" w:hAnsi="Arial" w:cs="Arial"/>
          <w:sz w:val="18"/>
          <w:szCs w:val="18"/>
        </w:rPr>
        <w:t xml:space="preserve"> refinado utilizando o software </w:t>
      </w:r>
      <w:proofErr w:type="spellStart"/>
      <w:r w:rsidRPr="003154C0">
        <w:rPr>
          <w:rFonts w:ascii="Arial" w:hAnsi="Arial" w:cs="Arial"/>
          <w:sz w:val="18"/>
          <w:szCs w:val="18"/>
        </w:rPr>
        <w:t>FullProf</w:t>
      </w:r>
      <w:proofErr w:type="spellEnd"/>
      <w:r w:rsidRPr="003154C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154C0">
        <w:rPr>
          <w:rFonts w:ascii="Arial" w:hAnsi="Arial" w:cs="Arial"/>
          <w:sz w:val="18"/>
          <w:szCs w:val="18"/>
        </w:rPr>
        <w:t>Suite</w:t>
      </w:r>
      <w:proofErr w:type="spellEnd"/>
      <w:r w:rsidRPr="003154C0">
        <w:rPr>
          <w:rFonts w:ascii="Arial" w:hAnsi="Arial" w:cs="Arial"/>
          <w:sz w:val="18"/>
          <w:szCs w:val="18"/>
        </w:rPr>
        <w:t xml:space="preserve"> (RODRÍGUEZ, 1993).</w:t>
      </w:r>
    </w:p>
    <w:p w14:paraId="5CA4A45D" w14:textId="2C2312D1" w:rsidR="001D69CE" w:rsidRDefault="001D69CE" w:rsidP="00D75C5C">
      <w:pPr>
        <w:pStyle w:val="PargrafodaLista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C481808" w14:textId="6332A27F" w:rsidR="00994327" w:rsidRPr="00257F84" w:rsidRDefault="00994327" w:rsidP="00D75C5C">
      <w:pPr>
        <w:pStyle w:val="PargrafodaList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D69CE">
        <w:rPr>
          <w:rFonts w:ascii="Arial" w:hAnsi="Arial" w:cs="Arial"/>
          <w:sz w:val="20"/>
          <w:szCs w:val="20"/>
        </w:rPr>
        <w:t>Tabela 1</w:t>
      </w:r>
      <w:r>
        <w:rPr>
          <w:rFonts w:ascii="Arial" w:hAnsi="Arial" w:cs="Arial"/>
          <w:sz w:val="20"/>
          <w:szCs w:val="20"/>
        </w:rPr>
        <w:t>:</w:t>
      </w:r>
      <w:r w:rsidRPr="001D69CE">
        <w:rPr>
          <w:rFonts w:ascii="Arial" w:hAnsi="Arial" w:cs="Arial"/>
          <w:sz w:val="20"/>
          <w:szCs w:val="20"/>
        </w:rPr>
        <w:t xml:space="preserve"> Parâmetros de confiança, parâmetros de rede e volume extraídos do refinamento </w:t>
      </w:r>
      <w:proofErr w:type="spellStart"/>
      <w:r w:rsidRPr="001D69CE">
        <w:rPr>
          <w:rFonts w:ascii="Arial" w:hAnsi="Arial" w:cs="Arial"/>
          <w:sz w:val="20"/>
          <w:szCs w:val="20"/>
        </w:rPr>
        <w:t>Rietveld</w:t>
      </w:r>
      <w:proofErr w:type="spellEnd"/>
      <w:r w:rsidRPr="001D69CE">
        <w:rPr>
          <w:rFonts w:ascii="Arial" w:hAnsi="Arial" w:cs="Arial"/>
          <w:sz w:val="20"/>
          <w:szCs w:val="20"/>
        </w:rPr>
        <w:t xml:space="preserve"> para as amostras RCrO</w:t>
      </w:r>
      <w:r w:rsidRPr="0026674F">
        <w:rPr>
          <w:rFonts w:ascii="Arial" w:hAnsi="Arial" w:cs="Arial"/>
          <w:sz w:val="20"/>
          <w:szCs w:val="20"/>
          <w:vertAlign w:val="subscript"/>
        </w:rPr>
        <w:t>3</w:t>
      </w:r>
      <w:r w:rsidRPr="001D69CE">
        <w:rPr>
          <w:rFonts w:ascii="Arial" w:hAnsi="Arial" w:cs="Arial"/>
          <w:sz w:val="20"/>
          <w:szCs w:val="20"/>
        </w:rPr>
        <w:t>.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001"/>
        <w:gridCol w:w="1022"/>
        <w:gridCol w:w="1036"/>
        <w:gridCol w:w="1020"/>
        <w:gridCol w:w="1015"/>
        <w:gridCol w:w="1015"/>
        <w:gridCol w:w="1015"/>
        <w:gridCol w:w="1218"/>
      </w:tblGrid>
      <w:tr w:rsidR="005C060F" w:rsidRPr="00257F84" w14:paraId="45D7DC71" w14:textId="77777777" w:rsidTr="00D10431">
        <w:trPr>
          <w:trHeight w:val="474"/>
        </w:trPr>
        <w:tc>
          <w:tcPr>
            <w:tcW w:w="1001" w:type="dxa"/>
          </w:tcPr>
          <w:p w14:paraId="5867513F" w14:textId="6B97C7A7" w:rsidR="005C060F" w:rsidRPr="00257F84" w:rsidRDefault="005C060F" w:rsidP="002A0F7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84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1022" w:type="dxa"/>
          </w:tcPr>
          <w:p w14:paraId="0EA4CD62" w14:textId="622A7EEB" w:rsidR="005C060F" w:rsidRPr="00257F84" w:rsidRDefault="005C060F" w:rsidP="002A0F7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proofErr w:type="spellStart"/>
            <w:r w:rsidRPr="00257F84">
              <w:rPr>
                <w:rFonts w:ascii="Arial" w:hAnsi="Arial" w:cs="Arial"/>
                <w:sz w:val="24"/>
                <w:szCs w:val="24"/>
              </w:rPr>
              <w:t>R</w:t>
            </w:r>
            <w:r w:rsidRPr="00257F84">
              <w:rPr>
                <w:rFonts w:ascii="Arial" w:hAnsi="Arial" w:cs="Arial"/>
                <w:sz w:val="24"/>
                <w:szCs w:val="24"/>
                <w:vertAlign w:val="subscript"/>
              </w:rPr>
              <w:t>p</w:t>
            </w:r>
            <w:proofErr w:type="spellEnd"/>
          </w:p>
        </w:tc>
        <w:tc>
          <w:tcPr>
            <w:tcW w:w="1036" w:type="dxa"/>
          </w:tcPr>
          <w:p w14:paraId="6367E6DD" w14:textId="02988804" w:rsidR="005C060F" w:rsidRPr="00257F84" w:rsidRDefault="005C060F" w:rsidP="002A0F7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proofErr w:type="spellStart"/>
            <w:r w:rsidRPr="00257F84">
              <w:rPr>
                <w:rFonts w:ascii="Arial" w:hAnsi="Arial" w:cs="Arial"/>
                <w:sz w:val="24"/>
                <w:szCs w:val="24"/>
              </w:rPr>
              <w:t>R</w:t>
            </w:r>
            <w:r w:rsidRPr="00257F84">
              <w:rPr>
                <w:rFonts w:ascii="Arial" w:hAnsi="Arial" w:cs="Arial"/>
                <w:sz w:val="24"/>
                <w:szCs w:val="24"/>
                <w:vertAlign w:val="subscript"/>
              </w:rPr>
              <w:t>wp</w:t>
            </w:r>
            <w:proofErr w:type="spellEnd"/>
          </w:p>
        </w:tc>
        <w:tc>
          <w:tcPr>
            <w:tcW w:w="1020" w:type="dxa"/>
          </w:tcPr>
          <w:p w14:paraId="2410AA51" w14:textId="1EC6CB68" w:rsidR="005C060F" w:rsidRPr="00257F84" w:rsidRDefault="005C060F" w:rsidP="00DA4CF8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57F84">
              <w:rPr>
                <w:rFonts w:ascii="Arial" w:hAnsi="Arial" w:cs="Arial"/>
                <w:sz w:val="24"/>
                <w:szCs w:val="24"/>
              </w:rPr>
              <w:t>ꭕ</w:t>
            </w:r>
            <w:r w:rsidRPr="00257F84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45" w:type="dxa"/>
            <w:gridSpan w:val="3"/>
          </w:tcPr>
          <w:p w14:paraId="38A42C29" w14:textId="531BC204" w:rsidR="005C060F" w:rsidRPr="00257F84" w:rsidRDefault="005C060F" w:rsidP="005C060F">
            <w:pPr>
              <w:pStyle w:val="PargrafodaLista"/>
              <w:spacing w:before="24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84">
              <w:rPr>
                <w:rFonts w:ascii="Arial" w:hAnsi="Arial" w:cs="Arial"/>
                <w:sz w:val="24"/>
                <w:szCs w:val="24"/>
              </w:rPr>
              <w:t>Parâmetros de rede (Å)</w:t>
            </w:r>
          </w:p>
        </w:tc>
        <w:tc>
          <w:tcPr>
            <w:tcW w:w="1218" w:type="dxa"/>
          </w:tcPr>
          <w:p w14:paraId="0D3F060D" w14:textId="650B4623" w:rsidR="005C060F" w:rsidRPr="00257F84" w:rsidRDefault="005C060F" w:rsidP="00791645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84">
              <w:rPr>
                <w:rFonts w:ascii="Arial" w:hAnsi="Arial" w:cs="Arial"/>
                <w:sz w:val="24"/>
                <w:szCs w:val="24"/>
              </w:rPr>
              <w:t>V (Å</w:t>
            </w:r>
            <w:r w:rsidRPr="00257F84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257F8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F0F53" w:rsidRPr="00257F84" w14:paraId="766215DF" w14:textId="77777777" w:rsidTr="00D10431">
        <w:trPr>
          <w:trHeight w:val="454"/>
        </w:trPr>
        <w:tc>
          <w:tcPr>
            <w:tcW w:w="1001" w:type="dxa"/>
          </w:tcPr>
          <w:p w14:paraId="0530ABFA" w14:textId="657AC2DA" w:rsidR="00A90924" w:rsidRPr="00257F84" w:rsidRDefault="005C060F" w:rsidP="005C060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8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2" w:type="dxa"/>
          </w:tcPr>
          <w:p w14:paraId="37424FE4" w14:textId="4C502725" w:rsidR="00A90924" w:rsidRPr="00257F84" w:rsidRDefault="005C060F" w:rsidP="005C060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84">
              <w:rPr>
                <w:rFonts w:ascii="Arial" w:hAnsi="Arial" w:cs="Arial"/>
                <w:sz w:val="24"/>
                <w:szCs w:val="24"/>
              </w:rPr>
              <w:t xml:space="preserve">% </w:t>
            </w:r>
          </w:p>
        </w:tc>
        <w:tc>
          <w:tcPr>
            <w:tcW w:w="1036" w:type="dxa"/>
          </w:tcPr>
          <w:p w14:paraId="05FFAEE8" w14:textId="39FA8724" w:rsidR="00A90924" w:rsidRPr="00257F84" w:rsidRDefault="005C060F" w:rsidP="005C060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8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20" w:type="dxa"/>
          </w:tcPr>
          <w:p w14:paraId="3CE59BED" w14:textId="5B1F3B9B" w:rsidR="00A90924" w:rsidRPr="00257F84" w:rsidRDefault="005C060F" w:rsidP="005C060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8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15" w:type="dxa"/>
          </w:tcPr>
          <w:p w14:paraId="4F9B9BED" w14:textId="583E86BE" w:rsidR="00A90924" w:rsidRPr="00257F84" w:rsidRDefault="005C060F" w:rsidP="005C060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84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015" w:type="dxa"/>
          </w:tcPr>
          <w:p w14:paraId="1FB9C238" w14:textId="71C41444" w:rsidR="00A90924" w:rsidRPr="00257F84" w:rsidRDefault="005C060F" w:rsidP="005C060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84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015" w:type="dxa"/>
          </w:tcPr>
          <w:p w14:paraId="345CA022" w14:textId="19B9274C" w:rsidR="00A90924" w:rsidRPr="00257F84" w:rsidRDefault="00EA2ED3" w:rsidP="005C060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84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218" w:type="dxa"/>
          </w:tcPr>
          <w:p w14:paraId="6077FE42" w14:textId="5EAEEC06" w:rsidR="00A90924" w:rsidRPr="00257F84" w:rsidRDefault="000846BD" w:rsidP="005C060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8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F0F53" w:rsidRPr="00257F84" w14:paraId="4AF47539" w14:textId="77777777" w:rsidTr="000F6296">
        <w:tc>
          <w:tcPr>
            <w:tcW w:w="1001" w:type="dxa"/>
          </w:tcPr>
          <w:p w14:paraId="2BEDFB6F" w14:textId="0DCE4790" w:rsidR="00A90924" w:rsidRPr="00257F84" w:rsidRDefault="000846BD" w:rsidP="000846BD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57F84">
              <w:rPr>
                <w:rFonts w:ascii="Arial" w:hAnsi="Arial" w:cs="Arial"/>
                <w:sz w:val="24"/>
                <w:szCs w:val="24"/>
              </w:rPr>
              <w:t>Dy</w:t>
            </w:r>
            <w:proofErr w:type="spellEnd"/>
          </w:p>
        </w:tc>
        <w:tc>
          <w:tcPr>
            <w:tcW w:w="1022" w:type="dxa"/>
          </w:tcPr>
          <w:p w14:paraId="63D388B2" w14:textId="3C63AAF5" w:rsidR="00A90924" w:rsidRPr="00257F84" w:rsidRDefault="00A071F8" w:rsidP="00A071F8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84">
              <w:rPr>
                <w:rFonts w:ascii="Arial" w:hAnsi="Arial" w:cs="Arial"/>
                <w:sz w:val="24"/>
                <w:szCs w:val="24"/>
              </w:rPr>
              <w:t>1,45</w:t>
            </w:r>
          </w:p>
        </w:tc>
        <w:tc>
          <w:tcPr>
            <w:tcW w:w="1036" w:type="dxa"/>
          </w:tcPr>
          <w:p w14:paraId="452FF76B" w14:textId="08B620AF" w:rsidR="00A90924" w:rsidRPr="00257F84" w:rsidRDefault="00A071F8" w:rsidP="00A071F8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84">
              <w:rPr>
                <w:rFonts w:ascii="Arial" w:hAnsi="Arial" w:cs="Arial"/>
                <w:sz w:val="24"/>
                <w:szCs w:val="24"/>
              </w:rPr>
              <w:t>1,89</w:t>
            </w:r>
          </w:p>
        </w:tc>
        <w:tc>
          <w:tcPr>
            <w:tcW w:w="1020" w:type="dxa"/>
          </w:tcPr>
          <w:p w14:paraId="5C33AD25" w14:textId="66E7E031" w:rsidR="00A90924" w:rsidRPr="00257F84" w:rsidRDefault="00A071F8" w:rsidP="00A071F8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84">
              <w:rPr>
                <w:rFonts w:ascii="Arial" w:hAnsi="Arial" w:cs="Arial"/>
                <w:sz w:val="24"/>
                <w:szCs w:val="24"/>
              </w:rPr>
              <w:t>1,46</w:t>
            </w:r>
          </w:p>
        </w:tc>
        <w:tc>
          <w:tcPr>
            <w:tcW w:w="1015" w:type="dxa"/>
          </w:tcPr>
          <w:p w14:paraId="45864626" w14:textId="13974658" w:rsidR="00A90924" w:rsidRPr="00257F84" w:rsidRDefault="006C5866" w:rsidP="00A071F8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84">
              <w:rPr>
                <w:rFonts w:ascii="Arial" w:hAnsi="Arial" w:cs="Arial"/>
                <w:sz w:val="24"/>
                <w:szCs w:val="24"/>
              </w:rPr>
              <w:t>5,2664</w:t>
            </w:r>
          </w:p>
        </w:tc>
        <w:tc>
          <w:tcPr>
            <w:tcW w:w="1015" w:type="dxa"/>
          </w:tcPr>
          <w:p w14:paraId="4B3DF440" w14:textId="3F5D949D" w:rsidR="00A90924" w:rsidRPr="00257F84" w:rsidRDefault="006C5866" w:rsidP="006C586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84">
              <w:rPr>
                <w:rFonts w:ascii="Arial" w:hAnsi="Arial" w:cs="Arial"/>
                <w:sz w:val="24"/>
                <w:szCs w:val="24"/>
              </w:rPr>
              <w:t>5,5211</w:t>
            </w:r>
          </w:p>
        </w:tc>
        <w:tc>
          <w:tcPr>
            <w:tcW w:w="1015" w:type="dxa"/>
          </w:tcPr>
          <w:p w14:paraId="22D009ED" w14:textId="0DEFD4A1" w:rsidR="00A90924" w:rsidRPr="00257F84" w:rsidRDefault="00EA2ED3" w:rsidP="006C586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84">
              <w:rPr>
                <w:rFonts w:ascii="Arial" w:hAnsi="Arial" w:cs="Arial"/>
                <w:sz w:val="24"/>
                <w:szCs w:val="24"/>
              </w:rPr>
              <w:t>7,5545</w:t>
            </w:r>
          </w:p>
        </w:tc>
        <w:tc>
          <w:tcPr>
            <w:tcW w:w="1218" w:type="dxa"/>
          </w:tcPr>
          <w:p w14:paraId="2219984D" w14:textId="298FCB38" w:rsidR="00A90924" w:rsidRPr="00257F84" w:rsidRDefault="00EA2ED3" w:rsidP="00EA2ED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84">
              <w:rPr>
                <w:rFonts w:ascii="Arial" w:hAnsi="Arial" w:cs="Arial"/>
                <w:sz w:val="24"/>
                <w:szCs w:val="24"/>
              </w:rPr>
              <w:t>219,6602</w:t>
            </w:r>
          </w:p>
        </w:tc>
      </w:tr>
      <w:tr w:rsidR="00CF0F53" w:rsidRPr="00257F84" w14:paraId="1B626430" w14:textId="77777777" w:rsidTr="000F6296">
        <w:tc>
          <w:tcPr>
            <w:tcW w:w="1001" w:type="dxa"/>
          </w:tcPr>
          <w:p w14:paraId="1F41EED7" w14:textId="3734BDD3" w:rsidR="00A90924" w:rsidRPr="00257F84" w:rsidRDefault="000846BD" w:rsidP="000846BD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57F84">
              <w:rPr>
                <w:rFonts w:ascii="Arial" w:hAnsi="Arial" w:cs="Arial"/>
                <w:sz w:val="24"/>
                <w:szCs w:val="24"/>
              </w:rPr>
              <w:t>Gd</w:t>
            </w:r>
            <w:proofErr w:type="spellEnd"/>
          </w:p>
        </w:tc>
        <w:tc>
          <w:tcPr>
            <w:tcW w:w="1022" w:type="dxa"/>
          </w:tcPr>
          <w:p w14:paraId="3F746D7F" w14:textId="63209C3B" w:rsidR="00A90924" w:rsidRPr="00257F84" w:rsidRDefault="00A071F8" w:rsidP="00A071F8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84">
              <w:rPr>
                <w:rFonts w:ascii="Arial" w:hAnsi="Arial" w:cs="Arial"/>
                <w:sz w:val="24"/>
                <w:szCs w:val="24"/>
              </w:rPr>
              <w:t>1,26</w:t>
            </w:r>
          </w:p>
        </w:tc>
        <w:tc>
          <w:tcPr>
            <w:tcW w:w="1036" w:type="dxa"/>
          </w:tcPr>
          <w:p w14:paraId="70996E3C" w14:textId="6BBA3F38" w:rsidR="00A90924" w:rsidRPr="00257F84" w:rsidRDefault="00A071F8" w:rsidP="00A071F8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84">
              <w:rPr>
                <w:rFonts w:ascii="Arial" w:hAnsi="Arial" w:cs="Arial"/>
                <w:sz w:val="24"/>
                <w:szCs w:val="24"/>
              </w:rPr>
              <w:t>1,70</w:t>
            </w:r>
          </w:p>
        </w:tc>
        <w:tc>
          <w:tcPr>
            <w:tcW w:w="1020" w:type="dxa"/>
          </w:tcPr>
          <w:p w14:paraId="4926F07A" w14:textId="799F51D4" w:rsidR="00A90924" w:rsidRPr="00257F84" w:rsidRDefault="00A071F8" w:rsidP="00A071F8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84">
              <w:rPr>
                <w:rFonts w:ascii="Arial" w:hAnsi="Arial" w:cs="Arial"/>
                <w:sz w:val="24"/>
                <w:szCs w:val="24"/>
              </w:rPr>
              <w:t>1,28</w:t>
            </w:r>
          </w:p>
        </w:tc>
        <w:tc>
          <w:tcPr>
            <w:tcW w:w="1015" w:type="dxa"/>
          </w:tcPr>
          <w:p w14:paraId="75E45BBF" w14:textId="2BDA92AD" w:rsidR="00A90924" w:rsidRPr="00257F84" w:rsidRDefault="006C5866" w:rsidP="006C586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84">
              <w:rPr>
                <w:rFonts w:ascii="Arial" w:hAnsi="Arial" w:cs="Arial"/>
                <w:sz w:val="24"/>
                <w:szCs w:val="24"/>
              </w:rPr>
              <w:t>5,3121</w:t>
            </w:r>
          </w:p>
        </w:tc>
        <w:tc>
          <w:tcPr>
            <w:tcW w:w="1015" w:type="dxa"/>
          </w:tcPr>
          <w:p w14:paraId="54A0B003" w14:textId="00C5A1DC" w:rsidR="00A90924" w:rsidRPr="00257F84" w:rsidRDefault="006C5866" w:rsidP="006C586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84">
              <w:rPr>
                <w:rFonts w:ascii="Arial" w:hAnsi="Arial" w:cs="Arial"/>
                <w:sz w:val="24"/>
                <w:szCs w:val="24"/>
              </w:rPr>
              <w:t>5,5231</w:t>
            </w:r>
          </w:p>
        </w:tc>
        <w:tc>
          <w:tcPr>
            <w:tcW w:w="1015" w:type="dxa"/>
          </w:tcPr>
          <w:p w14:paraId="338D4639" w14:textId="6C08DE7B" w:rsidR="00A90924" w:rsidRPr="00257F84" w:rsidRDefault="00EA2ED3" w:rsidP="00EA2ED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84">
              <w:rPr>
                <w:rFonts w:ascii="Arial" w:hAnsi="Arial" w:cs="Arial"/>
                <w:sz w:val="24"/>
                <w:szCs w:val="24"/>
              </w:rPr>
              <w:t>7,6038</w:t>
            </w:r>
          </w:p>
        </w:tc>
        <w:tc>
          <w:tcPr>
            <w:tcW w:w="1218" w:type="dxa"/>
          </w:tcPr>
          <w:p w14:paraId="4DCBB819" w14:textId="48BF1BEC" w:rsidR="00A90924" w:rsidRPr="00257F84" w:rsidRDefault="00EA2ED3" w:rsidP="00EA2ED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84">
              <w:rPr>
                <w:rFonts w:ascii="Arial" w:hAnsi="Arial" w:cs="Arial"/>
                <w:sz w:val="24"/>
                <w:szCs w:val="24"/>
              </w:rPr>
              <w:t>223,0896</w:t>
            </w:r>
          </w:p>
        </w:tc>
      </w:tr>
    </w:tbl>
    <w:p w14:paraId="227C7F79" w14:textId="77777777" w:rsidR="00844295" w:rsidRDefault="00844295" w:rsidP="00502B0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E61101" w14:textId="45D1AD6E" w:rsidR="00502B0B" w:rsidRDefault="00FB771E" w:rsidP="00991AEA">
      <w:pPr>
        <w:pStyle w:val="PargrafodaLista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B771E">
        <w:rPr>
          <w:rFonts w:ascii="Arial" w:hAnsi="Arial" w:cs="Arial"/>
          <w:sz w:val="24"/>
          <w:szCs w:val="24"/>
        </w:rPr>
        <w:lastRenderedPageBreak/>
        <w:t xml:space="preserve">A tabela 1 mostra informações estruturais obtidas por meio de refinamento </w:t>
      </w:r>
      <w:proofErr w:type="spellStart"/>
      <w:r w:rsidRPr="00FB771E">
        <w:rPr>
          <w:rFonts w:ascii="Arial" w:hAnsi="Arial" w:cs="Arial"/>
          <w:sz w:val="24"/>
          <w:szCs w:val="24"/>
        </w:rPr>
        <w:t>Rietveld</w:t>
      </w:r>
      <w:proofErr w:type="spellEnd"/>
      <w:r w:rsidRPr="00FB771E">
        <w:rPr>
          <w:rFonts w:ascii="Arial" w:hAnsi="Arial" w:cs="Arial"/>
          <w:sz w:val="24"/>
          <w:szCs w:val="24"/>
        </w:rPr>
        <w:t>,</w:t>
      </w:r>
      <w:r w:rsidR="00163FC9">
        <w:rPr>
          <w:rFonts w:ascii="Arial" w:hAnsi="Arial" w:cs="Arial"/>
          <w:sz w:val="24"/>
          <w:szCs w:val="24"/>
        </w:rPr>
        <w:t xml:space="preserve"> </w:t>
      </w:r>
      <w:r w:rsidRPr="00FB771E">
        <w:rPr>
          <w:rFonts w:ascii="Arial" w:hAnsi="Arial" w:cs="Arial"/>
          <w:sz w:val="24"/>
          <w:szCs w:val="24"/>
        </w:rPr>
        <w:t>dentre as quais aparecem, parâmetros de rede a, b e c, volume da célula unitária (V), também</w:t>
      </w:r>
      <w:r w:rsidR="00163FC9">
        <w:rPr>
          <w:rFonts w:ascii="Arial" w:hAnsi="Arial" w:cs="Arial"/>
          <w:sz w:val="24"/>
          <w:szCs w:val="24"/>
        </w:rPr>
        <w:t xml:space="preserve"> </w:t>
      </w:r>
      <w:r w:rsidRPr="00FB771E">
        <w:rPr>
          <w:rFonts w:ascii="Arial" w:hAnsi="Arial" w:cs="Arial"/>
          <w:sz w:val="24"/>
          <w:szCs w:val="24"/>
        </w:rPr>
        <w:t xml:space="preserve">são apresentados os fatores de confiança </w:t>
      </w:r>
      <w:proofErr w:type="spellStart"/>
      <w:r w:rsidRPr="00FB771E">
        <w:rPr>
          <w:rFonts w:ascii="Arial" w:hAnsi="Arial" w:cs="Arial"/>
          <w:sz w:val="24"/>
          <w:szCs w:val="24"/>
        </w:rPr>
        <w:t>R</w:t>
      </w:r>
      <w:r w:rsidRPr="00163FC9">
        <w:rPr>
          <w:rFonts w:ascii="Arial" w:hAnsi="Arial" w:cs="Arial"/>
          <w:sz w:val="24"/>
          <w:szCs w:val="24"/>
          <w:vertAlign w:val="subscript"/>
        </w:rPr>
        <w:t>p</w:t>
      </w:r>
      <w:proofErr w:type="spellEnd"/>
      <w:r w:rsidRPr="00FB771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B771E">
        <w:rPr>
          <w:rFonts w:ascii="Arial" w:hAnsi="Arial" w:cs="Arial"/>
          <w:sz w:val="24"/>
          <w:szCs w:val="24"/>
        </w:rPr>
        <w:t>R</w:t>
      </w:r>
      <w:r w:rsidRPr="00163FC9">
        <w:rPr>
          <w:rFonts w:ascii="Arial" w:hAnsi="Arial" w:cs="Arial"/>
          <w:sz w:val="24"/>
          <w:szCs w:val="24"/>
          <w:vertAlign w:val="subscript"/>
        </w:rPr>
        <w:t>wp</w:t>
      </w:r>
      <w:proofErr w:type="spellEnd"/>
      <w:r w:rsidRPr="00FB771E">
        <w:rPr>
          <w:rFonts w:ascii="Arial" w:hAnsi="Arial" w:cs="Arial"/>
          <w:sz w:val="24"/>
          <w:szCs w:val="24"/>
        </w:rPr>
        <w:t xml:space="preserve"> e </w:t>
      </w:r>
      <w:r w:rsidR="00523590">
        <w:rPr>
          <w:rFonts w:ascii="Arial" w:hAnsi="Arial" w:cs="Arial"/>
          <w:sz w:val="24"/>
          <w:szCs w:val="24"/>
        </w:rPr>
        <w:t>ꭕ</w:t>
      </w:r>
      <w:r w:rsidR="00991AEA">
        <w:rPr>
          <w:rFonts w:ascii="Arial" w:hAnsi="Arial" w:cs="Arial"/>
          <w:sz w:val="24"/>
          <w:szCs w:val="24"/>
          <w:vertAlign w:val="superscript"/>
        </w:rPr>
        <w:t>2</w:t>
      </w:r>
      <w:r w:rsidR="00991AEA">
        <w:rPr>
          <w:rFonts w:ascii="Arial" w:hAnsi="Arial" w:cs="Arial"/>
          <w:sz w:val="24"/>
          <w:szCs w:val="24"/>
        </w:rPr>
        <w:t xml:space="preserve">. </w:t>
      </w:r>
      <w:r w:rsidR="00502B0B" w:rsidRPr="00502B0B">
        <w:rPr>
          <w:rFonts w:ascii="Arial" w:hAnsi="Arial" w:cs="Arial"/>
          <w:sz w:val="24"/>
          <w:szCs w:val="24"/>
        </w:rPr>
        <w:t xml:space="preserve">Os resultados do refinamento </w:t>
      </w:r>
      <w:proofErr w:type="spellStart"/>
      <w:r w:rsidR="00502B0B" w:rsidRPr="00502B0B">
        <w:rPr>
          <w:rFonts w:ascii="Arial" w:hAnsi="Arial" w:cs="Arial"/>
          <w:sz w:val="24"/>
          <w:szCs w:val="24"/>
        </w:rPr>
        <w:t>Rietveld</w:t>
      </w:r>
      <w:proofErr w:type="spellEnd"/>
      <w:r w:rsidR="00502B0B" w:rsidRPr="00502B0B">
        <w:rPr>
          <w:rFonts w:ascii="Arial" w:hAnsi="Arial" w:cs="Arial"/>
          <w:sz w:val="24"/>
          <w:szCs w:val="24"/>
        </w:rPr>
        <w:t xml:space="preserve"> são promissores, com o valor de </w:t>
      </w:r>
      <w:r w:rsidR="00763E63">
        <w:rPr>
          <w:rFonts w:ascii="Arial" w:hAnsi="Arial" w:cs="Arial"/>
          <w:sz w:val="24"/>
          <w:szCs w:val="24"/>
        </w:rPr>
        <w:t>ꭕ</w:t>
      </w:r>
      <w:r w:rsidR="00502B0B" w:rsidRPr="00502B0B">
        <w:rPr>
          <w:rFonts w:ascii="Arial" w:hAnsi="Arial" w:cs="Arial"/>
          <w:sz w:val="24"/>
          <w:szCs w:val="24"/>
        </w:rPr>
        <w:t>² próximo de 1, indicando uma boa correspondência entre os valores observados e calculados. Os parâmetros</w:t>
      </w:r>
      <w:r w:rsidR="00D17A95">
        <w:rPr>
          <w:rFonts w:ascii="Arial" w:hAnsi="Arial" w:cs="Arial"/>
          <w:sz w:val="24"/>
          <w:szCs w:val="24"/>
        </w:rPr>
        <w:t xml:space="preserve"> </w:t>
      </w:r>
      <w:r w:rsidR="005F019D">
        <w:rPr>
          <w:rFonts w:ascii="Arial" w:hAnsi="Arial" w:cs="Arial"/>
          <w:sz w:val="24"/>
          <w:szCs w:val="24"/>
        </w:rPr>
        <w:t>de</w:t>
      </w:r>
      <w:r w:rsidR="00502B0B" w:rsidRPr="00502B0B">
        <w:rPr>
          <w:rFonts w:ascii="Arial" w:hAnsi="Arial" w:cs="Arial"/>
          <w:sz w:val="24"/>
          <w:szCs w:val="24"/>
        </w:rPr>
        <w:t xml:space="preserve"> obtidos estão de acordo com os reportados na literatura, e as pequenas variações são esperadas devido às diferenças nos raios atômicos dos íons de terras raras.</w:t>
      </w:r>
    </w:p>
    <w:p w14:paraId="430BA349" w14:textId="6A64E25A" w:rsidR="00D10431" w:rsidRDefault="00414F4F" w:rsidP="00901918">
      <w:pPr>
        <w:pStyle w:val="PargrafodaLista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14F4F">
        <w:rPr>
          <w:rFonts w:ascii="Arial" w:hAnsi="Arial" w:cs="Arial"/>
          <w:sz w:val="24"/>
          <w:szCs w:val="24"/>
        </w:rPr>
        <w:t xml:space="preserve">Outro resultado obtido diz respeito às estimativas do cálculo da separação do </w:t>
      </w:r>
      <w:proofErr w:type="spellStart"/>
      <w:r w:rsidRPr="00414F4F">
        <w:rPr>
          <w:rFonts w:ascii="Arial" w:hAnsi="Arial" w:cs="Arial"/>
          <w:sz w:val="24"/>
          <w:szCs w:val="24"/>
        </w:rPr>
        <w:t>multipleto</w:t>
      </w:r>
      <w:proofErr w:type="spellEnd"/>
      <w:r w:rsidRPr="00414F4F">
        <w:rPr>
          <w:rFonts w:ascii="Arial" w:hAnsi="Arial" w:cs="Arial"/>
          <w:sz w:val="24"/>
          <w:szCs w:val="24"/>
        </w:rPr>
        <w:t xml:space="preserve"> de energia do estado fundamental </w:t>
      </w:r>
      <w:proofErr w:type="gramStart"/>
      <w:r w:rsidRPr="00414F4F">
        <w:rPr>
          <w:rFonts w:ascii="Arial" w:hAnsi="Arial" w:cs="Arial"/>
          <w:sz w:val="24"/>
          <w:szCs w:val="24"/>
        </w:rPr>
        <w:t>dos terras raras</w:t>
      </w:r>
      <w:proofErr w:type="gramEnd"/>
      <w:r w:rsidRPr="00414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F4F">
        <w:rPr>
          <w:rFonts w:ascii="Arial" w:hAnsi="Arial" w:cs="Arial"/>
          <w:sz w:val="24"/>
          <w:szCs w:val="24"/>
        </w:rPr>
        <w:t>Dy</w:t>
      </w:r>
      <w:proofErr w:type="spellEnd"/>
      <w:r w:rsidRPr="00414F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14F4F">
        <w:rPr>
          <w:rFonts w:ascii="Arial" w:hAnsi="Arial" w:cs="Arial"/>
          <w:sz w:val="24"/>
          <w:szCs w:val="24"/>
        </w:rPr>
        <w:t>Er</w:t>
      </w:r>
      <w:proofErr w:type="spellEnd"/>
      <w:r w:rsidRPr="00414F4F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414F4F">
        <w:rPr>
          <w:rFonts w:ascii="Arial" w:hAnsi="Arial" w:cs="Arial"/>
          <w:sz w:val="24"/>
          <w:szCs w:val="24"/>
        </w:rPr>
        <w:t>Nd</w:t>
      </w:r>
      <w:proofErr w:type="spellEnd"/>
      <w:r w:rsidR="00FD0626">
        <w:rPr>
          <w:rFonts w:ascii="Arial" w:hAnsi="Arial" w:cs="Arial"/>
          <w:sz w:val="24"/>
          <w:szCs w:val="24"/>
        </w:rPr>
        <w:t xml:space="preserve"> </w:t>
      </w:r>
      <w:r w:rsidR="00FD0626" w:rsidRPr="000A054D">
        <w:rPr>
          <w:rFonts w:ascii="Arial" w:hAnsi="Arial" w:cs="Arial"/>
          <w:color w:val="000000" w:themeColor="text1"/>
          <w:sz w:val="24"/>
          <w:szCs w:val="24"/>
        </w:rPr>
        <w:t>utilizando o modelo de campo médio</w:t>
      </w:r>
      <w:r w:rsidR="00BD6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14F4F">
        <w:rPr>
          <w:rFonts w:ascii="Arial" w:hAnsi="Arial" w:cs="Arial"/>
          <w:sz w:val="24"/>
          <w:szCs w:val="24"/>
        </w:rPr>
        <w:t>(</w:t>
      </w:r>
      <w:proofErr w:type="spellStart"/>
      <w:r w:rsidRPr="00414F4F">
        <w:rPr>
          <w:rFonts w:ascii="Arial" w:hAnsi="Arial" w:cs="Arial"/>
          <w:sz w:val="24"/>
          <w:szCs w:val="24"/>
        </w:rPr>
        <w:t>Mercena</w:t>
      </w:r>
      <w:proofErr w:type="spellEnd"/>
      <w:r w:rsidRPr="00414F4F">
        <w:rPr>
          <w:rFonts w:ascii="Arial" w:hAnsi="Arial" w:cs="Arial"/>
          <w:sz w:val="24"/>
          <w:szCs w:val="24"/>
        </w:rPr>
        <w:t xml:space="preserve">, S. M., Das, R., </w:t>
      </w:r>
      <w:proofErr w:type="spellStart"/>
      <w:r w:rsidRPr="00414F4F">
        <w:rPr>
          <w:rFonts w:ascii="Arial" w:hAnsi="Arial" w:cs="Arial"/>
          <w:sz w:val="24"/>
          <w:szCs w:val="24"/>
        </w:rPr>
        <w:t>Ranganathan</w:t>
      </w:r>
      <w:proofErr w:type="spellEnd"/>
      <w:r w:rsidRPr="00414F4F">
        <w:rPr>
          <w:rFonts w:ascii="Arial" w:hAnsi="Arial" w:cs="Arial"/>
          <w:sz w:val="24"/>
          <w:szCs w:val="24"/>
        </w:rPr>
        <w:t xml:space="preserve">, R., </w:t>
      </w:r>
      <w:proofErr w:type="spellStart"/>
      <w:r w:rsidRPr="00414F4F">
        <w:rPr>
          <w:rFonts w:ascii="Arial" w:hAnsi="Arial" w:cs="Arial"/>
          <w:sz w:val="24"/>
          <w:szCs w:val="24"/>
        </w:rPr>
        <w:t>Dhanasekaran</w:t>
      </w:r>
      <w:proofErr w:type="spellEnd"/>
      <w:r w:rsidRPr="00414F4F">
        <w:rPr>
          <w:rFonts w:ascii="Arial" w:hAnsi="Arial" w:cs="Arial"/>
          <w:sz w:val="24"/>
          <w:szCs w:val="24"/>
        </w:rPr>
        <w:t xml:space="preserve">, T., &amp; </w:t>
      </w:r>
      <w:proofErr w:type="spellStart"/>
      <w:r w:rsidRPr="00414F4F">
        <w:rPr>
          <w:rFonts w:ascii="Arial" w:hAnsi="Arial" w:cs="Arial"/>
          <w:sz w:val="24"/>
          <w:szCs w:val="24"/>
        </w:rPr>
        <w:t>Ramesh</w:t>
      </w:r>
      <w:proofErr w:type="spellEnd"/>
      <w:r w:rsidRPr="00414F4F">
        <w:rPr>
          <w:rFonts w:ascii="Arial" w:hAnsi="Arial" w:cs="Arial"/>
          <w:sz w:val="24"/>
          <w:szCs w:val="24"/>
        </w:rPr>
        <w:t>, R. 2021). Para a realização do cálculo foi utilizada uma Hamiltoniana cúbica perturbada para calcular as energias (BARBOSA, 2022.).</w:t>
      </w:r>
    </w:p>
    <w:p w14:paraId="70E7569C" w14:textId="06F4A720" w:rsidR="00D4295A" w:rsidRDefault="0072422C" w:rsidP="00B27D27">
      <w:pPr>
        <w:pStyle w:val="PargrafodaLista"/>
        <w:spacing w:line="360" w:lineRule="auto"/>
        <w:ind w:left="426"/>
        <w:jc w:val="center"/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CEF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 xml:space="preserve">= </m:t>
          </m:r>
          <m:sSubSup>
            <m:sSub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 w:cs="Arial"/>
                  <w:sz w:val="24"/>
                  <w:szCs w:val="24"/>
                </w:rPr>
                <m:t>0</m:t>
              </m:r>
            </m:sup>
          </m:sSubSup>
          <m:sSubSup>
            <m:sSub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O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 w:cs="Arial"/>
                  <w:sz w:val="24"/>
                  <w:szCs w:val="24"/>
                </w:rPr>
                <m:t>0</m:t>
              </m:r>
            </m:sup>
          </m:sSubSup>
          <m:r>
            <w:rPr>
              <w:rFonts w:ascii="Cambria Math" w:hAnsi="Cambria Math" w:cs="Arial"/>
              <w:sz w:val="24"/>
              <w:szCs w:val="24"/>
            </w:rPr>
            <m:t xml:space="preserve">+ </m:t>
          </m:r>
          <m:sSubSup>
            <m:sSub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4</m:t>
              </m:r>
            </m:sub>
            <m:sup>
              <m:r>
                <w:rPr>
                  <w:rFonts w:ascii="Cambria Math" w:hAnsi="Cambria Math" w:cs="Arial"/>
                  <w:sz w:val="24"/>
                  <w:szCs w:val="24"/>
                </w:rPr>
                <m:t>0</m:t>
              </m:r>
            </m:sup>
          </m:sSubSup>
          <m:sSubSup>
            <m:sSub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O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4</m:t>
              </m:r>
            </m:sub>
            <m:sup>
              <m:r>
                <w:rPr>
                  <w:rFonts w:ascii="Cambria Math" w:hAnsi="Cambria Math" w:cs="Arial"/>
                  <w:sz w:val="24"/>
                  <w:szCs w:val="24"/>
                </w:rPr>
                <m:t>0</m:t>
              </m:r>
            </m:sup>
          </m:sSubSup>
          <m:r>
            <w:rPr>
              <w:rFonts w:ascii="Cambria Math" w:hAnsi="Cambria Math" w:cs="Arial"/>
              <w:sz w:val="24"/>
              <w:szCs w:val="24"/>
            </w:rPr>
            <m:t xml:space="preserve">+ </m:t>
          </m:r>
          <m:sSubSup>
            <m:sSub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4</m:t>
              </m:r>
            </m:sub>
            <m:sup>
              <m:r>
                <w:rPr>
                  <w:rFonts w:ascii="Cambria Math" w:hAnsi="Cambria Math" w:cs="Arial"/>
                  <w:sz w:val="24"/>
                  <w:szCs w:val="24"/>
                </w:rPr>
                <m:t>4</m:t>
              </m:r>
            </m:sup>
          </m:sSubSup>
          <m:sSubSup>
            <m:sSub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O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4</m:t>
              </m:r>
            </m:sub>
            <m:sup>
              <m:r>
                <w:rPr>
                  <w:rFonts w:ascii="Cambria Math" w:hAnsi="Cambria Math" w:cs="Arial"/>
                  <w:sz w:val="24"/>
                  <w:szCs w:val="24"/>
                </w:rPr>
                <m:t>4</m:t>
              </m:r>
            </m:sup>
          </m:sSubSup>
          <m:r>
            <w:rPr>
              <w:rFonts w:ascii="Cambria Math" w:hAnsi="Cambria Math" w:cs="Arial"/>
              <w:sz w:val="24"/>
              <w:szCs w:val="24"/>
            </w:rPr>
            <m:t xml:space="preserve">+ </m:t>
          </m:r>
          <m:sSubSup>
            <m:sSub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6</m:t>
              </m:r>
            </m:sub>
            <m:sup>
              <m:r>
                <w:rPr>
                  <w:rFonts w:ascii="Cambria Math" w:hAnsi="Cambria Math" w:cs="Arial"/>
                  <w:sz w:val="24"/>
                  <w:szCs w:val="24"/>
                </w:rPr>
                <m:t>0</m:t>
              </m:r>
            </m:sup>
          </m:sSubSup>
          <m:sSubSup>
            <m:sSub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O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6</m:t>
              </m:r>
            </m:sub>
            <m:sup>
              <m:r>
                <w:rPr>
                  <w:rFonts w:ascii="Cambria Math" w:hAnsi="Cambria Math" w:cs="Arial"/>
                  <w:sz w:val="24"/>
                  <w:szCs w:val="24"/>
                </w:rPr>
                <m:t>0</m:t>
              </m:r>
            </m:sup>
          </m:sSubSup>
          <m:r>
            <w:rPr>
              <w:rFonts w:ascii="Cambria Math" w:hAnsi="Cambria Math" w:cs="Arial"/>
              <w:sz w:val="24"/>
              <w:szCs w:val="24"/>
            </w:rPr>
            <m:t xml:space="preserve">+ </m:t>
          </m:r>
          <m:sSubSup>
            <m:sSub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6</m:t>
              </m:r>
            </m:sub>
            <m:sup>
              <m:r>
                <w:rPr>
                  <w:rFonts w:ascii="Cambria Math" w:hAnsi="Cambria Math" w:cs="Arial"/>
                  <w:sz w:val="24"/>
                  <w:szCs w:val="24"/>
                </w:rPr>
                <m:t>4</m:t>
              </m:r>
            </m:sup>
          </m:sSubSup>
          <m:sSubSup>
            <m:sSub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O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6</m:t>
              </m:r>
            </m:sub>
            <m:sup>
              <m:r>
                <w:rPr>
                  <w:rFonts w:ascii="Cambria Math" w:hAnsi="Cambria Math" w:cs="Arial"/>
                  <w:sz w:val="24"/>
                  <w:szCs w:val="24"/>
                </w:rPr>
                <m:t>4</m:t>
              </m:r>
            </m:sup>
          </m:sSubSup>
        </m:oMath>
      </m:oMathPara>
    </w:p>
    <w:p w14:paraId="61B7B350" w14:textId="77777777" w:rsidR="00D373F7" w:rsidRDefault="00D373F7" w:rsidP="00901918">
      <w:pPr>
        <w:pStyle w:val="PargrafodaLista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6C992D84" w14:textId="4A5E96CA" w:rsidR="00154444" w:rsidRPr="00154444" w:rsidRDefault="00154444" w:rsidP="00154444">
      <w:pPr>
        <w:pStyle w:val="PargrafodaList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7F84">
        <w:rPr>
          <w:rFonts w:ascii="Arial" w:hAnsi="Arial" w:cs="Arial"/>
          <w:sz w:val="20"/>
          <w:szCs w:val="20"/>
        </w:rPr>
        <w:t xml:space="preserve">Tabela 2: Parâmetros de CEF e os níveis de energia calculados para os íons </w:t>
      </w:r>
      <w:proofErr w:type="spellStart"/>
      <w:r w:rsidRPr="00257F84">
        <w:rPr>
          <w:rFonts w:ascii="Arial" w:hAnsi="Arial" w:cs="Arial"/>
          <w:sz w:val="20"/>
          <w:szCs w:val="20"/>
        </w:rPr>
        <w:t>Dy</w:t>
      </w:r>
      <w:proofErr w:type="spellEnd"/>
      <w:r w:rsidRPr="00257F8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57F84">
        <w:rPr>
          <w:rFonts w:ascii="Arial" w:hAnsi="Arial" w:cs="Arial"/>
          <w:sz w:val="20"/>
          <w:szCs w:val="20"/>
        </w:rPr>
        <w:t>Er</w:t>
      </w:r>
      <w:proofErr w:type="spellEnd"/>
      <w:r w:rsidRPr="00257F84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257F84">
        <w:rPr>
          <w:rFonts w:ascii="Arial" w:hAnsi="Arial" w:cs="Arial"/>
          <w:sz w:val="20"/>
          <w:szCs w:val="20"/>
        </w:rPr>
        <w:t>Nd</w:t>
      </w:r>
      <w:proofErr w:type="spellEnd"/>
      <w:r w:rsidRPr="00257F84">
        <w:rPr>
          <w:rFonts w:ascii="Arial" w:hAnsi="Arial" w:cs="Arial"/>
          <w:sz w:val="20"/>
          <w:szCs w:val="20"/>
        </w:rPr>
        <w:t>.</w:t>
      </w:r>
    </w:p>
    <w:tbl>
      <w:tblPr>
        <w:tblStyle w:val="Tabelacomgrade"/>
        <w:tblW w:w="8807" w:type="dxa"/>
        <w:tblInd w:w="284" w:type="dxa"/>
        <w:tblLook w:val="04A0" w:firstRow="1" w:lastRow="0" w:firstColumn="1" w:lastColumn="0" w:noHBand="0" w:noVBand="1"/>
      </w:tblPr>
      <w:tblGrid>
        <w:gridCol w:w="894"/>
        <w:gridCol w:w="989"/>
        <w:gridCol w:w="415"/>
        <w:gridCol w:w="574"/>
        <w:gridCol w:w="989"/>
        <w:gridCol w:w="64"/>
        <w:gridCol w:w="925"/>
        <w:gridCol w:w="472"/>
        <w:gridCol w:w="517"/>
        <w:gridCol w:w="989"/>
        <w:gridCol w:w="347"/>
        <w:gridCol w:w="642"/>
        <w:gridCol w:w="990"/>
      </w:tblGrid>
      <w:tr w:rsidR="009F7CFA" w:rsidRPr="00257F84" w14:paraId="4892696C" w14:textId="77777777" w:rsidTr="00083C27">
        <w:trPr>
          <w:trHeight w:val="313"/>
        </w:trPr>
        <w:tc>
          <w:tcPr>
            <w:tcW w:w="894" w:type="dxa"/>
          </w:tcPr>
          <w:p w14:paraId="1D208483" w14:textId="11DF4BDC" w:rsidR="009F7CFA" w:rsidRPr="00257F84" w:rsidRDefault="009F7CFA" w:rsidP="00BA1335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84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7913" w:type="dxa"/>
            <w:gridSpan w:val="12"/>
          </w:tcPr>
          <w:p w14:paraId="4286CDCF" w14:textId="53ED8AF7" w:rsidR="009F7CFA" w:rsidRPr="00257F84" w:rsidRDefault="00956BB4" w:rsidP="009F7CF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B_n^m</m:t>
                </m:r>
              </m:oMath>
            </m:oMathPara>
          </w:p>
        </w:tc>
      </w:tr>
      <w:tr w:rsidR="00C31EE9" w:rsidRPr="00257F84" w14:paraId="1C513264" w14:textId="77777777" w:rsidTr="00083C27">
        <w:trPr>
          <w:trHeight w:val="137"/>
        </w:trPr>
        <w:tc>
          <w:tcPr>
            <w:tcW w:w="894" w:type="dxa"/>
          </w:tcPr>
          <w:p w14:paraId="33E32B4D" w14:textId="77777777" w:rsidR="00A010D2" w:rsidRPr="00257F84" w:rsidRDefault="00A010D2" w:rsidP="00901918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gridSpan w:val="2"/>
          </w:tcPr>
          <w:p w14:paraId="2D01055C" w14:textId="0935DBCB" w:rsidR="00A010D2" w:rsidRPr="00257F84" w:rsidRDefault="00956BB4" w:rsidP="000D61A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  <w:vertAlign w:val="subscript"/>
                </w:rPr>
                <m:t xml:space="preserve">B_0^2  </m:t>
              </m:r>
            </m:oMath>
            <w:r w:rsidR="007E22AD" w:rsidRPr="00257F84">
              <w:rPr>
                <w:rFonts w:ascii="Arial" w:hAnsi="Arial" w:cs="Arial"/>
                <w:sz w:val="24"/>
                <w:szCs w:val="24"/>
              </w:rPr>
              <w:t>(k)</w:t>
            </w:r>
          </w:p>
        </w:tc>
        <w:tc>
          <w:tcPr>
            <w:tcW w:w="1627" w:type="dxa"/>
            <w:gridSpan w:val="3"/>
          </w:tcPr>
          <w:p w14:paraId="1B3772D7" w14:textId="057521F5" w:rsidR="00A010D2" w:rsidRPr="00257F84" w:rsidRDefault="00956BB4" w:rsidP="0044400E">
            <w:pPr>
              <w:pStyle w:val="PargrafodaLista"/>
              <w:spacing w:before="24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B_0^4</m:t>
              </m:r>
            </m:oMath>
            <w:r w:rsidR="0044400E" w:rsidRPr="00257F84">
              <w:rPr>
                <w:rFonts w:ascii="Arial" w:hAnsi="Arial" w:cs="Arial"/>
                <w:sz w:val="24"/>
                <w:szCs w:val="24"/>
              </w:rPr>
              <w:t>(k)</w:t>
            </w:r>
          </w:p>
        </w:tc>
        <w:tc>
          <w:tcPr>
            <w:tcW w:w="1397" w:type="dxa"/>
            <w:gridSpan w:val="2"/>
          </w:tcPr>
          <w:p w14:paraId="393D6278" w14:textId="29AF23D6" w:rsidR="00A010D2" w:rsidRPr="00257F84" w:rsidRDefault="00956BB4" w:rsidP="00250AAC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B_4^4</m:t>
              </m:r>
            </m:oMath>
            <w:r w:rsidR="007E22AD" w:rsidRPr="00257F84">
              <w:rPr>
                <w:rFonts w:ascii="Arial" w:hAnsi="Arial" w:cs="Arial"/>
                <w:sz w:val="24"/>
                <w:szCs w:val="24"/>
              </w:rPr>
              <w:t>(k)</w:t>
            </w:r>
          </w:p>
        </w:tc>
        <w:tc>
          <w:tcPr>
            <w:tcW w:w="1853" w:type="dxa"/>
            <w:gridSpan w:val="3"/>
          </w:tcPr>
          <w:p w14:paraId="02F77090" w14:textId="13D54D77" w:rsidR="00A010D2" w:rsidRPr="00257F84" w:rsidRDefault="00956BB4" w:rsidP="00DE0C99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B_0^6</m:t>
              </m:r>
            </m:oMath>
            <w:r w:rsidR="007E22AD" w:rsidRPr="00257F84">
              <w:rPr>
                <w:rFonts w:ascii="Arial" w:hAnsi="Arial" w:cs="Arial"/>
                <w:sz w:val="24"/>
                <w:szCs w:val="24"/>
              </w:rPr>
              <w:t>(k)</w:t>
            </w:r>
          </w:p>
        </w:tc>
        <w:tc>
          <w:tcPr>
            <w:tcW w:w="1632" w:type="dxa"/>
            <w:gridSpan w:val="2"/>
          </w:tcPr>
          <w:p w14:paraId="69A5E50E" w14:textId="27BDEE03" w:rsidR="00A010D2" w:rsidRPr="00257F84" w:rsidRDefault="00956BB4" w:rsidP="007E22AD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B_4^6</m:t>
              </m:r>
            </m:oMath>
            <w:r w:rsidR="007E22AD" w:rsidRPr="00257F84">
              <w:rPr>
                <w:rFonts w:ascii="Arial" w:hAnsi="Arial" w:cs="Arial"/>
                <w:sz w:val="24"/>
                <w:szCs w:val="24"/>
              </w:rPr>
              <w:t>(k)</w:t>
            </w:r>
          </w:p>
        </w:tc>
      </w:tr>
      <w:tr w:rsidR="00C31EE9" w:rsidRPr="00257F84" w14:paraId="5982E7CB" w14:textId="77777777" w:rsidTr="00083C27">
        <w:trPr>
          <w:trHeight w:val="134"/>
        </w:trPr>
        <w:tc>
          <w:tcPr>
            <w:tcW w:w="894" w:type="dxa"/>
          </w:tcPr>
          <w:p w14:paraId="7206EACF" w14:textId="1FF58D80" w:rsidR="00A010D2" w:rsidRPr="00257F84" w:rsidRDefault="00BA1335" w:rsidP="00BA1335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57F84">
              <w:rPr>
                <w:rFonts w:ascii="Arial" w:hAnsi="Arial" w:cs="Arial"/>
                <w:sz w:val="24"/>
                <w:szCs w:val="24"/>
              </w:rPr>
              <w:t>Dy</w:t>
            </w:r>
            <w:proofErr w:type="spellEnd"/>
          </w:p>
        </w:tc>
        <w:tc>
          <w:tcPr>
            <w:tcW w:w="1404" w:type="dxa"/>
            <w:gridSpan w:val="2"/>
          </w:tcPr>
          <w:p w14:paraId="0E6B0827" w14:textId="19A3B1BB" w:rsidR="00A010D2" w:rsidRPr="00257F84" w:rsidRDefault="007E22AD" w:rsidP="007E22AD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84">
              <w:rPr>
                <w:rFonts w:ascii="Arial" w:hAnsi="Arial" w:cs="Arial"/>
                <w:sz w:val="24"/>
                <w:szCs w:val="24"/>
              </w:rPr>
              <w:t>-0,02</w:t>
            </w:r>
          </w:p>
        </w:tc>
        <w:tc>
          <w:tcPr>
            <w:tcW w:w="1627" w:type="dxa"/>
            <w:gridSpan w:val="3"/>
          </w:tcPr>
          <w:p w14:paraId="3B248ADF" w14:textId="3C0B32F4" w:rsidR="008215EB" w:rsidRPr="00257F84" w:rsidRDefault="008215EB" w:rsidP="008215E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84">
              <w:rPr>
                <w:rFonts w:ascii="Arial" w:hAnsi="Arial" w:cs="Arial"/>
                <w:sz w:val="24"/>
                <w:szCs w:val="24"/>
              </w:rPr>
              <w:t>-0,003</w:t>
            </w:r>
          </w:p>
        </w:tc>
        <w:tc>
          <w:tcPr>
            <w:tcW w:w="1397" w:type="dxa"/>
            <w:gridSpan w:val="2"/>
          </w:tcPr>
          <w:p w14:paraId="03F06A87" w14:textId="5886C902" w:rsidR="00A010D2" w:rsidRPr="00257F84" w:rsidRDefault="00EE1C8C" w:rsidP="00EE1C8C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84">
              <w:rPr>
                <w:rFonts w:ascii="Arial" w:hAnsi="Arial" w:cs="Arial"/>
                <w:sz w:val="24"/>
                <w:szCs w:val="24"/>
              </w:rPr>
              <w:t>-0,01</w:t>
            </w:r>
          </w:p>
        </w:tc>
        <w:tc>
          <w:tcPr>
            <w:tcW w:w="1853" w:type="dxa"/>
            <w:gridSpan w:val="3"/>
          </w:tcPr>
          <w:p w14:paraId="39336488" w14:textId="77FFFA7D" w:rsidR="00A010D2" w:rsidRPr="00257F84" w:rsidRDefault="00EE1C8C" w:rsidP="00F5347C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84">
              <w:rPr>
                <w:rFonts w:ascii="Arial" w:hAnsi="Arial" w:cs="Arial"/>
                <w:sz w:val="24"/>
                <w:szCs w:val="24"/>
              </w:rPr>
              <w:t>0,003</w:t>
            </w:r>
          </w:p>
        </w:tc>
        <w:tc>
          <w:tcPr>
            <w:tcW w:w="1632" w:type="dxa"/>
            <w:gridSpan w:val="2"/>
          </w:tcPr>
          <w:p w14:paraId="03A484AF" w14:textId="59B15EE7" w:rsidR="00A010D2" w:rsidRPr="00257F84" w:rsidRDefault="00F5347C" w:rsidP="00F5347C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84">
              <w:rPr>
                <w:rFonts w:ascii="Arial" w:hAnsi="Arial" w:cs="Arial"/>
                <w:sz w:val="24"/>
                <w:szCs w:val="24"/>
              </w:rPr>
              <w:t>-0,07</w:t>
            </w:r>
          </w:p>
        </w:tc>
      </w:tr>
      <w:tr w:rsidR="00C31EE9" w:rsidRPr="00257F84" w14:paraId="1422718E" w14:textId="77777777" w:rsidTr="00083C27">
        <w:trPr>
          <w:trHeight w:val="134"/>
        </w:trPr>
        <w:tc>
          <w:tcPr>
            <w:tcW w:w="894" w:type="dxa"/>
          </w:tcPr>
          <w:p w14:paraId="0E0335C2" w14:textId="45554774" w:rsidR="00A010D2" w:rsidRPr="00257F84" w:rsidRDefault="00BA1335" w:rsidP="00BA1335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57F84">
              <w:rPr>
                <w:rFonts w:ascii="Arial" w:hAnsi="Arial" w:cs="Arial"/>
                <w:sz w:val="24"/>
                <w:szCs w:val="24"/>
              </w:rPr>
              <w:t>Er</w:t>
            </w:r>
            <w:proofErr w:type="spellEnd"/>
          </w:p>
        </w:tc>
        <w:tc>
          <w:tcPr>
            <w:tcW w:w="1404" w:type="dxa"/>
            <w:gridSpan w:val="2"/>
          </w:tcPr>
          <w:p w14:paraId="2C32133E" w14:textId="4B293B04" w:rsidR="00A010D2" w:rsidRPr="00257F84" w:rsidRDefault="008215EB" w:rsidP="008215E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84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627" w:type="dxa"/>
            <w:gridSpan w:val="3"/>
          </w:tcPr>
          <w:p w14:paraId="1818FB1B" w14:textId="3AEE6BE7" w:rsidR="00A010D2" w:rsidRPr="00257F84" w:rsidRDefault="008215EB" w:rsidP="008215E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84">
              <w:rPr>
                <w:rFonts w:ascii="Arial" w:hAnsi="Arial" w:cs="Arial"/>
                <w:sz w:val="24"/>
                <w:szCs w:val="24"/>
              </w:rPr>
              <w:t>-0,0002</w:t>
            </w:r>
          </w:p>
        </w:tc>
        <w:tc>
          <w:tcPr>
            <w:tcW w:w="1397" w:type="dxa"/>
            <w:gridSpan w:val="2"/>
          </w:tcPr>
          <w:p w14:paraId="1165FC86" w14:textId="09E9B4ED" w:rsidR="00A010D2" w:rsidRPr="00257F84" w:rsidRDefault="00EE1C8C" w:rsidP="00EE1C8C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84">
              <w:rPr>
                <w:rFonts w:ascii="Arial" w:hAnsi="Arial" w:cs="Arial"/>
                <w:sz w:val="24"/>
                <w:szCs w:val="24"/>
              </w:rPr>
              <w:t>-0,001</w:t>
            </w:r>
          </w:p>
        </w:tc>
        <w:tc>
          <w:tcPr>
            <w:tcW w:w="1853" w:type="dxa"/>
            <w:gridSpan w:val="3"/>
          </w:tcPr>
          <w:p w14:paraId="10955F9F" w14:textId="55632052" w:rsidR="00A010D2" w:rsidRPr="00257F84" w:rsidRDefault="00EE1C8C" w:rsidP="00F5347C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84">
              <w:rPr>
                <w:rFonts w:ascii="Arial" w:hAnsi="Arial" w:cs="Arial"/>
                <w:sz w:val="24"/>
                <w:szCs w:val="24"/>
              </w:rPr>
              <w:t>0,00007</w:t>
            </w:r>
          </w:p>
        </w:tc>
        <w:tc>
          <w:tcPr>
            <w:tcW w:w="1632" w:type="dxa"/>
            <w:gridSpan w:val="2"/>
          </w:tcPr>
          <w:p w14:paraId="4D82206A" w14:textId="5BC8EFA0" w:rsidR="00A010D2" w:rsidRPr="00257F84" w:rsidRDefault="00F5347C" w:rsidP="00C35E50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84">
              <w:rPr>
                <w:rFonts w:ascii="Arial" w:hAnsi="Arial" w:cs="Arial"/>
                <w:sz w:val="24"/>
                <w:szCs w:val="24"/>
              </w:rPr>
              <w:t>-0,0001</w:t>
            </w:r>
          </w:p>
        </w:tc>
      </w:tr>
      <w:tr w:rsidR="00C31EE9" w:rsidRPr="00257F84" w14:paraId="0687D93F" w14:textId="77777777" w:rsidTr="00083C27">
        <w:trPr>
          <w:trHeight w:val="134"/>
        </w:trPr>
        <w:tc>
          <w:tcPr>
            <w:tcW w:w="894" w:type="dxa"/>
          </w:tcPr>
          <w:p w14:paraId="086B0F69" w14:textId="6C88F5B2" w:rsidR="00A010D2" w:rsidRPr="00257F84" w:rsidRDefault="00BA1335" w:rsidP="00BA1335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57F84">
              <w:rPr>
                <w:rFonts w:ascii="Arial" w:hAnsi="Arial" w:cs="Arial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1404" w:type="dxa"/>
            <w:gridSpan w:val="2"/>
          </w:tcPr>
          <w:p w14:paraId="0E3AD2D0" w14:textId="2036A5E8" w:rsidR="00A010D2" w:rsidRPr="00257F84" w:rsidRDefault="008215EB" w:rsidP="008215E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84">
              <w:rPr>
                <w:rFonts w:ascii="Arial" w:hAnsi="Arial" w:cs="Arial"/>
                <w:sz w:val="24"/>
                <w:szCs w:val="24"/>
              </w:rPr>
              <w:t>-2,6</w:t>
            </w:r>
          </w:p>
        </w:tc>
        <w:tc>
          <w:tcPr>
            <w:tcW w:w="1627" w:type="dxa"/>
            <w:gridSpan w:val="3"/>
          </w:tcPr>
          <w:p w14:paraId="01B63ABA" w14:textId="14A54E40" w:rsidR="00A010D2" w:rsidRPr="00257F84" w:rsidRDefault="008215EB" w:rsidP="008215E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84">
              <w:rPr>
                <w:rFonts w:ascii="Arial" w:hAnsi="Arial" w:cs="Arial"/>
                <w:sz w:val="24"/>
                <w:szCs w:val="24"/>
              </w:rPr>
              <w:t>-0,003</w:t>
            </w:r>
          </w:p>
        </w:tc>
        <w:tc>
          <w:tcPr>
            <w:tcW w:w="1397" w:type="dxa"/>
            <w:gridSpan w:val="2"/>
          </w:tcPr>
          <w:p w14:paraId="46F797C9" w14:textId="2790C2B5" w:rsidR="00A010D2" w:rsidRPr="00257F84" w:rsidRDefault="00EE1C8C" w:rsidP="00EE1C8C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84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  <w:tc>
          <w:tcPr>
            <w:tcW w:w="1853" w:type="dxa"/>
            <w:gridSpan w:val="3"/>
          </w:tcPr>
          <w:p w14:paraId="2386C5ED" w14:textId="73647954" w:rsidR="00A010D2" w:rsidRPr="00257F84" w:rsidRDefault="00F5347C" w:rsidP="00F5347C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84">
              <w:rPr>
                <w:rFonts w:ascii="Arial" w:hAnsi="Arial" w:cs="Arial"/>
                <w:sz w:val="24"/>
                <w:szCs w:val="24"/>
              </w:rPr>
              <w:t>-0,004</w:t>
            </w:r>
          </w:p>
        </w:tc>
        <w:tc>
          <w:tcPr>
            <w:tcW w:w="1632" w:type="dxa"/>
            <w:gridSpan w:val="2"/>
          </w:tcPr>
          <w:p w14:paraId="0463DFA8" w14:textId="603DA25E" w:rsidR="00A010D2" w:rsidRPr="00257F84" w:rsidRDefault="00C35E50" w:rsidP="00C35E50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84">
              <w:rPr>
                <w:rFonts w:ascii="Arial" w:hAnsi="Arial" w:cs="Arial"/>
                <w:sz w:val="24"/>
                <w:szCs w:val="24"/>
              </w:rPr>
              <w:t>0,009</w:t>
            </w:r>
          </w:p>
        </w:tc>
      </w:tr>
      <w:tr w:rsidR="004235D8" w:rsidRPr="00257F84" w14:paraId="251D2DFF" w14:textId="77777777" w:rsidTr="00E907D6">
        <w:trPr>
          <w:trHeight w:val="358"/>
        </w:trPr>
        <w:tc>
          <w:tcPr>
            <w:tcW w:w="8807" w:type="dxa"/>
            <w:gridSpan w:val="13"/>
          </w:tcPr>
          <w:p w14:paraId="4430F469" w14:textId="07B8287F" w:rsidR="004235D8" w:rsidRPr="00771C87" w:rsidRDefault="00771C87" w:rsidP="00C35E50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C87">
              <w:rPr>
                <w:b/>
                <w:bCs/>
              </w:rPr>
              <w:t>Níveis de energia (K)</w:t>
            </w:r>
          </w:p>
        </w:tc>
      </w:tr>
      <w:tr w:rsidR="00083C27" w:rsidRPr="00257F84" w14:paraId="2C7F9AD6" w14:textId="77777777" w:rsidTr="008B750A">
        <w:trPr>
          <w:trHeight w:val="134"/>
        </w:trPr>
        <w:tc>
          <w:tcPr>
            <w:tcW w:w="894" w:type="dxa"/>
          </w:tcPr>
          <w:p w14:paraId="610F76C0" w14:textId="2F768B1C" w:rsidR="00083C27" w:rsidRPr="00257F84" w:rsidRDefault="00083C27" w:rsidP="00BA1335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Dy</w:t>
            </w:r>
            <w:proofErr w:type="spellEnd"/>
          </w:p>
        </w:tc>
        <w:tc>
          <w:tcPr>
            <w:tcW w:w="989" w:type="dxa"/>
          </w:tcPr>
          <w:p w14:paraId="0D952FB2" w14:textId="4283A584" w:rsidR="00083C27" w:rsidRPr="00257F84" w:rsidRDefault="00083C27" w:rsidP="00083C2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</w:tcPr>
          <w:p w14:paraId="2F53790F" w14:textId="505BE6F9" w:rsidR="00083C27" w:rsidRPr="00257F84" w:rsidRDefault="00083C27" w:rsidP="00083C2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989" w:type="dxa"/>
          </w:tcPr>
          <w:p w14:paraId="30581389" w14:textId="603B2EB8" w:rsidR="00083C27" w:rsidRPr="00257F84" w:rsidRDefault="005F7C37" w:rsidP="00083C2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989" w:type="dxa"/>
            <w:gridSpan w:val="2"/>
          </w:tcPr>
          <w:p w14:paraId="3DF23581" w14:textId="67AD78E8" w:rsidR="00083C27" w:rsidRPr="00257F84" w:rsidRDefault="005F7C37" w:rsidP="00083C2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</w:t>
            </w:r>
          </w:p>
        </w:tc>
        <w:tc>
          <w:tcPr>
            <w:tcW w:w="989" w:type="dxa"/>
            <w:gridSpan w:val="2"/>
          </w:tcPr>
          <w:p w14:paraId="0FFB5B53" w14:textId="2BE940F2" w:rsidR="00083C27" w:rsidRPr="00257F84" w:rsidRDefault="005F7C37" w:rsidP="00083C2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989" w:type="dxa"/>
          </w:tcPr>
          <w:p w14:paraId="38EB413D" w14:textId="57E02F9F" w:rsidR="00083C27" w:rsidRPr="00257F84" w:rsidRDefault="002D296F" w:rsidP="00083C2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989" w:type="dxa"/>
            <w:gridSpan w:val="2"/>
          </w:tcPr>
          <w:p w14:paraId="3432A2F1" w14:textId="71364818" w:rsidR="00083C27" w:rsidRPr="00257F84" w:rsidRDefault="002D296F" w:rsidP="00083C2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459</w:t>
            </w:r>
          </w:p>
        </w:tc>
        <w:tc>
          <w:tcPr>
            <w:tcW w:w="990" w:type="dxa"/>
          </w:tcPr>
          <w:p w14:paraId="680F42B9" w14:textId="0B1CAB78" w:rsidR="00083C27" w:rsidRPr="00257F84" w:rsidRDefault="002D296F" w:rsidP="00083C2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528</w:t>
            </w:r>
          </w:p>
        </w:tc>
      </w:tr>
      <w:tr w:rsidR="00083C27" w:rsidRPr="00257F84" w14:paraId="269DD56D" w14:textId="77777777" w:rsidTr="00DB6F6F">
        <w:trPr>
          <w:trHeight w:val="72"/>
        </w:trPr>
        <w:tc>
          <w:tcPr>
            <w:tcW w:w="894" w:type="dxa"/>
          </w:tcPr>
          <w:p w14:paraId="5221CB5E" w14:textId="0A44085E" w:rsidR="00083C27" w:rsidRDefault="00083C27" w:rsidP="00BA1335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Er</w:t>
            </w:r>
            <w:proofErr w:type="spellEnd"/>
          </w:p>
        </w:tc>
        <w:tc>
          <w:tcPr>
            <w:tcW w:w="989" w:type="dxa"/>
          </w:tcPr>
          <w:p w14:paraId="2ECFC4A0" w14:textId="77777777" w:rsidR="00083C27" w:rsidRPr="00257F84" w:rsidRDefault="00083C27" w:rsidP="008215E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</w:tcPr>
          <w:p w14:paraId="274C1713" w14:textId="6D609F65" w:rsidR="00083C27" w:rsidRPr="00257F84" w:rsidRDefault="00083C27" w:rsidP="008215E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989" w:type="dxa"/>
          </w:tcPr>
          <w:p w14:paraId="631973F6" w14:textId="5D1261DC" w:rsidR="00083C27" w:rsidRPr="00257F84" w:rsidRDefault="00083C27" w:rsidP="00C35E50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F7C3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89" w:type="dxa"/>
            <w:gridSpan w:val="2"/>
          </w:tcPr>
          <w:p w14:paraId="6282A1F2" w14:textId="63CE7D4C" w:rsidR="00083C27" w:rsidRPr="00257F84" w:rsidRDefault="005F7C37" w:rsidP="00C35E50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989" w:type="dxa"/>
            <w:gridSpan w:val="2"/>
          </w:tcPr>
          <w:p w14:paraId="488BAB3D" w14:textId="030236B9" w:rsidR="00083C27" w:rsidRPr="00257F84" w:rsidRDefault="005F7C37" w:rsidP="00C35E50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989" w:type="dxa"/>
          </w:tcPr>
          <w:p w14:paraId="31351356" w14:textId="7A31A1A9" w:rsidR="00083C27" w:rsidRPr="00257F84" w:rsidRDefault="002D296F" w:rsidP="00C35E50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989" w:type="dxa"/>
            <w:gridSpan w:val="2"/>
          </w:tcPr>
          <w:p w14:paraId="5C338B5A" w14:textId="5FDB1419" w:rsidR="00083C27" w:rsidRPr="00257F84" w:rsidRDefault="002D296F" w:rsidP="00C35E50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</w:t>
            </w:r>
          </w:p>
        </w:tc>
        <w:tc>
          <w:tcPr>
            <w:tcW w:w="990" w:type="dxa"/>
          </w:tcPr>
          <w:p w14:paraId="16A081BC" w14:textId="567C505E" w:rsidR="00083C27" w:rsidRPr="00257F84" w:rsidRDefault="002D296F" w:rsidP="00C35E50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395</w:t>
            </w:r>
          </w:p>
        </w:tc>
      </w:tr>
      <w:tr w:rsidR="00083C27" w:rsidRPr="00257F84" w14:paraId="5E2E3D5E" w14:textId="77777777" w:rsidTr="001F6BE4">
        <w:trPr>
          <w:trHeight w:val="72"/>
        </w:trPr>
        <w:tc>
          <w:tcPr>
            <w:tcW w:w="894" w:type="dxa"/>
          </w:tcPr>
          <w:p w14:paraId="0DB4D9C5" w14:textId="0FDD05DB" w:rsidR="00083C27" w:rsidRDefault="00083C27" w:rsidP="00BA1335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989" w:type="dxa"/>
          </w:tcPr>
          <w:p w14:paraId="5A9CC6DB" w14:textId="77777777" w:rsidR="00083C27" w:rsidRPr="00257F84" w:rsidRDefault="00083C27" w:rsidP="008215E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</w:tcPr>
          <w:p w14:paraId="511810A5" w14:textId="595CDD25" w:rsidR="00083C27" w:rsidRPr="00257F84" w:rsidRDefault="00083C27" w:rsidP="008215E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989" w:type="dxa"/>
          </w:tcPr>
          <w:p w14:paraId="0B1E3606" w14:textId="2A8F28AC" w:rsidR="00083C27" w:rsidRPr="00257F84" w:rsidRDefault="00083C27" w:rsidP="00C35E50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989" w:type="dxa"/>
            <w:gridSpan w:val="2"/>
          </w:tcPr>
          <w:p w14:paraId="210B3064" w14:textId="2F2E0A85" w:rsidR="00083C27" w:rsidRPr="00257F84" w:rsidRDefault="005F7C37" w:rsidP="00C35E50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420</w:t>
            </w:r>
          </w:p>
        </w:tc>
        <w:tc>
          <w:tcPr>
            <w:tcW w:w="989" w:type="dxa"/>
            <w:gridSpan w:val="2"/>
          </w:tcPr>
          <w:p w14:paraId="454C263F" w14:textId="6547B6C8" w:rsidR="00083C27" w:rsidRPr="00257F84" w:rsidRDefault="005F7C37" w:rsidP="00C35E50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</w:t>
            </w:r>
          </w:p>
        </w:tc>
        <w:tc>
          <w:tcPr>
            <w:tcW w:w="989" w:type="dxa"/>
          </w:tcPr>
          <w:p w14:paraId="15642864" w14:textId="0B3C10A5" w:rsidR="00083C27" w:rsidRPr="00257F84" w:rsidRDefault="005F7C37" w:rsidP="00C35E50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89" w:type="dxa"/>
            <w:gridSpan w:val="2"/>
          </w:tcPr>
          <w:p w14:paraId="3E6E2E37" w14:textId="1A573255" w:rsidR="00083C27" w:rsidRPr="00257F84" w:rsidRDefault="005F7C37" w:rsidP="00C35E50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14:paraId="0F878CB9" w14:textId="1E3296B0" w:rsidR="00083C27" w:rsidRPr="00257F84" w:rsidRDefault="005F7C37" w:rsidP="00C35E50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2AA8F7C7" w14:textId="77777777" w:rsidR="00B00678" w:rsidRDefault="00B00678" w:rsidP="00901918">
      <w:pPr>
        <w:pStyle w:val="PargrafodaLista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65C52D77" w14:textId="4DC8C7E2" w:rsidR="00B3420C" w:rsidRPr="0006236E" w:rsidRDefault="00E907D6" w:rsidP="00901918">
      <w:pPr>
        <w:pStyle w:val="PargrafodaLista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86D0D">
        <w:rPr>
          <w:rFonts w:ascii="Arial" w:hAnsi="Arial" w:cs="Arial"/>
          <w:sz w:val="24"/>
          <w:szCs w:val="24"/>
        </w:rPr>
        <w:lastRenderedPageBreak/>
        <w:t xml:space="preserve">A Tabela 2 apresenta a melhor estimativa para os níveis de energia e os parâmetros do campo cristalino calculados. No esquema de níveis de energia, o estado fundamental consiste em um </w:t>
      </w:r>
      <w:proofErr w:type="spellStart"/>
      <w:r w:rsidRPr="00886D0D">
        <w:rPr>
          <w:rFonts w:ascii="Arial" w:hAnsi="Arial" w:cs="Arial"/>
          <w:sz w:val="24"/>
          <w:szCs w:val="24"/>
        </w:rPr>
        <w:t>dubleto</w:t>
      </w:r>
      <w:proofErr w:type="spellEnd"/>
      <w:r w:rsidRPr="00886D0D">
        <w:rPr>
          <w:rFonts w:ascii="Arial" w:hAnsi="Arial" w:cs="Arial"/>
          <w:sz w:val="24"/>
          <w:szCs w:val="24"/>
        </w:rPr>
        <w:t xml:space="preserve">, separado por 60 Kelvin do segundo estado excitado. Essa configuração é crucial para analisar as interações magnéticas resultantes da polarização entre o momento magnético dos íons de terras raras e o campo interno gerado pelo metal de transição do composto. Os parâmetros obtidos mostram um bom alinhamento com os valores reportados na literatura, que também indicam </w:t>
      </w:r>
      <w:proofErr w:type="spellStart"/>
      <w:r w:rsidRPr="00886D0D">
        <w:rPr>
          <w:rFonts w:ascii="Arial" w:hAnsi="Arial" w:cs="Arial"/>
          <w:sz w:val="24"/>
          <w:szCs w:val="24"/>
        </w:rPr>
        <w:t>dubletos</w:t>
      </w:r>
      <w:proofErr w:type="spellEnd"/>
      <w:r w:rsidRPr="00886D0D">
        <w:rPr>
          <w:rFonts w:ascii="Arial" w:hAnsi="Arial" w:cs="Arial"/>
          <w:sz w:val="24"/>
          <w:szCs w:val="24"/>
        </w:rPr>
        <w:t xml:space="preserve"> no estado fundamental. Contudo, os cálculos das energias ainda não estão otimizados e poderão ser aprimorados com simulações mais completas no decorrer do projeto.</w:t>
      </w:r>
    </w:p>
    <w:bookmarkEnd w:id="0"/>
    <w:p w14:paraId="36AC103C" w14:textId="77777777" w:rsidR="004C7E7C" w:rsidRDefault="0027078B" w:rsidP="004C7E7C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CONCLUSÃO</w:t>
      </w:r>
    </w:p>
    <w:p w14:paraId="5A82C398" w14:textId="6785A789" w:rsidR="000203B0" w:rsidRDefault="002D1A81" w:rsidP="00021619">
      <w:pPr>
        <w:spacing w:after="0" w:line="360" w:lineRule="auto"/>
        <w:ind w:left="284"/>
        <w:jc w:val="both"/>
        <w:rPr>
          <w:rFonts w:ascii="Arial" w:eastAsia="Arial" w:hAnsi="Arial" w:cs="Arial"/>
          <w:b/>
          <w:sz w:val="24"/>
          <w:szCs w:val="24"/>
        </w:rPr>
      </w:pPr>
      <w:r w:rsidRPr="004C7E7C">
        <w:rPr>
          <w:rFonts w:ascii="Arial" w:hAnsi="Arial" w:cs="Arial"/>
          <w:sz w:val="24"/>
          <w:szCs w:val="24"/>
        </w:rPr>
        <w:t>As investigações e resultados obtidos mostram que a análise das propriedades magnéticas dos compostos RCrO</w:t>
      </w:r>
      <w:r w:rsidRPr="00D57EB0">
        <w:rPr>
          <w:rStyle w:val="katex-mathml"/>
          <w:rFonts w:ascii="Arial" w:hAnsi="Arial" w:cs="Arial"/>
          <w:sz w:val="24"/>
          <w:szCs w:val="24"/>
          <w:vertAlign w:val="subscript"/>
        </w:rPr>
        <w:t>3</w:t>
      </w:r>
      <w:r w:rsidRPr="004C7E7C">
        <w:rPr>
          <w:rFonts w:ascii="Arial" w:hAnsi="Arial" w:cs="Arial"/>
          <w:sz w:val="24"/>
          <w:szCs w:val="24"/>
        </w:rPr>
        <w:t xml:space="preserve"> apresenta desafios significativos. A compreensão dos efeitos do Campo Elétrico Cristalino nesses materiais traz perspectivas promissoras para </w:t>
      </w:r>
      <w:r w:rsidR="008F696F">
        <w:rPr>
          <w:rFonts w:ascii="Arial" w:hAnsi="Arial" w:cs="Arial"/>
          <w:sz w:val="24"/>
          <w:szCs w:val="24"/>
        </w:rPr>
        <w:t xml:space="preserve">possivelmente </w:t>
      </w:r>
      <w:r w:rsidRPr="004C7E7C">
        <w:rPr>
          <w:rFonts w:ascii="Arial" w:hAnsi="Arial" w:cs="Arial"/>
          <w:sz w:val="24"/>
          <w:szCs w:val="24"/>
        </w:rPr>
        <w:t xml:space="preserve">elucidar fenômenos magnéticos complexos, como a magnetização reversa e o </w:t>
      </w:r>
      <w:proofErr w:type="spellStart"/>
      <w:r w:rsidRPr="004C7E7C">
        <w:rPr>
          <w:rFonts w:ascii="Arial" w:hAnsi="Arial" w:cs="Arial"/>
          <w:sz w:val="24"/>
          <w:szCs w:val="24"/>
        </w:rPr>
        <w:t>exchange</w:t>
      </w:r>
      <w:proofErr w:type="spellEnd"/>
      <w:r w:rsidRPr="004C7E7C">
        <w:rPr>
          <w:rFonts w:ascii="Arial" w:hAnsi="Arial" w:cs="Arial"/>
          <w:sz w:val="24"/>
          <w:szCs w:val="24"/>
        </w:rPr>
        <w:t xml:space="preserve"> bias, causados pelas interações magnéticas entre íons de terras raras e metais de transição. O projeto contribui para o avanço do conhecimento fundamental em magnetismo</w:t>
      </w:r>
      <w:r w:rsidR="009A1440">
        <w:rPr>
          <w:rFonts w:ascii="Arial" w:hAnsi="Arial" w:cs="Arial"/>
          <w:sz w:val="24"/>
          <w:szCs w:val="24"/>
        </w:rPr>
        <w:t xml:space="preserve"> dessa família de compostos</w:t>
      </w:r>
      <w:r w:rsidRPr="004C7E7C">
        <w:rPr>
          <w:rFonts w:ascii="Arial" w:hAnsi="Arial" w:cs="Arial"/>
          <w:sz w:val="24"/>
          <w:szCs w:val="24"/>
        </w:rPr>
        <w:t>. Embora os resultados sejam coerentes com a literatura, ainda precisam ser otimizados para aumentar a confiança nos dados e na metodologia aplicada.</w:t>
      </w:r>
    </w:p>
    <w:p w14:paraId="5A86E487" w14:textId="77777777" w:rsidR="000203B0" w:rsidRPr="000203B0" w:rsidRDefault="000203B0" w:rsidP="000203B0">
      <w:pPr>
        <w:spacing w:after="0" w:line="360" w:lineRule="auto"/>
        <w:ind w:left="720"/>
        <w:jc w:val="both"/>
        <w:rPr>
          <w:rFonts w:ascii="Arial" w:eastAsia="Arial" w:hAnsi="Arial" w:cs="Arial"/>
          <w:b/>
          <w:sz w:val="24"/>
          <w:szCs w:val="24"/>
        </w:rPr>
      </w:pPr>
    </w:p>
    <w:p w14:paraId="500C2BC1" w14:textId="77777777" w:rsidR="0089393F" w:rsidRDefault="0027078B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REFERÊNCIAS</w:t>
      </w:r>
    </w:p>
    <w:p w14:paraId="1B5D6072" w14:textId="5FCB7B55" w:rsidR="006655B5" w:rsidRPr="00A413CF" w:rsidRDefault="00FE15C3" w:rsidP="003154C0">
      <w:pPr>
        <w:pStyle w:val="PargrafodaLista"/>
        <w:numPr>
          <w:ilvl w:val="0"/>
          <w:numId w:val="8"/>
        </w:numPr>
        <w:spacing w:before="100" w:beforeAutospacing="1" w:after="100" w:afterAutospacing="1" w:line="276" w:lineRule="auto"/>
        <w:ind w:left="284" w:hanging="426"/>
        <w:rPr>
          <w:rFonts w:ascii="Arial" w:eastAsia="Times New Roman" w:hAnsi="Arial" w:cs="Arial"/>
        </w:rPr>
      </w:pPr>
      <w:r w:rsidRPr="00A413CF">
        <w:rPr>
          <w:rFonts w:ascii="Arial" w:eastAsia="Times New Roman" w:hAnsi="Arial" w:cs="Arial"/>
        </w:rPr>
        <w:t xml:space="preserve">BARBOSA, C. C. S. Estudo da correlação do efeito de Exchange bias com a magnetização reversa em </w:t>
      </w:r>
      <w:proofErr w:type="spellStart"/>
      <w:r w:rsidRPr="00A413CF">
        <w:rPr>
          <w:rFonts w:ascii="Arial" w:eastAsia="Times New Roman" w:hAnsi="Arial" w:cs="Arial"/>
        </w:rPr>
        <w:t>ortocromitas</w:t>
      </w:r>
      <w:proofErr w:type="spellEnd"/>
      <w:r w:rsidRPr="00A413CF">
        <w:rPr>
          <w:rFonts w:ascii="Arial" w:eastAsia="Times New Roman" w:hAnsi="Arial" w:cs="Arial"/>
        </w:rPr>
        <w:t xml:space="preserve"> do tipo Nd1−</w:t>
      </w:r>
      <w:proofErr w:type="gramStart"/>
      <w:r w:rsidRPr="00A413CF">
        <w:rPr>
          <w:rFonts w:ascii="Arial" w:eastAsia="Times New Roman" w:hAnsi="Arial" w:cs="Arial"/>
        </w:rPr>
        <w:t>x(</w:t>
      </w:r>
      <w:proofErr w:type="gramEnd"/>
      <w:r w:rsidRPr="00A413CF">
        <w:rPr>
          <w:rFonts w:ascii="Arial" w:eastAsia="Times New Roman" w:hAnsi="Arial" w:cs="Arial"/>
        </w:rPr>
        <w:t xml:space="preserve">Pr, </w:t>
      </w:r>
      <w:proofErr w:type="spellStart"/>
      <w:r w:rsidRPr="00A413CF">
        <w:rPr>
          <w:rFonts w:ascii="Arial" w:eastAsia="Times New Roman" w:hAnsi="Arial" w:cs="Arial"/>
        </w:rPr>
        <w:t>Dy</w:t>
      </w:r>
      <w:proofErr w:type="spellEnd"/>
      <w:r w:rsidRPr="00A413CF">
        <w:rPr>
          <w:rFonts w:ascii="Arial" w:eastAsia="Times New Roman" w:hAnsi="Arial" w:cs="Arial"/>
        </w:rPr>
        <w:t>)xCrO3. 2022.</w:t>
      </w:r>
    </w:p>
    <w:p w14:paraId="4442AE64" w14:textId="50709D35" w:rsidR="00FE15C3" w:rsidRPr="00A413CF" w:rsidRDefault="00FE15C3" w:rsidP="003154C0">
      <w:pPr>
        <w:pStyle w:val="PargrafodaLista"/>
        <w:numPr>
          <w:ilvl w:val="0"/>
          <w:numId w:val="8"/>
        </w:numPr>
        <w:spacing w:before="100" w:beforeAutospacing="1" w:after="100" w:afterAutospacing="1" w:line="276" w:lineRule="auto"/>
        <w:ind w:left="284" w:hanging="426"/>
        <w:jc w:val="both"/>
        <w:rPr>
          <w:rFonts w:ascii="Arial" w:eastAsia="Times New Roman" w:hAnsi="Arial" w:cs="Arial"/>
          <w:lang w:val="en-US"/>
        </w:rPr>
      </w:pPr>
      <w:r w:rsidRPr="00A413CF">
        <w:rPr>
          <w:rFonts w:ascii="Arial" w:eastAsia="Times New Roman" w:hAnsi="Arial" w:cs="Arial"/>
          <w:lang w:val="en-US"/>
        </w:rPr>
        <w:t xml:space="preserve">MERCENA, S. M.; DAS, R.; RANGANATHAN, R.; DHANASEKARAN, T.; RAMESH, R. Anomalous magnetic behavior of rare earth </w:t>
      </w:r>
      <w:proofErr w:type="spellStart"/>
      <w:r w:rsidRPr="00A413CF">
        <w:rPr>
          <w:rFonts w:ascii="Arial" w:eastAsia="Times New Roman" w:hAnsi="Arial" w:cs="Arial"/>
          <w:lang w:val="en-US"/>
        </w:rPr>
        <w:t>chromites</w:t>
      </w:r>
      <w:proofErr w:type="spellEnd"/>
      <w:r w:rsidRPr="00A413CF">
        <w:rPr>
          <w:rFonts w:ascii="Arial" w:eastAsia="Times New Roman" w:hAnsi="Arial" w:cs="Arial"/>
          <w:lang w:val="en-US"/>
        </w:rPr>
        <w:t xml:space="preserve"> (R = Y, Dy, Ho, and Er): effect of </w:t>
      </w:r>
      <w:r w:rsidRPr="00A413CF">
        <w:rPr>
          <w:rFonts w:ascii="Arial" w:eastAsia="Times New Roman" w:hAnsi="Arial" w:cs="Arial"/>
          <w:lang w:val="en-US"/>
        </w:rPr>
        <w:lastRenderedPageBreak/>
        <w:t xml:space="preserve">crystal electric field and magnetic frustration. </w:t>
      </w:r>
      <w:r w:rsidRPr="00A413CF">
        <w:rPr>
          <w:rFonts w:ascii="Arial" w:eastAsia="Times New Roman" w:hAnsi="Arial" w:cs="Arial"/>
          <w:i/>
          <w:iCs/>
          <w:lang w:val="en-US"/>
        </w:rPr>
        <w:t>Journal of Materials Science: Materials in Electronics</w:t>
      </w:r>
      <w:r w:rsidRPr="00A413CF">
        <w:rPr>
          <w:rFonts w:ascii="Arial" w:eastAsia="Times New Roman" w:hAnsi="Arial" w:cs="Arial"/>
          <w:lang w:val="en-US"/>
        </w:rPr>
        <w:t>, v. 32, n. 7, p. 9639-9650, 2021.</w:t>
      </w:r>
    </w:p>
    <w:p w14:paraId="63CBB9DA" w14:textId="37401CE7" w:rsidR="0089393F" w:rsidRPr="00A413CF" w:rsidRDefault="00FE15C3" w:rsidP="0029279E">
      <w:pPr>
        <w:pStyle w:val="PargrafodaLista"/>
        <w:numPr>
          <w:ilvl w:val="0"/>
          <w:numId w:val="8"/>
        </w:numPr>
        <w:spacing w:before="100" w:beforeAutospacing="1" w:after="100" w:afterAutospacing="1" w:line="276" w:lineRule="auto"/>
        <w:ind w:left="284" w:hanging="426"/>
        <w:jc w:val="both"/>
        <w:rPr>
          <w:rFonts w:ascii="Arial" w:eastAsia="Times New Roman" w:hAnsi="Arial" w:cs="Arial"/>
          <w:lang w:val="en-US"/>
        </w:rPr>
      </w:pPr>
      <w:r w:rsidRPr="00A413CF">
        <w:rPr>
          <w:rFonts w:ascii="Arial" w:eastAsia="Times New Roman" w:hAnsi="Arial" w:cs="Arial"/>
          <w:lang w:val="en-US"/>
        </w:rPr>
        <w:t xml:space="preserve">SILVA, R. L.; OLIVEIRA, N. A. Magnetic properties of RCrO3 (R = La, </w:t>
      </w:r>
      <w:proofErr w:type="spellStart"/>
      <w:r w:rsidRPr="00A413CF">
        <w:rPr>
          <w:rFonts w:ascii="Arial" w:eastAsia="Times New Roman" w:hAnsi="Arial" w:cs="Arial"/>
          <w:lang w:val="en-US"/>
        </w:rPr>
        <w:t>Pr</w:t>
      </w:r>
      <w:proofErr w:type="spellEnd"/>
      <w:r w:rsidRPr="00A413CF">
        <w:rPr>
          <w:rFonts w:ascii="Arial" w:eastAsia="Times New Roman" w:hAnsi="Arial" w:cs="Arial"/>
          <w:lang w:val="en-US"/>
        </w:rPr>
        <w:t xml:space="preserve">, Nd, </w:t>
      </w:r>
      <w:proofErr w:type="spellStart"/>
      <w:r w:rsidRPr="00A413CF">
        <w:rPr>
          <w:rFonts w:ascii="Arial" w:eastAsia="Times New Roman" w:hAnsi="Arial" w:cs="Arial"/>
          <w:lang w:val="en-US"/>
        </w:rPr>
        <w:t>Sm</w:t>
      </w:r>
      <w:proofErr w:type="spellEnd"/>
      <w:r w:rsidRPr="00A413CF">
        <w:rPr>
          <w:rFonts w:ascii="Arial" w:eastAsia="Times New Roman" w:hAnsi="Arial" w:cs="Arial"/>
          <w:lang w:val="en-US"/>
        </w:rPr>
        <w:t xml:space="preserve">, Gd, Tb, Dy) studied by </w:t>
      </w:r>
      <w:proofErr w:type="spellStart"/>
      <w:r w:rsidRPr="00A413CF">
        <w:rPr>
          <w:rFonts w:ascii="Arial" w:eastAsia="Times New Roman" w:hAnsi="Arial" w:cs="Arial"/>
          <w:lang w:val="en-US"/>
        </w:rPr>
        <w:t>Mössbauer</w:t>
      </w:r>
      <w:proofErr w:type="spellEnd"/>
      <w:r w:rsidRPr="00A413CF">
        <w:rPr>
          <w:rFonts w:ascii="Arial" w:eastAsia="Times New Roman" w:hAnsi="Arial" w:cs="Arial"/>
          <w:lang w:val="en-US"/>
        </w:rPr>
        <w:t xml:space="preserve"> spectroscopy. </w:t>
      </w:r>
      <w:r w:rsidRPr="00A413CF">
        <w:rPr>
          <w:rFonts w:ascii="Arial" w:eastAsia="Times New Roman" w:hAnsi="Arial" w:cs="Arial"/>
          <w:i/>
          <w:iCs/>
          <w:lang w:val="en-US"/>
        </w:rPr>
        <w:t>Journal of Magnetism and Magnetic Materials</w:t>
      </w:r>
      <w:r w:rsidRPr="00A413CF">
        <w:rPr>
          <w:rFonts w:ascii="Arial" w:eastAsia="Times New Roman" w:hAnsi="Arial" w:cs="Arial"/>
          <w:lang w:val="en-US"/>
        </w:rPr>
        <w:t>, v. 428, p. 364-368, 2017.</w:t>
      </w:r>
    </w:p>
    <w:p w14:paraId="19A5D6A9" w14:textId="77777777" w:rsidR="0089393F" w:rsidRDefault="0027078B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AGRADECIMENTOS</w:t>
      </w:r>
    </w:p>
    <w:p w14:paraId="0A28CB8B" w14:textId="77777777" w:rsidR="0089393F" w:rsidRDefault="0089393F">
      <w:pPr>
        <w:spacing w:after="0" w:line="240" w:lineRule="auto"/>
        <w:ind w:left="720"/>
        <w:rPr>
          <w:rFonts w:ascii="Arial" w:eastAsia="Arial" w:hAnsi="Arial" w:cs="Arial"/>
          <w:b/>
          <w:sz w:val="20"/>
          <w:szCs w:val="20"/>
        </w:rPr>
      </w:pPr>
    </w:p>
    <w:p w14:paraId="786E87C2" w14:textId="77777777" w:rsidR="00655DD2" w:rsidRPr="00655DD2" w:rsidRDefault="00655DD2" w:rsidP="003154C0">
      <w:pPr>
        <w:spacing w:after="0" w:line="240" w:lineRule="auto"/>
        <w:ind w:firstLine="284"/>
        <w:rPr>
          <w:rFonts w:ascii="Arial" w:eastAsia="Arial" w:hAnsi="Arial" w:cs="Arial"/>
          <w:sz w:val="20"/>
          <w:szCs w:val="20"/>
        </w:rPr>
      </w:pPr>
      <w:r w:rsidRPr="00655DD2">
        <w:rPr>
          <w:rFonts w:ascii="Arial" w:eastAsia="Arial" w:hAnsi="Arial" w:cs="Arial"/>
          <w:sz w:val="20"/>
          <w:szCs w:val="20"/>
        </w:rPr>
        <w:t>Agradeço ao LABMADE pelo suporte técnico, à FAPT pelo financiamento essencial, ao INEO pelo ambiente acadêmico inspirador e à UFNT pelo espaço propício ao crescimento intelectual. Cada uma dessas instituições desempenhou um papel crucial no sucesso deste projeto, e estou sinceramente grato por sua colaboração e apoio contínuo.</w:t>
      </w:r>
    </w:p>
    <w:sectPr w:rsidR="00655DD2" w:rsidRPr="00655DD2">
      <w:type w:val="continuous"/>
      <w:pgSz w:w="11906" w:h="16838"/>
      <w:pgMar w:top="1417" w:right="1417" w:bottom="1417" w:left="141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104D0" w14:textId="77777777" w:rsidR="00426C84" w:rsidRDefault="00426C84">
      <w:pPr>
        <w:spacing w:after="0" w:line="240" w:lineRule="auto"/>
      </w:pPr>
      <w:r>
        <w:separator/>
      </w:r>
    </w:p>
  </w:endnote>
  <w:endnote w:type="continuationSeparator" w:id="0">
    <w:p w14:paraId="4461B9A8" w14:textId="77777777" w:rsidR="00426C84" w:rsidRDefault="00426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667A4" w14:textId="77777777" w:rsidR="0089393F" w:rsidRDefault="0089393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BD47" w14:textId="77777777" w:rsidR="0089393F" w:rsidRDefault="0027078B">
    <w:pPr>
      <w:jc w:val="right"/>
    </w:pPr>
    <w:r>
      <w:fldChar w:fldCharType="begin"/>
    </w:r>
    <w:r>
      <w:instrText>PAGE</w:instrText>
    </w:r>
    <w:r>
      <w:fldChar w:fldCharType="separate"/>
    </w:r>
    <w:r w:rsidR="00086E37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32D5" w14:textId="77777777" w:rsidR="0089393F" w:rsidRDefault="0089393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95265" w14:textId="77777777" w:rsidR="00426C84" w:rsidRDefault="00426C84">
      <w:pPr>
        <w:spacing w:after="0" w:line="240" w:lineRule="auto"/>
      </w:pPr>
      <w:r>
        <w:separator/>
      </w:r>
    </w:p>
  </w:footnote>
  <w:footnote w:type="continuationSeparator" w:id="0">
    <w:p w14:paraId="7C01B014" w14:textId="77777777" w:rsidR="00426C84" w:rsidRDefault="00426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2C4F" w14:textId="77777777" w:rsidR="0089393F" w:rsidRDefault="0089393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F0B84" w14:textId="77777777" w:rsidR="0089393F" w:rsidRDefault="0089393F"/>
  <w:p w14:paraId="44B97A47" w14:textId="57BD8800" w:rsidR="0089393F" w:rsidRDefault="0027078B">
    <w:pPr>
      <w:jc w:val="center"/>
    </w:pPr>
    <w:r>
      <w:rPr>
        <w:noProof/>
      </w:rPr>
      <w:drawing>
        <wp:inline distT="0" distB="0" distL="0" distR="0" wp14:anchorId="28BA1064" wp14:editId="49BC4C07">
          <wp:extent cx="4382925" cy="1463987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2925" cy="14639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A94DFE5" w14:textId="77777777" w:rsidR="0089393F" w:rsidRDefault="0089393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20CDC" w14:textId="77777777" w:rsidR="0089393F" w:rsidRDefault="0089393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4715"/>
    <w:multiLevelType w:val="multilevel"/>
    <w:tmpl w:val="4E0CAD1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6431826"/>
    <w:multiLevelType w:val="hybridMultilevel"/>
    <w:tmpl w:val="2AFA01FE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2CA7E3E"/>
    <w:multiLevelType w:val="hybridMultilevel"/>
    <w:tmpl w:val="C4825E6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383217"/>
    <w:multiLevelType w:val="hybridMultilevel"/>
    <w:tmpl w:val="E124CC52"/>
    <w:lvl w:ilvl="0" w:tplc="F2CE8F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15A3E"/>
    <w:multiLevelType w:val="hybridMultilevel"/>
    <w:tmpl w:val="DD6C05DE"/>
    <w:lvl w:ilvl="0" w:tplc="A17ED054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6138A5"/>
    <w:multiLevelType w:val="hybridMultilevel"/>
    <w:tmpl w:val="CC0EE90C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A34071"/>
    <w:multiLevelType w:val="hybridMultilevel"/>
    <w:tmpl w:val="C4545BC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4556C3"/>
    <w:multiLevelType w:val="hybridMultilevel"/>
    <w:tmpl w:val="915E424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6967386">
    <w:abstractNumId w:val="0"/>
  </w:num>
  <w:num w:numId="2" w16cid:durableId="1574658169">
    <w:abstractNumId w:val="6"/>
  </w:num>
  <w:num w:numId="3" w16cid:durableId="912734990">
    <w:abstractNumId w:val="4"/>
  </w:num>
  <w:num w:numId="4" w16cid:durableId="2058965842">
    <w:abstractNumId w:val="2"/>
  </w:num>
  <w:num w:numId="5" w16cid:durableId="1592591946">
    <w:abstractNumId w:val="5"/>
  </w:num>
  <w:num w:numId="6" w16cid:durableId="753938900">
    <w:abstractNumId w:val="7"/>
  </w:num>
  <w:num w:numId="7" w16cid:durableId="1210604107">
    <w:abstractNumId w:val="1"/>
  </w:num>
  <w:num w:numId="8" w16cid:durableId="1771506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93F"/>
    <w:rsid w:val="00001F0A"/>
    <w:rsid w:val="00014F94"/>
    <w:rsid w:val="000203B0"/>
    <w:rsid w:val="00021619"/>
    <w:rsid w:val="000347C2"/>
    <w:rsid w:val="000360ED"/>
    <w:rsid w:val="0005668A"/>
    <w:rsid w:val="0006236E"/>
    <w:rsid w:val="00083C27"/>
    <w:rsid w:val="000846BD"/>
    <w:rsid w:val="00086E37"/>
    <w:rsid w:val="000A054D"/>
    <w:rsid w:val="000A617E"/>
    <w:rsid w:val="000B2E10"/>
    <w:rsid w:val="000B5F15"/>
    <w:rsid w:val="000C71C6"/>
    <w:rsid w:val="000D61A7"/>
    <w:rsid w:val="000F6296"/>
    <w:rsid w:val="00154444"/>
    <w:rsid w:val="00163FC9"/>
    <w:rsid w:val="001735CC"/>
    <w:rsid w:val="00194DC9"/>
    <w:rsid w:val="001A2EBA"/>
    <w:rsid w:val="001B595C"/>
    <w:rsid w:val="001D69CE"/>
    <w:rsid w:val="001E76DF"/>
    <w:rsid w:val="001F0581"/>
    <w:rsid w:val="002023FA"/>
    <w:rsid w:val="00250AAC"/>
    <w:rsid w:val="00257F84"/>
    <w:rsid w:val="0026674F"/>
    <w:rsid w:val="0027078B"/>
    <w:rsid w:val="00271BDE"/>
    <w:rsid w:val="002807DB"/>
    <w:rsid w:val="0029279E"/>
    <w:rsid w:val="002A0F7A"/>
    <w:rsid w:val="002D1A81"/>
    <w:rsid w:val="002D296F"/>
    <w:rsid w:val="002D6EA3"/>
    <w:rsid w:val="002D7AF3"/>
    <w:rsid w:val="002E0035"/>
    <w:rsid w:val="002E6213"/>
    <w:rsid w:val="003152B9"/>
    <w:rsid w:val="003154C0"/>
    <w:rsid w:val="00346BB7"/>
    <w:rsid w:val="00347327"/>
    <w:rsid w:val="00352A7A"/>
    <w:rsid w:val="003616FE"/>
    <w:rsid w:val="00370E08"/>
    <w:rsid w:val="00381FE9"/>
    <w:rsid w:val="00387725"/>
    <w:rsid w:val="00387B6B"/>
    <w:rsid w:val="003A593C"/>
    <w:rsid w:val="003E41D9"/>
    <w:rsid w:val="003E7FF4"/>
    <w:rsid w:val="00412591"/>
    <w:rsid w:val="00414F4F"/>
    <w:rsid w:val="004235D8"/>
    <w:rsid w:val="00426C84"/>
    <w:rsid w:val="0044400E"/>
    <w:rsid w:val="00491375"/>
    <w:rsid w:val="004971A1"/>
    <w:rsid w:val="004B34F1"/>
    <w:rsid w:val="004C66C2"/>
    <w:rsid w:val="004C7E7C"/>
    <w:rsid w:val="00502B0B"/>
    <w:rsid w:val="005214A5"/>
    <w:rsid w:val="00523590"/>
    <w:rsid w:val="00525FEA"/>
    <w:rsid w:val="00567BB7"/>
    <w:rsid w:val="005749CA"/>
    <w:rsid w:val="005A0D5E"/>
    <w:rsid w:val="005C060F"/>
    <w:rsid w:val="005E0460"/>
    <w:rsid w:val="005E33AB"/>
    <w:rsid w:val="005F019D"/>
    <w:rsid w:val="005F1327"/>
    <w:rsid w:val="005F7C37"/>
    <w:rsid w:val="006115F3"/>
    <w:rsid w:val="0062363C"/>
    <w:rsid w:val="006526C5"/>
    <w:rsid w:val="0065442A"/>
    <w:rsid w:val="00655DD2"/>
    <w:rsid w:val="006655B5"/>
    <w:rsid w:val="006B4C12"/>
    <w:rsid w:val="006B670C"/>
    <w:rsid w:val="006C48C8"/>
    <w:rsid w:val="006C5866"/>
    <w:rsid w:val="006C58E4"/>
    <w:rsid w:val="006F276E"/>
    <w:rsid w:val="006F3880"/>
    <w:rsid w:val="0070752C"/>
    <w:rsid w:val="007141F4"/>
    <w:rsid w:val="0072422C"/>
    <w:rsid w:val="00737E34"/>
    <w:rsid w:val="007634D4"/>
    <w:rsid w:val="00763E63"/>
    <w:rsid w:val="007654DD"/>
    <w:rsid w:val="00771C87"/>
    <w:rsid w:val="00791645"/>
    <w:rsid w:val="00794EB9"/>
    <w:rsid w:val="007B21A7"/>
    <w:rsid w:val="007B2510"/>
    <w:rsid w:val="007B667B"/>
    <w:rsid w:val="007E22AD"/>
    <w:rsid w:val="007F5049"/>
    <w:rsid w:val="00802A51"/>
    <w:rsid w:val="008215EB"/>
    <w:rsid w:val="008249EC"/>
    <w:rsid w:val="00844295"/>
    <w:rsid w:val="00851943"/>
    <w:rsid w:val="0087585D"/>
    <w:rsid w:val="00875CDC"/>
    <w:rsid w:val="00877778"/>
    <w:rsid w:val="00886D0D"/>
    <w:rsid w:val="0089393F"/>
    <w:rsid w:val="008A3C24"/>
    <w:rsid w:val="008B09F3"/>
    <w:rsid w:val="008F64AA"/>
    <w:rsid w:val="008F696F"/>
    <w:rsid w:val="00901918"/>
    <w:rsid w:val="0090533F"/>
    <w:rsid w:val="009125D6"/>
    <w:rsid w:val="00920CE6"/>
    <w:rsid w:val="00923ABA"/>
    <w:rsid w:val="009302BC"/>
    <w:rsid w:val="00930D67"/>
    <w:rsid w:val="009503BE"/>
    <w:rsid w:val="00952554"/>
    <w:rsid w:val="00956BB4"/>
    <w:rsid w:val="00986DE4"/>
    <w:rsid w:val="00991AEA"/>
    <w:rsid w:val="00994327"/>
    <w:rsid w:val="009A1440"/>
    <w:rsid w:val="009A650A"/>
    <w:rsid w:val="009B0A25"/>
    <w:rsid w:val="009B534A"/>
    <w:rsid w:val="009B578B"/>
    <w:rsid w:val="009C2B3E"/>
    <w:rsid w:val="009C36FA"/>
    <w:rsid w:val="009F38F6"/>
    <w:rsid w:val="009F7CFA"/>
    <w:rsid w:val="00A010D2"/>
    <w:rsid w:val="00A071F8"/>
    <w:rsid w:val="00A12429"/>
    <w:rsid w:val="00A25DCE"/>
    <w:rsid w:val="00A2769C"/>
    <w:rsid w:val="00A413CF"/>
    <w:rsid w:val="00A76B5B"/>
    <w:rsid w:val="00A87BBD"/>
    <w:rsid w:val="00A90924"/>
    <w:rsid w:val="00B00678"/>
    <w:rsid w:val="00B1719B"/>
    <w:rsid w:val="00B27D27"/>
    <w:rsid w:val="00B27F85"/>
    <w:rsid w:val="00B3420C"/>
    <w:rsid w:val="00B4289A"/>
    <w:rsid w:val="00B62109"/>
    <w:rsid w:val="00B62C2D"/>
    <w:rsid w:val="00B6666B"/>
    <w:rsid w:val="00BA1335"/>
    <w:rsid w:val="00BB0714"/>
    <w:rsid w:val="00BD6C4F"/>
    <w:rsid w:val="00BE17AE"/>
    <w:rsid w:val="00BF1286"/>
    <w:rsid w:val="00BF1BA2"/>
    <w:rsid w:val="00C10CC6"/>
    <w:rsid w:val="00C31EE9"/>
    <w:rsid w:val="00C3588A"/>
    <w:rsid w:val="00C35E50"/>
    <w:rsid w:val="00C54D0F"/>
    <w:rsid w:val="00C83157"/>
    <w:rsid w:val="00C85327"/>
    <w:rsid w:val="00C969F0"/>
    <w:rsid w:val="00C96A5E"/>
    <w:rsid w:val="00CA0683"/>
    <w:rsid w:val="00CB4D82"/>
    <w:rsid w:val="00CC2CC5"/>
    <w:rsid w:val="00CF0F53"/>
    <w:rsid w:val="00CF2CE2"/>
    <w:rsid w:val="00CF3F87"/>
    <w:rsid w:val="00D022FE"/>
    <w:rsid w:val="00D06494"/>
    <w:rsid w:val="00D10431"/>
    <w:rsid w:val="00D156FE"/>
    <w:rsid w:val="00D17A95"/>
    <w:rsid w:val="00D302EA"/>
    <w:rsid w:val="00D373F7"/>
    <w:rsid w:val="00D41415"/>
    <w:rsid w:val="00D4295A"/>
    <w:rsid w:val="00D46C7F"/>
    <w:rsid w:val="00D57EB0"/>
    <w:rsid w:val="00D61915"/>
    <w:rsid w:val="00D735B6"/>
    <w:rsid w:val="00D75C5C"/>
    <w:rsid w:val="00D8218D"/>
    <w:rsid w:val="00DA4CF8"/>
    <w:rsid w:val="00DB2B46"/>
    <w:rsid w:val="00DE0C99"/>
    <w:rsid w:val="00DE3FC1"/>
    <w:rsid w:val="00DF10EE"/>
    <w:rsid w:val="00DF1678"/>
    <w:rsid w:val="00DF593B"/>
    <w:rsid w:val="00E50472"/>
    <w:rsid w:val="00E907D6"/>
    <w:rsid w:val="00EA2ED3"/>
    <w:rsid w:val="00EE1C8C"/>
    <w:rsid w:val="00F503FA"/>
    <w:rsid w:val="00F5347C"/>
    <w:rsid w:val="00F53C2B"/>
    <w:rsid w:val="00F64A8D"/>
    <w:rsid w:val="00F844B0"/>
    <w:rsid w:val="00FB1F2A"/>
    <w:rsid w:val="00FB771E"/>
    <w:rsid w:val="00FD0626"/>
    <w:rsid w:val="00FE15C3"/>
    <w:rsid w:val="00FE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6BFF1"/>
  <w15:docId w15:val="{D72A5EC2-543F-47F4-8EAE-D77CF722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AF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FC3814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FC3814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C3814"/>
    <w:pPr>
      <w:spacing w:after="0"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017C6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503BE"/>
    <w:pPr>
      <w:ind w:left="720"/>
      <w:contextualSpacing/>
    </w:pPr>
  </w:style>
  <w:style w:type="character" w:customStyle="1" w:styleId="katex-mathml">
    <w:name w:val="katex-mathml"/>
    <w:basedOn w:val="Fontepargpadro"/>
    <w:rsid w:val="00920CE6"/>
  </w:style>
  <w:style w:type="character" w:customStyle="1" w:styleId="vlist-s">
    <w:name w:val="vlist-s"/>
    <w:basedOn w:val="Fontepargpadro"/>
    <w:rsid w:val="00920CE6"/>
  </w:style>
  <w:style w:type="table" w:styleId="Tabelacomgrade">
    <w:name w:val="Table Grid"/>
    <w:basedOn w:val="Tabelanormal"/>
    <w:uiPriority w:val="39"/>
    <w:rsid w:val="00A90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FE15C3"/>
    <w:rPr>
      <w:b/>
      <w:bCs/>
    </w:rPr>
  </w:style>
  <w:style w:type="character" w:styleId="nfase">
    <w:name w:val="Emphasis"/>
    <w:basedOn w:val="Fontepargpadro"/>
    <w:uiPriority w:val="20"/>
    <w:qFormat/>
    <w:rsid w:val="00FE15C3"/>
    <w:rPr>
      <w:i/>
      <w:iCs/>
    </w:rPr>
  </w:style>
  <w:style w:type="character" w:customStyle="1" w:styleId="mord">
    <w:name w:val="mord"/>
    <w:basedOn w:val="Fontepargpadro"/>
    <w:rsid w:val="002D1A81"/>
  </w:style>
  <w:style w:type="character" w:styleId="TextodoEspaoReservado">
    <w:name w:val="Placeholder Text"/>
    <w:basedOn w:val="Fontepargpadro"/>
    <w:uiPriority w:val="99"/>
    <w:semiHidden/>
    <w:rsid w:val="0090533F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C10CC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0CC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0CC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0C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0C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dST6iJhdhVo9sYImaso4s+pVgA==">CgMxLjA4AHIhMTZ6VGVGZlhFMGhuUUQzYWJWM3lhWFNDNzNIdTlLNU94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7</Pages>
  <Words>1462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Anônimo</dc:creator>
  <cp:lastModifiedBy>Arthur  Rodrigues Resplandes</cp:lastModifiedBy>
  <cp:revision>106</cp:revision>
  <dcterms:created xsi:type="dcterms:W3CDTF">2024-10-15T20:56:00Z</dcterms:created>
  <dcterms:modified xsi:type="dcterms:W3CDTF">2024-10-18T22:29:00Z</dcterms:modified>
</cp:coreProperties>
</file>