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83CCB9" w14:textId="77777777" w:rsidR="00FE3F6B" w:rsidRPr="007F07A0" w:rsidRDefault="00FE3F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4"/>
          <w:szCs w:val="24"/>
        </w:rPr>
      </w:pPr>
    </w:p>
    <w:p w14:paraId="5E51C2AD" w14:textId="77777777" w:rsidR="00FE3F6B" w:rsidRPr="007F07A0" w:rsidRDefault="00FE3F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4"/>
          <w:szCs w:val="24"/>
        </w:rPr>
      </w:pPr>
    </w:p>
    <w:p w14:paraId="643738A6" w14:textId="2A4325A4" w:rsidR="00FE3F6B" w:rsidRPr="007F07A0" w:rsidRDefault="004D6992">
      <w:pPr>
        <w:spacing w:after="0" w:line="360" w:lineRule="auto"/>
        <w:jc w:val="center"/>
        <w:rPr>
          <w:rFonts w:ascii="Arial" w:eastAsia="Arial" w:hAnsi="Arial" w:cs="Arial"/>
          <w:color w:val="0000FF"/>
          <w:sz w:val="24"/>
          <w:szCs w:val="24"/>
        </w:rPr>
      </w:pPr>
      <w:r w:rsidRPr="007F07A0">
        <w:rPr>
          <w:rFonts w:ascii="Arial" w:eastAsia="Arial" w:hAnsi="Arial" w:cs="Arial"/>
          <w:b/>
          <w:color w:val="000000"/>
          <w:sz w:val="24"/>
          <w:szCs w:val="24"/>
        </w:rPr>
        <w:t xml:space="preserve">IMAGENS QUE SE MOVEM EM NARRATIVAS </w:t>
      </w:r>
    </w:p>
    <w:p w14:paraId="35851BF6" w14:textId="77777777" w:rsidR="00FE3F6B" w:rsidRPr="007F07A0" w:rsidRDefault="00FE3F6B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1C0A9E9" w14:textId="77777777" w:rsidR="00FE6D20" w:rsidRPr="007F07A0" w:rsidRDefault="00FE6D20" w:rsidP="00FE6D20">
      <w:pPr>
        <w:widowControl w:val="0"/>
        <w:tabs>
          <w:tab w:val="left" w:pos="0"/>
          <w:tab w:val="left" w:pos="3921"/>
          <w:tab w:val="left" w:pos="8504"/>
        </w:tabs>
        <w:spacing w:before="15" w:after="0" w:line="240" w:lineRule="auto"/>
        <w:jc w:val="right"/>
        <w:rPr>
          <w:rFonts w:ascii="Arial" w:eastAsia="Arial" w:hAnsi="Arial" w:cs="Arial"/>
          <w:sz w:val="24"/>
          <w:szCs w:val="24"/>
        </w:rPr>
      </w:pPr>
      <w:proofErr w:type="spellStart"/>
      <w:r w:rsidRPr="007F07A0">
        <w:rPr>
          <w:rFonts w:ascii="Arial" w:eastAsia="Arial" w:hAnsi="Arial" w:cs="Arial"/>
          <w:sz w:val="24"/>
          <w:szCs w:val="24"/>
        </w:rPr>
        <w:t>Balthar</w:t>
      </w:r>
      <w:proofErr w:type="spellEnd"/>
      <w:r w:rsidRPr="007F07A0">
        <w:rPr>
          <w:rFonts w:ascii="Arial" w:eastAsia="Arial" w:hAnsi="Arial" w:cs="Arial"/>
          <w:sz w:val="24"/>
          <w:szCs w:val="24"/>
        </w:rPr>
        <w:t>, Ana Adelaide Lyra Porto; Doutora em Arte;</w:t>
      </w:r>
    </w:p>
    <w:p w14:paraId="533A66AA" w14:textId="77777777" w:rsidR="00FE6D20" w:rsidRDefault="00FE6D20" w:rsidP="00FE6D20">
      <w:pPr>
        <w:widowControl w:val="0"/>
        <w:tabs>
          <w:tab w:val="left" w:pos="0"/>
          <w:tab w:val="left" w:pos="3921"/>
          <w:tab w:val="left" w:pos="8504"/>
        </w:tabs>
        <w:spacing w:before="15" w:after="0" w:line="240" w:lineRule="auto"/>
        <w:jc w:val="right"/>
        <w:rPr>
          <w:rFonts w:ascii="Arial" w:eastAsia="Arial" w:hAnsi="Arial" w:cs="Arial"/>
          <w:color w:val="000000"/>
          <w:sz w:val="24"/>
          <w:szCs w:val="24"/>
          <w:vertAlign w:val="superscript"/>
        </w:rPr>
      </w:pPr>
      <w:r w:rsidRPr="007F07A0">
        <w:rPr>
          <w:rFonts w:ascii="Arial" w:eastAsia="Arial" w:hAnsi="Arial" w:cs="Arial"/>
          <w:sz w:val="24"/>
          <w:szCs w:val="24"/>
        </w:rPr>
        <w:t>IFRJ- campus Belford Roxo; ana.balthar@ifrj.edu.br</w:t>
      </w:r>
      <w:r w:rsidRPr="007F07A0">
        <w:rPr>
          <w:rFonts w:ascii="Arial" w:eastAsia="Arial" w:hAnsi="Arial" w:cs="Arial"/>
          <w:color w:val="000000"/>
          <w:sz w:val="24"/>
          <w:szCs w:val="24"/>
          <w:vertAlign w:val="superscript"/>
        </w:rPr>
        <w:t xml:space="preserve"> </w:t>
      </w:r>
    </w:p>
    <w:p w14:paraId="4A362C44" w14:textId="028170F6" w:rsidR="003C6E41" w:rsidRPr="007F07A0" w:rsidRDefault="003C6E41" w:rsidP="00FE6D20">
      <w:pPr>
        <w:widowControl w:val="0"/>
        <w:tabs>
          <w:tab w:val="left" w:pos="0"/>
          <w:tab w:val="left" w:pos="3921"/>
          <w:tab w:val="left" w:pos="8504"/>
        </w:tabs>
        <w:spacing w:before="15"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7F07A0">
        <w:rPr>
          <w:rFonts w:ascii="Arial" w:eastAsia="Arial" w:hAnsi="Arial" w:cs="Arial"/>
          <w:sz w:val="24"/>
          <w:szCs w:val="24"/>
        </w:rPr>
        <w:t>Valente, Jackeline; Estudante;</w:t>
      </w:r>
    </w:p>
    <w:p w14:paraId="1B4D1AB3" w14:textId="77777777" w:rsidR="003C6E41" w:rsidRPr="007F07A0" w:rsidRDefault="003C6E41" w:rsidP="003C6E41">
      <w:pPr>
        <w:widowControl w:val="0"/>
        <w:tabs>
          <w:tab w:val="left" w:pos="0"/>
          <w:tab w:val="left" w:pos="3921"/>
          <w:tab w:val="left" w:pos="8504"/>
        </w:tabs>
        <w:spacing w:before="15" w:after="0" w:line="240" w:lineRule="auto"/>
        <w:jc w:val="right"/>
        <w:rPr>
          <w:rFonts w:ascii="Arial" w:eastAsia="Arial" w:hAnsi="Arial" w:cs="Arial"/>
          <w:sz w:val="24"/>
          <w:szCs w:val="24"/>
          <w:lang w:val="en-US"/>
        </w:rPr>
      </w:pPr>
      <w:r w:rsidRPr="007F07A0">
        <w:rPr>
          <w:rFonts w:ascii="Arial" w:eastAsia="Arial" w:hAnsi="Arial" w:cs="Arial"/>
          <w:sz w:val="24"/>
          <w:szCs w:val="24"/>
        </w:rPr>
        <w:t xml:space="preserve">IFRJ- campus Belford Roxo; </w:t>
      </w:r>
      <w:r w:rsidRPr="007F07A0">
        <w:rPr>
          <w:rFonts w:ascii="Arial" w:eastAsia="Arial" w:hAnsi="Arial" w:cs="Arial"/>
          <w:sz w:val="24"/>
          <w:szCs w:val="24"/>
          <w:lang w:val="en-US"/>
        </w:rPr>
        <w:t>jackelinevalente@outlook.com</w:t>
      </w:r>
    </w:p>
    <w:p w14:paraId="2094D229" w14:textId="185C233D" w:rsidR="00C43ACC" w:rsidRPr="007F07A0" w:rsidRDefault="00CA0CA3" w:rsidP="003C6E41">
      <w:pPr>
        <w:widowControl w:val="0"/>
        <w:tabs>
          <w:tab w:val="left" w:pos="0"/>
          <w:tab w:val="left" w:pos="3921"/>
          <w:tab w:val="left" w:pos="8504"/>
        </w:tabs>
        <w:spacing w:before="15" w:after="0" w:line="240" w:lineRule="auto"/>
        <w:jc w:val="right"/>
        <w:rPr>
          <w:rFonts w:ascii="Arial" w:eastAsia="Arial" w:hAnsi="Arial" w:cs="Arial"/>
          <w:sz w:val="24"/>
          <w:szCs w:val="24"/>
          <w:lang w:val="en-US"/>
        </w:rPr>
      </w:pPr>
      <w:r w:rsidRPr="007F07A0">
        <w:rPr>
          <w:rFonts w:ascii="Arial" w:eastAsia="Arial" w:hAnsi="Arial" w:cs="Arial"/>
          <w:color w:val="000000"/>
          <w:sz w:val="24"/>
          <w:szCs w:val="24"/>
          <w:vertAlign w:val="superscript"/>
        </w:rPr>
        <w:br/>
      </w:r>
    </w:p>
    <w:p w14:paraId="141F1452" w14:textId="1A223BE8" w:rsidR="007515ED" w:rsidRPr="002A6417" w:rsidRDefault="00CA0CA3" w:rsidP="002A6417">
      <w:pPr>
        <w:widowControl w:val="0"/>
        <w:tabs>
          <w:tab w:val="left" w:pos="0"/>
          <w:tab w:val="left" w:pos="3921"/>
          <w:tab w:val="left" w:pos="8504"/>
        </w:tabs>
        <w:spacing w:before="15" w:after="0" w:line="240" w:lineRule="auto"/>
        <w:jc w:val="right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  <w:r w:rsidRPr="007F07A0">
        <w:rPr>
          <w:rFonts w:ascii="Arial" w:eastAsia="Arial" w:hAnsi="Arial" w:cs="Arial"/>
          <w:color w:val="000000"/>
          <w:sz w:val="24"/>
          <w:szCs w:val="24"/>
          <w:vertAlign w:val="superscript"/>
        </w:rPr>
        <w:br/>
      </w:r>
    </w:p>
    <w:p w14:paraId="075B5843" w14:textId="77777777" w:rsidR="007515ED" w:rsidRPr="007F07A0" w:rsidRDefault="007515ED" w:rsidP="007515E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F07A0">
        <w:rPr>
          <w:rFonts w:ascii="Arial" w:hAnsi="Arial" w:cs="Arial"/>
          <w:sz w:val="24"/>
          <w:szCs w:val="24"/>
        </w:rPr>
        <w:tab/>
        <w:t xml:space="preserve">Esse texto relata a experiência de uma das ações do projeto de extensão e pesquisa Narrativas Visuais da Baixada, cujo o propósito é construir um mapa afetivo da Baixada Fluminense através de suas narrativas, suas histórias e memórias, inventadas ou lembradas. </w:t>
      </w:r>
    </w:p>
    <w:p w14:paraId="5655BBB2" w14:textId="77777777" w:rsidR="007515ED" w:rsidRPr="007F07A0" w:rsidRDefault="007515ED" w:rsidP="007515E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F07A0">
        <w:rPr>
          <w:rFonts w:ascii="Arial" w:hAnsi="Arial" w:cs="Arial"/>
          <w:sz w:val="24"/>
          <w:szCs w:val="24"/>
        </w:rPr>
        <w:tab/>
        <w:t xml:space="preserve">Vivemos uma pandemia causada pelo </w:t>
      </w:r>
      <w:proofErr w:type="spellStart"/>
      <w:r w:rsidRPr="007F07A0">
        <w:rPr>
          <w:rFonts w:ascii="Arial" w:hAnsi="Arial" w:cs="Arial"/>
          <w:sz w:val="24"/>
          <w:szCs w:val="24"/>
        </w:rPr>
        <w:t>Covid</w:t>
      </w:r>
      <w:proofErr w:type="spellEnd"/>
      <w:r w:rsidRPr="007F07A0">
        <w:rPr>
          <w:rFonts w:ascii="Arial" w:hAnsi="Arial" w:cs="Arial"/>
          <w:sz w:val="24"/>
          <w:szCs w:val="24"/>
        </w:rPr>
        <w:t xml:space="preserve"> 19 que tem espraiamento de contágio muito alto e nos impõe uma vida social restrita. O início do projeto se deu no sexto mês do distanciamento social iniciado em Março de 2020. </w:t>
      </w:r>
    </w:p>
    <w:p w14:paraId="320E8A72" w14:textId="49A8A26C" w:rsidR="007515ED" w:rsidRPr="007F07A0" w:rsidRDefault="007515ED" w:rsidP="007515E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F07A0">
        <w:rPr>
          <w:rFonts w:ascii="Arial" w:hAnsi="Arial" w:cs="Arial"/>
          <w:sz w:val="24"/>
          <w:szCs w:val="24"/>
        </w:rPr>
        <w:tab/>
        <w:t>Neste contexto de incertezas, obtivemos aprovação no edital de fomento para pesquisa e extensão do IFRJ que inclui o financiamento de uma bolsa para estudante. Um presente e um desafio uma vez que a pesquisa se nutre de encontros presenciais com oficinas gráficas,</w:t>
      </w:r>
      <w:r w:rsidR="00E5394E" w:rsidRPr="007F07A0">
        <w:rPr>
          <w:rFonts w:ascii="Arial" w:hAnsi="Arial" w:cs="Arial"/>
          <w:sz w:val="24"/>
          <w:szCs w:val="24"/>
        </w:rPr>
        <w:t xml:space="preserve"> como por exemplo a oficina de xilogravura</w:t>
      </w:r>
      <w:r w:rsidRPr="007F07A0">
        <w:rPr>
          <w:rFonts w:ascii="Arial" w:hAnsi="Arial" w:cs="Arial"/>
          <w:sz w:val="24"/>
          <w:szCs w:val="24"/>
        </w:rPr>
        <w:t xml:space="preserve">. Estas oficinas tem função disparadora de conversas, acionam memórias, promovem encontros e trocas capazes de gerar material para elaboração de uma cartografia afetiva da Baixada e se materializa em publicações artesanais. </w:t>
      </w:r>
      <w:r w:rsidR="001939AE" w:rsidRPr="007F07A0">
        <w:rPr>
          <w:rFonts w:ascii="Arial" w:hAnsi="Arial" w:cs="Arial"/>
          <w:sz w:val="24"/>
          <w:szCs w:val="24"/>
        </w:rPr>
        <w:t>Dito isto nos perguntamos: c</w:t>
      </w:r>
      <w:r w:rsidRPr="007F07A0">
        <w:rPr>
          <w:rFonts w:ascii="Arial" w:hAnsi="Arial" w:cs="Arial"/>
          <w:sz w:val="24"/>
          <w:szCs w:val="24"/>
        </w:rPr>
        <w:t xml:space="preserve">omo realizar estas ações de modo remoto? </w:t>
      </w:r>
    </w:p>
    <w:p w14:paraId="72E2136C" w14:textId="0023F661" w:rsidR="007515ED" w:rsidRPr="007F07A0" w:rsidRDefault="007515ED" w:rsidP="007515E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F07A0">
        <w:rPr>
          <w:rFonts w:ascii="Arial" w:hAnsi="Arial" w:cs="Arial"/>
          <w:sz w:val="24"/>
          <w:szCs w:val="24"/>
        </w:rPr>
        <w:tab/>
        <w:t>A escrita é</w:t>
      </w:r>
      <w:r w:rsidR="00D351DD" w:rsidRPr="007F07A0">
        <w:rPr>
          <w:rFonts w:ascii="Arial" w:hAnsi="Arial" w:cs="Arial"/>
          <w:sz w:val="24"/>
          <w:szCs w:val="24"/>
        </w:rPr>
        <w:t xml:space="preserve"> tentativa de responder </w:t>
      </w:r>
      <w:r w:rsidRPr="007F07A0">
        <w:rPr>
          <w:rFonts w:ascii="Arial" w:hAnsi="Arial" w:cs="Arial"/>
          <w:sz w:val="24"/>
          <w:szCs w:val="24"/>
        </w:rPr>
        <w:t>esta pergunta. Neste relato trazemos reflexões sobre nosso atual modo de operar:  o virtual.  Co</w:t>
      </w:r>
      <w:r w:rsidR="00D652AA" w:rsidRPr="007F07A0">
        <w:rPr>
          <w:rFonts w:ascii="Arial" w:hAnsi="Arial" w:cs="Arial"/>
          <w:sz w:val="24"/>
          <w:szCs w:val="24"/>
        </w:rPr>
        <w:t>nhecer um pouco da história d</w:t>
      </w:r>
      <w:r w:rsidRPr="007F07A0">
        <w:rPr>
          <w:rFonts w:ascii="Arial" w:hAnsi="Arial" w:cs="Arial"/>
          <w:sz w:val="24"/>
          <w:szCs w:val="24"/>
        </w:rPr>
        <w:t>a tecnologia</w:t>
      </w:r>
      <w:r w:rsidR="00D652AA" w:rsidRPr="007F07A0">
        <w:rPr>
          <w:rFonts w:ascii="Arial" w:hAnsi="Arial" w:cs="Arial"/>
          <w:sz w:val="24"/>
          <w:szCs w:val="24"/>
        </w:rPr>
        <w:t xml:space="preserve"> </w:t>
      </w:r>
      <w:r w:rsidR="007B5073" w:rsidRPr="007F07A0">
        <w:rPr>
          <w:rFonts w:ascii="Arial" w:hAnsi="Arial" w:cs="Arial"/>
          <w:sz w:val="24"/>
          <w:szCs w:val="24"/>
        </w:rPr>
        <w:t>de comunicação atual</w:t>
      </w:r>
      <w:r w:rsidRPr="007F07A0">
        <w:rPr>
          <w:rFonts w:ascii="Arial" w:hAnsi="Arial" w:cs="Arial"/>
          <w:sz w:val="24"/>
          <w:szCs w:val="24"/>
        </w:rPr>
        <w:t xml:space="preserve">, sua ancestralidade, de modo lúdico e divertido foi uma opção para lidarmos com a relação que temos com </w:t>
      </w:r>
      <w:r w:rsidR="007B5073" w:rsidRPr="007F07A0">
        <w:rPr>
          <w:rFonts w:ascii="Arial" w:hAnsi="Arial" w:cs="Arial"/>
          <w:sz w:val="24"/>
          <w:szCs w:val="24"/>
        </w:rPr>
        <w:t>est</w:t>
      </w:r>
      <w:r w:rsidRPr="007F07A0">
        <w:rPr>
          <w:rFonts w:ascii="Arial" w:hAnsi="Arial" w:cs="Arial"/>
          <w:sz w:val="24"/>
          <w:szCs w:val="24"/>
        </w:rPr>
        <w:t xml:space="preserve">as tecnologias, mas precisamente a internet. </w:t>
      </w:r>
    </w:p>
    <w:p w14:paraId="66101888" w14:textId="35E88A74" w:rsidR="007515ED" w:rsidRPr="007F07A0" w:rsidRDefault="007515ED" w:rsidP="007515E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F07A0">
        <w:rPr>
          <w:rFonts w:ascii="Arial" w:hAnsi="Arial" w:cs="Arial"/>
          <w:sz w:val="24"/>
          <w:szCs w:val="24"/>
        </w:rPr>
        <w:lastRenderedPageBreak/>
        <w:tab/>
        <w:t>A ideia de uma publicação artesanal realizada de maneira remota como alternativa ao encontro presenc</w:t>
      </w:r>
      <w:r w:rsidR="002378A5" w:rsidRPr="007F07A0">
        <w:rPr>
          <w:rFonts w:ascii="Arial" w:hAnsi="Arial" w:cs="Arial"/>
          <w:sz w:val="24"/>
          <w:szCs w:val="24"/>
        </w:rPr>
        <w:t xml:space="preserve">ial fez </w:t>
      </w:r>
      <w:r w:rsidR="00FF2B89" w:rsidRPr="007F07A0">
        <w:rPr>
          <w:rFonts w:ascii="Arial" w:hAnsi="Arial" w:cs="Arial"/>
          <w:sz w:val="24"/>
          <w:szCs w:val="24"/>
        </w:rPr>
        <w:t>com que nossos estudos se direcionass</w:t>
      </w:r>
      <w:r w:rsidRPr="007F07A0">
        <w:rPr>
          <w:rFonts w:ascii="Arial" w:hAnsi="Arial" w:cs="Arial"/>
          <w:sz w:val="24"/>
          <w:szCs w:val="24"/>
        </w:rPr>
        <w:t xml:space="preserve">em para as pesquisas óticas do século XIX que desenvolveram técnicas para animar uma imagem. Muitos aparatos óticos, ou brinquedos óticos, de fins do século XIX investigaram como capturar o movimento e envolveram procedimentos artesanais para reproduzir e animar estas imagens. Na sua maioria, as imagens </w:t>
      </w:r>
      <w:r w:rsidR="00FF2B89" w:rsidRPr="007F07A0">
        <w:rPr>
          <w:rFonts w:ascii="Arial" w:hAnsi="Arial" w:cs="Arial"/>
          <w:sz w:val="24"/>
          <w:szCs w:val="24"/>
        </w:rPr>
        <w:t xml:space="preserve">com a ilusão de movimento </w:t>
      </w:r>
      <w:r w:rsidRPr="007F07A0">
        <w:rPr>
          <w:rFonts w:ascii="Arial" w:hAnsi="Arial" w:cs="Arial"/>
          <w:sz w:val="24"/>
          <w:szCs w:val="24"/>
        </w:rPr>
        <w:t xml:space="preserve">produzidas por estes aparatos reproduziam ações, contavam um acontecimento. </w:t>
      </w:r>
    </w:p>
    <w:p w14:paraId="128A14D1" w14:textId="3336FA43" w:rsidR="007515ED" w:rsidRPr="007F07A0" w:rsidRDefault="007515ED" w:rsidP="007515E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F07A0">
        <w:rPr>
          <w:rFonts w:ascii="Arial" w:hAnsi="Arial" w:cs="Arial"/>
          <w:sz w:val="24"/>
          <w:szCs w:val="24"/>
        </w:rPr>
        <w:tab/>
        <w:t xml:space="preserve">Através de nossas pesquisas, desenvolvemos uma proposta de oficina com forte relação entre a tecnologia usada hoje - as </w:t>
      </w:r>
      <w:proofErr w:type="spellStart"/>
      <w:r w:rsidRPr="007F07A0">
        <w:rPr>
          <w:rFonts w:ascii="Arial" w:hAnsi="Arial" w:cs="Arial"/>
          <w:sz w:val="24"/>
          <w:szCs w:val="24"/>
        </w:rPr>
        <w:t>lives</w:t>
      </w:r>
      <w:proofErr w:type="spellEnd"/>
      <w:r w:rsidRPr="007F07A0">
        <w:rPr>
          <w:rFonts w:ascii="Arial" w:hAnsi="Arial" w:cs="Arial"/>
          <w:sz w:val="24"/>
          <w:szCs w:val="24"/>
        </w:rPr>
        <w:t xml:space="preserve"> são imagem em movimento em tempo “real” - e os estudos sobre animação, ou reprodução do movimento. Assim, nos encontros virtuais decidimos </w:t>
      </w:r>
      <w:r w:rsidR="00E9432D" w:rsidRPr="007F07A0">
        <w:rPr>
          <w:rFonts w:ascii="Arial" w:hAnsi="Arial" w:cs="Arial"/>
          <w:sz w:val="24"/>
          <w:szCs w:val="24"/>
        </w:rPr>
        <w:t>empregar</w:t>
      </w:r>
      <w:r w:rsidRPr="007F07A0">
        <w:rPr>
          <w:rFonts w:ascii="Arial" w:hAnsi="Arial" w:cs="Arial"/>
          <w:sz w:val="24"/>
          <w:szCs w:val="24"/>
        </w:rPr>
        <w:t xml:space="preserve"> uma tecnologia obsoleta para ser utilizada como meio de criar narrativas visuais. Dentre os brinquedos óticos da época (séc. XIX) escolhemos o </w:t>
      </w:r>
      <w:proofErr w:type="spellStart"/>
      <w:r w:rsidRPr="007F07A0">
        <w:rPr>
          <w:rFonts w:ascii="Arial" w:hAnsi="Arial" w:cs="Arial"/>
          <w:sz w:val="24"/>
          <w:szCs w:val="24"/>
        </w:rPr>
        <w:t>Folioscópio</w:t>
      </w:r>
      <w:proofErr w:type="spellEnd"/>
      <w:r w:rsidRPr="007F07A0">
        <w:rPr>
          <w:rFonts w:ascii="Arial" w:hAnsi="Arial" w:cs="Arial"/>
          <w:sz w:val="24"/>
          <w:szCs w:val="24"/>
        </w:rPr>
        <w:t xml:space="preserve">, mais conhecido como </w:t>
      </w:r>
      <w:proofErr w:type="spellStart"/>
      <w:r w:rsidRPr="007F07A0">
        <w:rPr>
          <w:rFonts w:ascii="Arial" w:hAnsi="Arial" w:cs="Arial"/>
          <w:sz w:val="24"/>
          <w:szCs w:val="24"/>
        </w:rPr>
        <w:t>Flipbook</w:t>
      </w:r>
      <w:proofErr w:type="spellEnd"/>
      <w:r w:rsidRPr="007F07A0">
        <w:rPr>
          <w:rFonts w:ascii="Arial" w:hAnsi="Arial" w:cs="Arial"/>
          <w:sz w:val="24"/>
          <w:szCs w:val="24"/>
        </w:rPr>
        <w:t xml:space="preserve">: </w:t>
      </w:r>
      <w:r w:rsidRPr="007F07A0">
        <w:rPr>
          <w:rFonts w:ascii="Arial" w:hAnsi="Arial" w:cs="Arial"/>
          <w:sz w:val="24"/>
          <w:szCs w:val="24"/>
          <w:lang w:val="uz-Cyrl-UZ"/>
        </w:rPr>
        <w:t>uma sequência de desenhos reproduzindo o movimento no formato de um pequeno livro, e ao ser folheado cria-se a impressão de movimento.</w:t>
      </w:r>
      <w:r w:rsidR="00431D1E" w:rsidRPr="007F07A0">
        <w:rPr>
          <w:rFonts w:ascii="Arial" w:hAnsi="Arial" w:cs="Arial"/>
          <w:sz w:val="24"/>
          <w:szCs w:val="24"/>
          <w:lang w:val="uz-Cyrl-UZ"/>
        </w:rPr>
        <w:t xml:space="preserve"> </w:t>
      </w:r>
    </w:p>
    <w:p w14:paraId="564D4F9F" w14:textId="1AF8E324" w:rsidR="007515ED" w:rsidRPr="007F07A0" w:rsidRDefault="007515ED" w:rsidP="007515ED">
      <w:pPr>
        <w:spacing w:line="360" w:lineRule="auto"/>
        <w:jc w:val="both"/>
        <w:rPr>
          <w:rFonts w:ascii="Arial" w:hAnsi="Arial" w:cs="Arial"/>
          <w:sz w:val="24"/>
          <w:szCs w:val="24"/>
          <w:lang w:val="uz-Cyrl-UZ"/>
        </w:rPr>
      </w:pPr>
      <w:r w:rsidRPr="007F07A0">
        <w:rPr>
          <w:rFonts w:ascii="Arial" w:hAnsi="Arial" w:cs="Arial"/>
          <w:sz w:val="24"/>
          <w:szCs w:val="24"/>
          <w:lang w:val="uz-Cyrl-UZ"/>
        </w:rPr>
        <w:tab/>
      </w:r>
      <w:r w:rsidRPr="007F07A0">
        <w:rPr>
          <w:rFonts w:ascii="Arial" w:hAnsi="Arial" w:cs="Arial"/>
          <w:sz w:val="24"/>
          <w:szCs w:val="24"/>
        </w:rPr>
        <w:t xml:space="preserve">O processo de elaboração da oficina </w:t>
      </w:r>
      <w:r w:rsidR="007E6937" w:rsidRPr="007F07A0">
        <w:rPr>
          <w:rFonts w:ascii="Arial" w:hAnsi="Arial" w:cs="Arial"/>
          <w:sz w:val="24"/>
          <w:szCs w:val="24"/>
        </w:rPr>
        <w:t>ocorreu</w:t>
      </w:r>
      <w:r w:rsidRPr="007F07A0">
        <w:rPr>
          <w:rFonts w:ascii="Arial" w:hAnsi="Arial" w:cs="Arial"/>
          <w:sz w:val="24"/>
          <w:szCs w:val="24"/>
        </w:rPr>
        <w:t xml:space="preserve"> com trocas, conversas e pesquisas. Algumas questões direcionaram o desenvolvimento da oficina: </w:t>
      </w:r>
      <w:r w:rsidRPr="007F07A0">
        <w:rPr>
          <w:rFonts w:ascii="Arial" w:hAnsi="Arial" w:cs="Arial"/>
          <w:sz w:val="24"/>
          <w:szCs w:val="24"/>
          <w:lang w:val="uz-Cyrl-UZ"/>
        </w:rPr>
        <w:t xml:space="preserve">seria algo como um passo a passo do procedimento? Como agregar outros sentidos à atividade?  Com essas perguntas, ao longo de reuniões virtuais, discutimos como abordar uma ação prática, construir o flipbook, de modo virtual. Um primeiro recurso foi a necessidade de constar na apresentação da oficina uma breve história das imagens em movimento, seus desdobramentos e sua relação com a rede mundial de comunicação - a internet. Outro recurso foi fazermos um vídeo demonstrativo da técnica do flipbook. Foi criado um vídeo dinâmico em diálogo com a linguagem da internet, que provocasse o interesse dos participantes e ao mesmo tempo não fosse uma atividade muito longa nem cansativa. O vídeo consta de duas partes: a) o início com um breve histórico da técnica;  b) uma demonstração de como fazer seu flipbook. Somado a isso </w:t>
      </w:r>
      <w:r w:rsidRPr="007F07A0">
        <w:rPr>
          <w:rFonts w:ascii="Arial" w:hAnsi="Arial" w:cs="Arial"/>
          <w:sz w:val="24"/>
          <w:szCs w:val="24"/>
          <w:lang w:val="uz-Cyrl-UZ"/>
        </w:rPr>
        <w:lastRenderedPageBreak/>
        <w:t xml:space="preserve">preparamos uma projeção de slides com imagens de outros brinquedos óticos e as primeiras máquinas cinematográficas: Kinetoscópio de Edison e o Cinematógrafo dos irmãos Lumière. </w:t>
      </w:r>
    </w:p>
    <w:p w14:paraId="03403021" w14:textId="56C87492" w:rsidR="007515ED" w:rsidRPr="007F07A0" w:rsidRDefault="007515ED" w:rsidP="007515ED">
      <w:pPr>
        <w:spacing w:line="360" w:lineRule="auto"/>
        <w:jc w:val="both"/>
        <w:rPr>
          <w:rFonts w:ascii="Arial" w:hAnsi="Arial" w:cs="Arial"/>
          <w:sz w:val="24"/>
          <w:szCs w:val="24"/>
          <w:lang w:val="uz-Cyrl-UZ"/>
        </w:rPr>
      </w:pPr>
      <w:r w:rsidRPr="007F07A0">
        <w:rPr>
          <w:rFonts w:ascii="Arial" w:hAnsi="Arial" w:cs="Arial"/>
          <w:sz w:val="24"/>
          <w:szCs w:val="24"/>
          <w:lang w:val="uz-Cyrl-UZ"/>
        </w:rPr>
        <w:tab/>
        <w:t xml:space="preserve">A oficina foi apresentada ao vivo no canal do youtube durante a  3ª Semana Acadêmica </w:t>
      </w:r>
      <w:r w:rsidR="002D641C">
        <w:rPr>
          <w:rFonts w:ascii="Arial" w:hAnsi="Arial" w:cs="Arial"/>
          <w:sz w:val="24"/>
          <w:szCs w:val="24"/>
          <w:lang w:val="uz-Cyrl-UZ"/>
        </w:rPr>
        <w:t xml:space="preserve">e </w:t>
      </w:r>
      <w:r w:rsidR="00DF00A5" w:rsidRPr="007F07A0">
        <w:rPr>
          <w:rFonts w:ascii="Arial" w:hAnsi="Arial" w:cs="Arial"/>
          <w:sz w:val="24"/>
          <w:szCs w:val="24"/>
          <w:lang w:val="uz-Cyrl-UZ"/>
        </w:rPr>
        <w:t xml:space="preserve">a 3ª Semana </w:t>
      </w:r>
      <w:r w:rsidRPr="007F07A0">
        <w:rPr>
          <w:rFonts w:ascii="Arial" w:hAnsi="Arial" w:cs="Arial"/>
          <w:sz w:val="24"/>
          <w:szCs w:val="24"/>
          <w:lang w:val="uz-Cyrl-UZ"/>
        </w:rPr>
        <w:t xml:space="preserve">de Ciência, Tecnologia e Economia Criativa do IFRJ. Soubemos, pelos comentários no </w:t>
      </w:r>
      <w:r w:rsidRPr="007F07A0">
        <w:rPr>
          <w:rFonts w:ascii="Arial" w:hAnsi="Arial" w:cs="Arial"/>
          <w:i/>
          <w:sz w:val="24"/>
          <w:szCs w:val="24"/>
          <w:lang w:val="uz-Cyrl-UZ"/>
        </w:rPr>
        <w:t>chat</w:t>
      </w:r>
      <w:r w:rsidRPr="007F07A0">
        <w:rPr>
          <w:rFonts w:ascii="Arial" w:hAnsi="Arial" w:cs="Arial"/>
          <w:sz w:val="24"/>
          <w:szCs w:val="24"/>
          <w:lang w:val="uz-Cyrl-UZ"/>
        </w:rPr>
        <w:t xml:space="preserve"> do canal virtual, que houve </w:t>
      </w:r>
      <w:r w:rsidR="00CA6BE4">
        <w:rPr>
          <w:rFonts w:ascii="Arial" w:hAnsi="Arial" w:cs="Arial"/>
          <w:sz w:val="24"/>
          <w:szCs w:val="24"/>
          <w:lang w:val="uz-Cyrl-UZ"/>
        </w:rPr>
        <w:t>participantes que se arriscaram a criar narrativas em</w:t>
      </w:r>
      <w:r w:rsidRPr="007F07A0">
        <w:rPr>
          <w:rFonts w:ascii="Arial" w:hAnsi="Arial" w:cs="Arial"/>
          <w:sz w:val="24"/>
          <w:szCs w:val="24"/>
          <w:lang w:val="uz-Cyrl-UZ"/>
        </w:rPr>
        <w:t xml:space="preserve"> seu</w:t>
      </w:r>
      <w:r w:rsidR="00CA6BE4">
        <w:rPr>
          <w:rFonts w:ascii="Arial" w:hAnsi="Arial" w:cs="Arial"/>
          <w:sz w:val="24"/>
          <w:szCs w:val="24"/>
          <w:lang w:val="uz-Cyrl-UZ"/>
        </w:rPr>
        <w:t>s</w:t>
      </w:r>
      <w:r w:rsidRPr="007F07A0">
        <w:rPr>
          <w:rFonts w:ascii="Arial" w:hAnsi="Arial" w:cs="Arial"/>
          <w:sz w:val="24"/>
          <w:szCs w:val="24"/>
          <w:lang w:val="uz-Cyrl-UZ"/>
        </w:rPr>
        <w:t xml:space="preserve"> flipbook. </w:t>
      </w:r>
      <w:r w:rsidR="00593B00">
        <w:rPr>
          <w:rFonts w:ascii="Arial" w:hAnsi="Arial" w:cs="Arial"/>
          <w:sz w:val="24"/>
          <w:szCs w:val="24"/>
          <w:lang w:val="uz-Cyrl-UZ"/>
        </w:rPr>
        <w:t xml:space="preserve">Ailton Krenak </w:t>
      </w:r>
      <w:r w:rsidR="00593B00" w:rsidRPr="007F07A0">
        <w:rPr>
          <w:rFonts w:ascii="Arial" w:hAnsi="Arial" w:cs="Arial"/>
          <w:sz w:val="24"/>
          <w:szCs w:val="24"/>
          <w:lang w:val="uz-Cyrl-UZ"/>
        </w:rPr>
        <w:t>nos diz</w:t>
      </w:r>
      <w:r w:rsidR="00593B00">
        <w:rPr>
          <w:rFonts w:ascii="Arial" w:hAnsi="Arial" w:cs="Arial"/>
          <w:sz w:val="24"/>
          <w:szCs w:val="24"/>
          <w:lang w:val="uz-Cyrl-UZ"/>
        </w:rPr>
        <w:t xml:space="preserve"> que</w:t>
      </w:r>
      <w:r w:rsidR="00593B00" w:rsidRPr="007F07A0">
        <w:rPr>
          <w:rFonts w:ascii="Arial" w:hAnsi="Arial" w:cs="Arial"/>
          <w:sz w:val="24"/>
          <w:szCs w:val="24"/>
          <w:lang w:val="uz-Cyrl-UZ"/>
        </w:rPr>
        <w:t xml:space="preserve">: </w:t>
      </w:r>
      <w:r w:rsidR="00593B00" w:rsidRPr="007F07A0">
        <w:rPr>
          <w:rFonts w:ascii="Arial" w:hAnsi="Arial" w:cs="Arial"/>
          <w:sz w:val="24"/>
          <w:szCs w:val="24"/>
        </w:rPr>
        <w:t>“sempre podemos contar mais uma história. Nesse contar estaremos adiando o fim.”</w:t>
      </w:r>
      <w:r w:rsidR="00593B00" w:rsidRPr="007F07A0">
        <w:rPr>
          <w:rStyle w:val="FootnoteReference"/>
          <w:rFonts w:ascii="Arial" w:hAnsi="Arial" w:cs="Arial"/>
          <w:sz w:val="24"/>
          <w:szCs w:val="24"/>
        </w:rPr>
        <w:footnoteReference w:id="1"/>
      </w:r>
      <w:r w:rsidR="00593B00" w:rsidRPr="007F07A0">
        <w:rPr>
          <w:rFonts w:ascii="Arial" w:hAnsi="Arial" w:cs="Arial"/>
          <w:sz w:val="24"/>
          <w:szCs w:val="24"/>
        </w:rPr>
        <w:t xml:space="preserve"> </w:t>
      </w:r>
      <w:r w:rsidR="00593B00">
        <w:rPr>
          <w:rFonts w:ascii="Arial" w:hAnsi="Arial" w:cs="Arial"/>
          <w:sz w:val="24"/>
          <w:szCs w:val="24"/>
          <w:lang w:val="uz-Cyrl-UZ"/>
        </w:rPr>
        <w:t>O</w:t>
      </w:r>
      <w:r w:rsidR="00B1401B" w:rsidRPr="007F07A0">
        <w:rPr>
          <w:rFonts w:ascii="Arial" w:hAnsi="Arial" w:cs="Arial"/>
          <w:sz w:val="24"/>
          <w:szCs w:val="24"/>
          <w:lang w:val="uz-Cyrl-UZ"/>
        </w:rPr>
        <w:t xml:space="preserve"> interesse e </w:t>
      </w:r>
      <w:r w:rsidR="00593B00">
        <w:rPr>
          <w:rFonts w:ascii="Arial" w:hAnsi="Arial" w:cs="Arial"/>
          <w:sz w:val="24"/>
          <w:szCs w:val="24"/>
          <w:lang w:val="uz-Cyrl-UZ"/>
        </w:rPr>
        <w:t xml:space="preserve">a </w:t>
      </w:r>
      <w:r w:rsidR="00B1401B" w:rsidRPr="007F07A0">
        <w:rPr>
          <w:rFonts w:ascii="Arial" w:hAnsi="Arial" w:cs="Arial"/>
          <w:sz w:val="24"/>
          <w:szCs w:val="24"/>
          <w:lang w:val="uz-Cyrl-UZ"/>
        </w:rPr>
        <w:t>adesão</w:t>
      </w:r>
      <w:r w:rsidR="000619AF" w:rsidRPr="007F07A0">
        <w:rPr>
          <w:rFonts w:ascii="Arial" w:hAnsi="Arial" w:cs="Arial"/>
          <w:sz w:val="24"/>
          <w:szCs w:val="24"/>
          <w:lang w:val="uz-Cyrl-UZ"/>
        </w:rPr>
        <w:t xml:space="preserve"> à</w:t>
      </w:r>
      <w:r w:rsidRPr="007F07A0">
        <w:rPr>
          <w:rFonts w:ascii="Arial" w:hAnsi="Arial" w:cs="Arial"/>
          <w:sz w:val="24"/>
          <w:szCs w:val="24"/>
          <w:lang w:val="uz-Cyrl-UZ"/>
        </w:rPr>
        <w:t xml:space="preserve"> nossa proposta nos faz acreditar que a experiência de participar da oficina tem o sentido de adiar o fim do mundo como nos ensinou</w:t>
      </w:r>
      <w:r w:rsidR="00593B00">
        <w:rPr>
          <w:rFonts w:ascii="Arial" w:hAnsi="Arial" w:cs="Arial"/>
          <w:sz w:val="24"/>
          <w:szCs w:val="24"/>
          <w:lang w:val="uz-Cyrl-UZ"/>
        </w:rPr>
        <w:t xml:space="preserve"> Krenak.</w:t>
      </w:r>
      <w:r w:rsidRPr="007F07A0">
        <w:rPr>
          <w:rFonts w:ascii="Arial" w:hAnsi="Arial" w:cs="Arial"/>
          <w:sz w:val="24"/>
          <w:szCs w:val="24"/>
          <w:lang w:val="uz-Cyrl-UZ"/>
        </w:rPr>
        <w:t xml:space="preserve"> </w:t>
      </w:r>
      <w:r w:rsidR="005C1F58">
        <w:rPr>
          <w:rFonts w:ascii="Arial" w:hAnsi="Arial" w:cs="Arial"/>
          <w:sz w:val="24"/>
          <w:szCs w:val="24"/>
        </w:rPr>
        <w:t>O</w:t>
      </w:r>
      <w:r w:rsidRPr="007F07A0">
        <w:rPr>
          <w:rFonts w:ascii="Arial" w:hAnsi="Arial" w:cs="Arial"/>
          <w:sz w:val="24"/>
          <w:szCs w:val="24"/>
        </w:rPr>
        <w:t xml:space="preserve"> fim ao qual o autor se refere está rel</w:t>
      </w:r>
      <w:r w:rsidR="0057219A">
        <w:rPr>
          <w:rFonts w:ascii="Arial" w:hAnsi="Arial" w:cs="Arial"/>
          <w:sz w:val="24"/>
          <w:szCs w:val="24"/>
        </w:rPr>
        <w:t xml:space="preserve">acionado ao modo como opera a sociedade </w:t>
      </w:r>
      <w:r w:rsidRPr="007F07A0">
        <w:rPr>
          <w:rFonts w:ascii="Arial" w:hAnsi="Arial" w:cs="Arial"/>
          <w:sz w:val="24"/>
          <w:szCs w:val="24"/>
        </w:rPr>
        <w:t>capitalista</w:t>
      </w:r>
      <w:r w:rsidR="0057219A">
        <w:rPr>
          <w:rFonts w:ascii="Arial" w:hAnsi="Arial" w:cs="Arial"/>
          <w:sz w:val="24"/>
          <w:szCs w:val="24"/>
        </w:rPr>
        <w:t xml:space="preserve"> com</w:t>
      </w:r>
      <w:r w:rsidRPr="007F07A0">
        <w:rPr>
          <w:rFonts w:ascii="Arial" w:hAnsi="Arial" w:cs="Arial"/>
          <w:sz w:val="24"/>
          <w:szCs w:val="24"/>
        </w:rPr>
        <w:t xml:space="preserve"> a insistente repetição para nos fazer des</w:t>
      </w:r>
      <w:r w:rsidR="0057219A">
        <w:rPr>
          <w:rFonts w:ascii="Arial" w:hAnsi="Arial" w:cs="Arial"/>
          <w:sz w:val="24"/>
          <w:szCs w:val="24"/>
        </w:rPr>
        <w:t>is</w:t>
      </w:r>
      <w:r w:rsidR="00D955D8">
        <w:rPr>
          <w:rFonts w:ascii="Arial" w:hAnsi="Arial" w:cs="Arial"/>
          <w:sz w:val="24"/>
          <w:szCs w:val="24"/>
        </w:rPr>
        <w:t>tir de nossos próprios sonhos</w:t>
      </w:r>
      <w:r w:rsidRPr="007F07A0">
        <w:rPr>
          <w:rFonts w:ascii="Arial" w:hAnsi="Arial" w:cs="Arial"/>
          <w:sz w:val="24"/>
          <w:szCs w:val="24"/>
        </w:rPr>
        <w:t>. A oficina é um convite a nossa capacidade de resiliência, de continuarmos a sonhar e empurrar o fim mais p</w:t>
      </w:r>
      <w:r w:rsidR="005D3D7B" w:rsidRPr="007F07A0">
        <w:rPr>
          <w:rFonts w:ascii="Arial" w:hAnsi="Arial" w:cs="Arial"/>
          <w:sz w:val="24"/>
          <w:szCs w:val="24"/>
        </w:rPr>
        <w:t>a</w:t>
      </w:r>
      <w:r w:rsidRPr="007F07A0">
        <w:rPr>
          <w:rFonts w:ascii="Arial" w:hAnsi="Arial" w:cs="Arial"/>
          <w:sz w:val="24"/>
          <w:szCs w:val="24"/>
        </w:rPr>
        <w:t>ra frente</w:t>
      </w:r>
      <w:r w:rsidR="0057219A">
        <w:rPr>
          <w:rFonts w:ascii="Arial" w:hAnsi="Arial" w:cs="Arial"/>
          <w:sz w:val="24"/>
          <w:szCs w:val="24"/>
        </w:rPr>
        <w:t>.</w:t>
      </w:r>
    </w:p>
    <w:p w14:paraId="50830C79" w14:textId="77777777" w:rsidR="007515ED" w:rsidRPr="007F07A0" w:rsidRDefault="007515ED" w:rsidP="007515ED">
      <w:pPr>
        <w:spacing w:line="360" w:lineRule="auto"/>
        <w:jc w:val="both"/>
        <w:rPr>
          <w:rFonts w:ascii="Arial" w:hAnsi="Arial" w:cs="Arial"/>
          <w:color w:val="3366FF"/>
          <w:sz w:val="24"/>
          <w:szCs w:val="24"/>
        </w:rPr>
      </w:pPr>
    </w:p>
    <w:p w14:paraId="4E82576C" w14:textId="0E391DAF" w:rsidR="007515ED" w:rsidRPr="007F07A0" w:rsidRDefault="007515ED" w:rsidP="007515E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F07A0">
        <w:rPr>
          <w:rFonts w:ascii="Arial" w:hAnsi="Arial" w:cs="Arial"/>
          <w:b/>
          <w:bCs/>
          <w:color w:val="000000"/>
          <w:sz w:val="24"/>
          <w:szCs w:val="24"/>
        </w:rPr>
        <w:t>Palavra-chave</w:t>
      </w:r>
      <w:r w:rsidRPr="007F07A0">
        <w:rPr>
          <w:rFonts w:ascii="Arial" w:hAnsi="Arial" w:cs="Arial"/>
          <w:color w:val="000000"/>
          <w:sz w:val="24"/>
          <w:szCs w:val="24"/>
        </w:rPr>
        <w:t xml:space="preserve">: </w:t>
      </w:r>
      <w:r w:rsidRPr="007F07A0">
        <w:rPr>
          <w:rFonts w:ascii="Arial" w:hAnsi="Arial" w:cs="Arial"/>
          <w:sz w:val="24"/>
          <w:szCs w:val="24"/>
        </w:rPr>
        <w:t xml:space="preserve">arte, remoto, </w:t>
      </w:r>
      <w:r w:rsidR="00F55EFF">
        <w:rPr>
          <w:rFonts w:ascii="Arial" w:hAnsi="Arial" w:cs="Arial"/>
          <w:sz w:val="24"/>
          <w:szCs w:val="24"/>
        </w:rPr>
        <w:t>narrativas</w:t>
      </w:r>
      <w:r w:rsidRPr="007F07A0">
        <w:rPr>
          <w:rFonts w:ascii="Arial" w:hAnsi="Arial" w:cs="Arial"/>
          <w:sz w:val="24"/>
          <w:szCs w:val="24"/>
        </w:rPr>
        <w:t>, afeto,</w:t>
      </w:r>
      <w:r w:rsidRPr="007F07A0">
        <w:rPr>
          <w:rFonts w:ascii="Arial" w:hAnsi="Arial" w:cs="Arial"/>
          <w:color w:val="000000"/>
          <w:sz w:val="24"/>
          <w:szCs w:val="24"/>
        </w:rPr>
        <w:t xml:space="preserve"> Baixada Fluminense</w:t>
      </w:r>
    </w:p>
    <w:p w14:paraId="7960B66D" w14:textId="77777777" w:rsidR="007515ED" w:rsidRPr="007F07A0" w:rsidRDefault="007515ED" w:rsidP="007515E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E437EE5" w14:textId="77777777" w:rsidR="007515ED" w:rsidRPr="007F07A0" w:rsidRDefault="007515ED" w:rsidP="007515E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E67BE14" w14:textId="77777777" w:rsidR="007515ED" w:rsidRPr="007F07A0" w:rsidRDefault="007515ED" w:rsidP="007515E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CF3E984" w14:textId="77777777" w:rsidR="007515ED" w:rsidRPr="007F07A0" w:rsidRDefault="007515ED" w:rsidP="007515E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7515ED" w:rsidRPr="007F07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0" w:footer="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F71629" w14:textId="77777777" w:rsidR="000619AF" w:rsidRDefault="000619AF">
      <w:pPr>
        <w:spacing w:after="0" w:line="240" w:lineRule="auto"/>
      </w:pPr>
      <w:r>
        <w:separator/>
      </w:r>
    </w:p>
  </w:endnote>
  <w:endnote w:type="continuationSeparator" w:id="0">
    <w:p w14:paraId="080C2FE8" w14:textId="77777777" w:rsidR="000619AF" w:rsidRDefault="00061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1173F" w14:textId="77777777" w:rsidR="000619AF" w:rsidRDefault="000619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6B807" w14:textId="77777777" w:rsidR="000619AF" w:rsidRDefault="000619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/>
      <w:rPr>
        <w:color w:val="000000"/>
      </w:rPr>
    </w:pPr>
    <w:r>
      <w:object w:dxaOrig="11910" w:dyaOrig="1335" w14:anchorId="625EE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5.35pt;height:66.65pt" o:ole="">
          <v:imagedata r:id="rId1" o:title=""/>
        </v:shape>
        <o:OLEObject Type="Embed" ProgID="CorelDraw.Graphic.17" ShapeID="_x0000_i1026" DrawAspect="Content" ObjectID="_1540309879" r:id="rId2"/>
      </w:obje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1F002" w14:textId="77777777" w:rsidR="000619AF" w:rsidRDefault="000619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BDAE30" w14:textId="77777777" w:rsidR="000619AF" w:rsidRDefault="000619AF">
      <w:pPr>
        <w:spacing w:after="0" w:line="240" w:lineRule="auto"/>
      </w:pPr>
      <w:r>
        <w:separator/>
      </w:r>
    </w:p>
  </w:footnote>
  <w:footnote w:type="continuationSeparator" w:id="0">
    <w:p w14:paraId="4E2DF277" w14:textId="77777777" w:rsidR="000619AF" w:rsidRDefault="000619AF">
      <w:pPr>
        <w:spacing w:after="0" w:line="240" w:lineRule="auto"/>
      </w:pPr>
      <w:r>
        <w:continuationSeparator/>
      </w:r>
    </w:p>
  </w:footnote>
  <w:footnote w:id="1">
    <w:p w14:paraId="5B0A8A6A" w14:textId="77777777" w:rsidR="00593B00" w:rsidRPr="00BD6209" w:rsidRDefault="00593B00" w:rsidP="00593B00">
      <w:pPr>
        <w:spacing w:line="360" w:lineRule="auto"/>
        <w:jc w:val="both"/>
        <w:rPr>
          <w:rFonts w:ascii="Arial" w:hAnsi="Arial" w:cs="Arial"/>
        </w:rPr>
      </w:pPr>
      <w:r w:rsidRPr="00BD6209">
        <w:rPr>
          <w:rStyle w:val="FootnoteReference"/>
          <w:rFonts w:ascii="Arial" w:hAnsi="Arial"/>
        </w:rPr>
        <w:footnoteRef/>
      </w:r>
      <w:r w:rsidRPr="00BD6209">
        <w:rPr>
          <w:rFonts w:ascii="Arial" w:hAnsi="Arial"/>
        </w:rPr>
        <w:t xml:space="preserve"> </w:t>
      </w:r>
      <w:r>
        <w:rPr>
          <w:rFonts w:ascii="Arial" w:hAnsi="Arial" w:cs="Arial"/>
        </w:rPr>
        <w:t xml:space="preserve">KRENAK, Ailton. </w:t>
      </w:r>
      <w:r w:rsidRPr="00BD6209">
        <w:rPr>
          <w:rFonts w:ascii="Arial" w:hAnsi="Arial" w:cs="Arial"/>
          <w:b/>
        </w:rPr>
        <w:t>Ideias Para Adiar o Fim do Mundo</w:t>
      </w:r>
      <w:r w:rsidRPr="00BD6209">
        <w:rPr>
          <w:rFonts w:ascii="Arial" w:hAnsi="Arial" w:cs="Arial"/>
        </w:rPr>
        <w:t>. São Paulo. Editora Companhia das Letras</w:t>
      </w:r>
      <w:r>
        <w:rPr>
          <w:rFonts w:ascii="Arial" w:hAnsi="Arial" w:cs="Arial"/>
        </w:rPr>
        <w:t>.</w:t>
      </w:r>
      <w:r w:rsidRPr="00BD6209">
        <w:rPr>
          <w:rFonts w:ascii="Arial" w:hAnsi="Arial" w:cs="Arial"/>
        </w:rPr>
        <w:t xml:space="preserve"> 2019. p.27.</w:t>
      </w:r>
    </w:p>
    <w:p w14:paraId="3E6CD941" w14:textId="77777777" w:rsidR="00593B00" w:rsidRPr="003C3E80" w:rsidRDefault="00593B00" w:rsidP="00593B00">
      <w:pPr>
        <w:pStyle w:val="FootnoteText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EEB650" w14:textId="77777777" w:rsidR="000619AF" w:rsidRDefault="000619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28580A" w14:textId="77777777" w:rsidR="000619AF" w:rsidRDefault="000619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 w:right="-1701"/>
      <w:jc w:val="both"/>
      <w:rPr>
        <w:color w:val="000000"/>
      </w:rPr>
    </w:pPr>
    <w:r>
      <w:object w:dxaOrig="11880" w:dyaOrig="2160" w14:anchorId="0C097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4pt;height:108pt" o:ole="">
          <v:imagedata r:id="rId1" o:title=""/>
        </v:shape>
        <o:OLEObject Type="Embed" ProgID="CorelDraw.Graphic.17" ShapeID="_x0000_i1025" DrawAspect="Content" ObjectID="_1540309878" r:id="rId2"/>
      </w:object>
    </w:r>
    <w:r>
      <w:rPr>
        <w:color w:val="000000"/>
      </w:rPr>
      <w:br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90681F" w14:textId="77777777" w:rsidR="000619AF" w:rsidRDefault="000619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81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E3F6B"/>
    <w:rsid w:val="000619AF"/>
    <w:rsid w:val="001939AE"/>
    <w:rsid w:val="002378A5"/>
    <w:rsid w:val="002A6417"/>
    <w:rsid w:val="002D641C"/>
    <w:rsid w:val="00354B9B"/>
    <w:rsid w:val="003C6E41"/>
    <w:rsid w:val="00431D1E"/>
    <w:rsid w:val="004D6992"/>
    <w:rsid w:val="0057219A"/>
    <w:rsid w:val="00592A2F"/>
    <w:rsid w:val="00593B00"/>
    <w:rsid w:val="005C1F58"/>
    <w:rsid w:val="005D3D7B"/>
    <w:rsid w:val="006D2338"/>
    <w:rsid w:val="007515ED"/>
    <w:rsid w:val="007B5073"/>
    <w:rsid w:val="007E6937"/>
    <w:rsid w:val="007F07A0"/>
    <w:rsid w:val="008151FA"/>
    <w:rsid w:val="00936382"/>
    <w:rsid w:val="00B1401B"/>
    <w:rsid w:val="00BD6209"/>
    <w:rsid w:val="00C43ACC"/>
    <w:rsid w:val="00CA0CA3"/>
    <w:rsid w:val="00CA6BE4"/>
    <w:rsid w:val="00D351DD"/>
    <w:rsid w:val="00D652AA"/>
    <w:rsid w:val="00D955D8"/>
    <w:rsid w:val="00DF00A5"/>
    <w:rsid w:val="00E5394E"/>
    <w:rsid w:val="00E9432D"/>
    <w:rsid w:val="00EE2051"/>
    <w:rsid w:val="00F37618"/>
    <w:rsid w:val="00F55EFF"/>
    <w:rsid w:val="00F87F75"/>
    <w:rsid w:val="00FE3F6B"/>
    <w:rsid w:val="00FE6D20"/>
    <w:rsid w:val="00FF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6"/>
    <o:shapelayout v:ext="edit">
      <o:idmap v:ext="edit" data="1"/>
    </o:shapelayout>
  </w:shapeDefaults>
  <w:decimalSymbol w:val="."/>
  <w:listSeparator w:val=","/>
  <w14:docId w14:val="0ACA5A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90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0D80"/>
  </w:style>
  <w:style w:type="paragraph" w:styleId="Footer">
    <w:name w:val="footer"/>
    <w:basedOn w:val="Normal"/>
    <w:link w:val="FooterChar"/>
    <w:uiPriority w:val="99"/>
    <w:unhideWhenUsed/>
    <w:rsid w:val="00990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D80"/>
  </w:style>
  <w:style w:type="character" w:customStyle="1" w:styleId="a">
    <w:name w:val="_"/>
    <w:basedOn w:val="DefaultParagraphFont"/>
    <w:rsid w:val="004A404F"/>
  </w:style>
  <w:style w:type="character" w:customStyle="1" w:styleId="pg-1ff1">
    <w:name w:val="pg-1ff1"/>
    <w:basedOn w:val="DefaultParagraphFont"/>
    <w:rsid w:val="004A404F"/>
  </w:style>
  <w:style w:type="character" w:customStyle="1" w:styleId="pg-1fc1">
    <w:name w:val="pg-1fc1"/>
    <w:basedOn w:val="DefaultParagraphFont"/>
    <w:rsid w:val="004A404F"/>
  </w:style>
  <w:style w:type="paragraph" w:customStyle="1" w:styleId="Default">
    <w:name w:val="Default"/>
    <w:rsid w:val="0084168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6566FD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566FD"/>
    <w:rPr>
      <w:rFonts w:ascii="Calibri" w:eastAsia="Calibri" w:hAnsi="Calibri" w:cs="Times New Roman"/>
      <w:sz w:val="20"/>
      <w:szCs w:val="20"/>
      <w:lang w:eastAsia="en-US"/>
    </w:rPr>
  </w:style>
  <w:style w:type="character" w:styleId="FootnoteReference">
    <w:name w:val="footnote reference"/>
    <w:uiPriority w:val="99"/>
    <w:unhideWhenUsed/>
    <w:rsid w:val="006566F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FA6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90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0D80"/>
  </w:style>
  <w:style w:type="paragraph" w:styleId="Footer">
    <w:name w:val="footer"/>
    <w:basedOn w:val="Normal"/>
    <w:link w:val="FooterChar"/>
    <w:uiPriority w:val="99"/>
    <w:unhideWhenUsed/>
    <w:rsid w:val="00990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D80"/>
  </w:style>
  <w:style w:type="character" w:customStyle="1" w:styleId="a">
    <w:name w:val="_"/>
    <w:basedOn w:val="DefaultParagraphFont"/>
    <w:rsid w:val="004A404F"/>
  </w:style>
  <w:style w:type="character" w:customStyle="1" w:styleId="pg-1ff1">
    <w:name w:val="pg-1ff1"/>
    <w:basedOn w:val="DefaultParagraphFont"/>
    <w:rsid w:val="004A404F"/>
  </w:style>
  <w:style w:type="character" w:customStyle="1" w:styleId="pg-1fc1">
    <w:name w:val="pg-1fc1"/>
    <w:basedOn w:val="DefaultParagraphFont"/>
    <w:rsid w:val="004A404F"/>
  </w:style>
  <w:style w:type="paragraph" w:customStyle="1" w:styleId="Default">
    <w:name w:val="Default"/>
    <w:rsid w:val="0084168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6566FD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566FD"/>
    <w:rPr>
      <w:rFonts w:ascii="Calibri" w:eastAsia="Calibri" w:hAnsi="Calibri" w:cs="Times New Roman"/>
      <w:sz w:val="20"/>
      <w:szCs w:val="20"/>
      <w:lang w:eastAsia="en-US"/>
    </w:rPr>
  </w:style>
  <w:style w:type="character" w:styleId="FootnoteReference">
    <w:name w:val="footnote reference"/>
    <w:uiPriority w:val="99"/>
    <w:unhideWhenUsed/>
    <w:rsid w:val="006566F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FA6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0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Relationship Id="rId2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HYDX7ymhxc7OrClrZ+B0aUqhkQ==">AMUW2mVonxucZPNJdxE0Z13r78jhWz2Ba+mwTDN3NNXvrrBL4XoT48GTMbJuOozQchZyuSLRgSKVP7RY+5M2XqD2tKYZNlVreK9a1j1sQ0LMFLm2lPcagvQ8DeNSPZ/vuV5TyMck7M2v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727</Words>
  <Characters>4150</Characters>
  <Application>Microsoft Macintosh Word</Application>
  <DocSecurity>0</DocSecurity>
  <Lines>34</Lines>
  <Paragraphs>9</Paragraphs>
  <ScaleCrop>false</ScaleCrop>
  <Company/>
  <LinksUpToDate>false</LinksUpToDate>
  <CharactersWithSpaces>4868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Cyntia Tavares</dc:creator>
  <cp:lastModifiedBy>imac</cp:lastModifiedBy>
  <cp:revision>2</cp:revision>
  <dcterms:created xsi:type="dcterms:W3CDTF">2020-11-09T21:04:00Z</dcterms:created>
  <dcterms:modified xsi:type="dcterms:W3CDTF">2020-11-09T21:04:00Z</dcterms:modified>
</cp:coreProperties>
</file>