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09A6D" w14:textId="77777777" w:rsidR="00541BF1" w:rsidRPr="007D2B56" w:rsidRDefault="000B31D9" w:rsidP="00541BF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B31D9">
        <w:rPr>
          <w:rFonts w:ascii="Arial" w:hAnsi="Arial" w:cs="Arial"/>
          <w:b/>
          <w:bCs/>
          <w:sz w:val="28"/>
          <w:szCs w:val="28"/>
        </w:rPr>
        <w:t>ENFERMAGEM FORENSE: ATRIBUIÇÕES NAS AVALIAÇÕES EM VIOLÊNCIAS A MULHER EM DOMICILIO</w:t>
      </w:r>
    </w:p>
    <w:p w14:paraId="64D4BA42" w14:textId="7C3BB379" w:rsidR="00FC40D6" w:rsidRDefault="00FC40D6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Nadja de Oliveira Barros </w:t>
      </w:r>
      <w:r>
        <w:rPr>
          <w:rFonts w:ascii="Arial" w:hAnsi="Arial" w:cs="Arial"/>
          <w:sz w:val="20"/>
          <w:szCs w:val="20"/>
          <w:vertAlign w:val="superscript"/>
        </w:rPr>
        <w:t xml:space="preserve">1; </w:t>
      </w:r>
      <w:r w:rsidR="000B31D9" w:rsidRPr="008F7590">
        <w:rPr>
          <w:rFonts w:ascii="Arial" w:hAnsi="Arial" w:cs="Arial"/>
          <w:sz w:val="20"/>
          <w:szCs w:val="20"/>
        </w:rPr>
        <w:t>Marcos Henrique de Freitas Vila Nova</w:t>
      </w:r>
      <w:r w:rsidR="000B31D9"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0B31D9" w:rsidRPr="008F7590">
        <w:rPr>
          <w:rFonts w:ascii="Arial" w:hAnsi="Arial" w:cs="Arial"/>
          <w:sz w:val="20"/>
          <w:szCs w:val="20"/>
        </w:rPr>
        <w:t>Maisa</w:t>
      </w:r>
      <w:proofErr w:type="spellEnd"/>
      <w:r w:rsidR="000B31D9" w:rsidRPr="008F75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B31D9" w:rsidRPr="008F7590">
        <w:rPr>
          <w:rFonts w:ascii="Arial" w:hAnsi="Arial" w:cs="Arial"/>
          <w:sz w:val="20"/>
          <w:szCs w:val="20"/>
        </w:rPr>
        <w:t>Samylla</w:t>
      </w:r>
      <w:proofErr w:type="spellEnd"/>
      <w:r w:rsidR="000B31D9" w:rsidRPr="008F7590">
        <w:rPr>
          <w:rFonts w:ascii="Arial" w:hAnsi="Arial" w:cs="Arial"/>
          <w:sz w:val="20"/>
          <w:szCs w:val="20"/>
        </w:rPr>
        <w:t xml:space="preserve"> Rodrigues Barros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 w:rsidRPr="007D2B56">
        <w:rPr>
          <w:rFonts w:ascii="Arial" w:hAnsi="Arial" w:cs="Arial"/>
          <w:sz w:val="20"/>
          <w:szCs w:val="20"/>
          <w:vertAlign w:val="superscript"/>
        </w:rPr>
        <w:t>;</w:t>
      </w:r>
      <w:r w:rsidR="000B31D9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0B31D9">
        <w:rPr>
          <w:rFonts w:ascii="Arial" w:hAnsi="Arial" w:cs="Arial"/>
          <w:sz w:val="20"/>
          <w:szCs w:val="20"/>
        </w:rPr>
        <w:t>Hugo de Lira Soares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4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0B31D9">
        <w:rPr>
          <w:rFonts w:ascii="Arial" w:hAnsi="Arial" w:cs="Arial"/>
          <w:sz w:val="20"/>
          <w:szCs w:val="20"/>
        </w:rPr>
        <w:t>Jaqueline Maria da Silva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5</w:t>
      </w:r>
    </w:p>
    <w:p w14:paraId="33A11407" w14:textId="0B235085"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458A0E82" w14:textId="77777777"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="000B31D9">
        <w:rPr>
          <w:rFonts w:ascii="Arial" w:hAnsi="Arial" w:cs="Arial"/>
          <w:sz w:val="20"/>
          <w:szCs w:val="20"/>
        </w:rPr>
        <w:t xml:space="preserve">Graduando do Curso de Enfermagem da Faculdade </w:t>
      </w:r>
      <w:proofErr w:type="spellStart"/>
      <w:r w:rsidR="000B31D9">
        <w:rPr>
          <w:rFonts w:ascii="Arial" w:hAnsi="Arial" w:cs="Arial"/>
          <w:sz w:val="20"/>
          <w:szCs w:val="20"/>
        </w:rPr>
        <w:t>Cesmac</w:t>
      </w:r>
      <w:proofErr w:type="spellEnd"/>
      <w:r w:rsidR="000B31D9">
        <w:rPr>
          <w:rFonts w:ascii="Arial" w:hAnsi="Arial" w:cs="Arial"/>
          <w:sz w:val="20"/>
          <w:szCs w:val="20"/>
        </w:rPr>
        <w:t xml:space="preserve"> do Sertão,</w:t>
      </w:r>
      <w:r w:rsidRPr="007D2B56">
        <w:rPr>
          <w:rFonts w:ascii="Arial" w:hAnsi="Arial" w:cs="Arial"/>
          <w:sz w:val="20"/>
          <w:szCs w:val="20"/>
        </w:rPr>
        <w:t xml:space="preserve"> e-mail</w:t>
      </w:r>
      <w:r w:rsidR="000B31D9">
        <w:rPr>
          <w:rFonts w:ascii="Arial" w:hAnsi="Arial" w:cs="Arial"/>
          <w:sz w:val="20"/>
          <w:szCs w:val="20"/>
        </w:rPr>
        <w:t xml:space="preserve">: </w:t>
      </w:r>
      <w:r w:rsidR="000B31D9" w:rsidRPr="000B31D9">
        <w:rPr>
          <w:rFonts w:ascii="Arial" w:hAnsi="Arial" w:cs="Arial"/>
          <w:sz w:val="20"/>
          <w:szCs w:val="20"/>
        </w:rPr>
        <w:t>henriquefreitas0109@gmail.com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="000B31D9">
        <w:rPr>
          <w:rFonts w:ascii="Arial" w:hAnsi="Arial" w:cs="Arial"/>
          <w:sz w:val="20"/>
          <w:szCs w:val="20"/>
        </w:rPr>
        <w:t xml:space="preserve">Graduando do Curso de Enfermagem da Faculdade </w:t>
      </w:r>
      <w:proofErr w:type="spellStart"/>
      <w:r w:rsidR="000B31D9">
        <w:rPr>
          <w:rFonts w:ascii="Arial" w:hAnsi="Arial" w:cs="Arial"/>
          <w:sz w:val="20"/>
          <w:szCs w:val="20"/>
        </w:rPr>
        <w:t>Cesmac</w:t>
      </w:r>
      <w:proofErr w:type="spellEnd"/>
      <w:r w:rsidR="000B31D9">
        <w:rPr>
          <w:rFonts w:ascii="Arial" w:hAnsi="Arial" w:cs="Arial"/>
          <w:sz w:val="20"/>
          <w:szCs w:val="20"/>
        </w:rPr>
        <w:t xml:space="preserve"> do Sertão</w:t>
      </w:r>
      <w:r w:rsidRPr="007D2B56">
        <w:rPr>
          <w:rFonts w:ascii="Arial" w:hAnsi="Arial" w:cs="Arial"/>
          <w:sz w:val="20"/>
          <w:szCs w:val="20"/>
        </w:rPr>
        <w:t>;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 3 </w:t>
      </w:r>
      <w:r w:rsidR="000B31D9">
        <w:rPr>
          <w:rFonts w:ascii="Arial" w:hAnsi="Arial" w:cs="Arial"/>
          <w:sz w:val="20"/>
          <w:szCs w:val="20"/>
        </w:rPr>
        <w:t xml:space="preserve">Prof. Me. do Curso de Enfermagem da Faculdade </w:t>
      </w:r>
      <w:proofErr w:type="spellStart"/>
      <w:r w:rsidR="000B31D9">
        <w:rPr>
          <w:rFonts w:ascii="Arial" w:hAnsi="Arial" w:cs="Arial"/>
          <w:sz w:val="20"/>
          <w:szCs w:val="20"/>
        </w:rPr>
        <w:t>Cesmac</w:t>
      </w:r>
      <w:proofErr w:type="spellEnd"/>
      <w:r w:rsidR="000B31D9">
        <w:rPr>
          <w:rFonts w:ascii="Arial" w:hAnsi="Arial" w:cs="Arial"/>
          <w:sz w:val="20"/>
          <w:szCs w:val="20"/>
        </w:rPr>
        <w:t xml:space="preserve"> do Sertão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="000B31D9">
        <w:rPr>
          <w:rFonts w:ascii="Arial" w:hAnsi="Arial" w:cs="Arial"/>
          <w:sz w:val="20"/>
          <w:szCs w:val="20"/>
        </w:rPr>
        <w:t>Pós-</w:t>
      </w:r>
      <w:proofErr w:type="spellStart"/>
      <w:r w:rsidR="000B31D9">
        <w:rPr>
          <w:rFonts w:ascii="Arial" w:hAnsi="Arial" w:cs="Arial"/>
          <w:sz w:val="20"/>
          <w:szCs w:val="20"/>
        </w:rPr>
        <w:t>doc</w:t>
      </w:r>
      <w:proofErr w:type="spellEnd"/>
      <w:r w:rsidR="000B31D9">
        <w:rPr>
          <w:rFonts w:ascii="Arial" w:hAnsi="Arial" w:cs="Arial"/>
          <w:sz w:val="20"/>
          <w:szCs w:val="20"/>
        </w:rPr>
        <w:t xml:space="preserve"> em Química e Biotecnologia </w:t>
      </w:r>
      <w:proofErr w:type="spellStart"/>
      <w:r w:rsidR="000B31D9">
        <w:rPr>
          <w:rFonts w:ascii="Arial" w:hAnsi="Arial" w:cs="Arial"/>
          <w:sz w:val="20"/>
          <w:szCs w:val="20"/>
        </w:rPr>
        <w:t>Profa</w:t>
      </w:r>
      <w:proofErr w:type="spellEnd"/>
      <w:r w:rsidR="000B31D9">
        <w:rPr>
          <w:rFonts w:ascii="Arial" w:hAnsi="Arial" w:cs="Arial"/>
          <w:sz w:val="20"/>
          <w:szCs w:val="20"/>
        </w:rPr>
        <w:t xml:space="preserve"> Titular III do Curso de Enfermagem da Faculdade </w:t>
      </w:r>
      <w:proofErr w:type="spellStart"/>
      <w:r w:rsidR="000B31D9">
        <w:rPr>
          <w:rFonts w:ascii="Arial" w:hAnsi="Arial" w:cs="Arial"/>
          <w:sz w:val="20"/>
          <w:szCs w:val="20"/>
        </w:rPr>
        <w:t>Cesmac</w:t>
      </w:r>
      <w:proofErr w:type="spellEnd"/>
      <w:r w:rsidR="000B31D9">
        <w:rPr>
          <w:rFonts w:ascii="Arial" w:hAnsi="Arial" w:cs="Arial"/>
          <w:sz w:val="20"/>
          <w:szCs w:val="20"/>
        </w:rPr>
        <w:t xml:space="preserve"> do Sertão</w:t>
      </w:r>
    </w:p>
    <w:p w14:paraId="5C5B7362" w14:textId="77777777"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3B664E7E" w14:textId="77777777" w:rsidR="00541BF1" w:rsidRPr="00B647D5" w:rsidRDefault="00541BF1" w:rsidP="00541BF1">
      <w:pPr>
        <w:spacing w:after="0" w:line="240" w:lineRule="auto"/>
        <w:jc w:val="both"/>
        <w:rPr>
          <w:rFonts w:ascii="Arial" w:hAnsi="Arial" w:cs="Arial"/>
          <w:b/>
        </w:rPr>
      </w:pPr>
      <w:r w:rsidRPr="006576FF">
        <w:rPr>
          <w:rFonts w:ascii="Arial" w:hAnsi="Arial" w:cs="Arial"/>
          <w:b/>
        </w:rPr>
        <w:t>RESUMO</w:t>
      </w:r>
    </w:p>
    <w:p w14:paraId="5EDE1415" w14:textId="77777777" w:rsidR="00B647D5" w:rsidRPr="00B647D5" w:rsidRDefault="00541BF1" w:rsidP="002724C8">
      <w:pPr>
        <w:pStyle w:val="Default"/>
        <w:jc w:val="both"/>
        <w:rPr>
          <w:color w:val="auto"/>
          <w:sz w:val="22"/>
          <w:szCs w:val="22"/>
        </w:rPr>
      </w:pPr>
      <w:r w:rsidRPr="00B647D5">
        <w:rPr>
          <w:b/>
          <w:bCs/>
          <w:sz w:val="22"/>
          <w:szCs w:val="22"/>
        </w:rPr>
        <w:t>I</w:t>
      </w:r>
      <w:r w:rsidR="006549C3" w:rsidRPr="00B647D5">
        <w:rPr>
          <w:b/>
          <w:bCs/>
          <w:sz w:val="22"/>
          <w:szCs w:val="22"/>
        </w:rPr>
        <w:t>NTRODUÇÃO</w:t>
      </w:r>
      <w:r w:rsidRPr="00B647D5">
        <w:rPr>
          <w:b/>
          <w:bCs/>
          <w:sz w:val="22"/>
          <w:szCs w:val="22"/>
        </w:rPr>
        <w:t xml:space="preserve">: </w:t>
      </w:r>
      <w:r w:rsidR="000B31D9" w:rsidRPr="00B647D5">
        <w:rPr>
          <w:bCs/>
          <w:sz w:val="22"/>
          <w:szCs w:val="22"/>
        </w:rPr>
        <w:t>A violência em domicilio atinge as mulheres de todas as classes sociais, raças e culturas. Afetando assim o bem-estar, segurança, desenvolvimento pessoal, profissional, e acima de tudo a autoestima das mulheres, tornando-as frágeis e inseguras.</w:t>
      </w:r>
      <w:r w:rsidR="000B31D9" w:rsidRPr="00B647D5">
        <w:rPr>
          <w:b/>
          <w:bCs/>
          <w:sz w:val="22"/>
          <w:szCs w:val="22"/>
        </w:rPr>
        <w:t xml:space="preserve"> </w:t>
      </w:r>
      <w:r w:rsidRPr="00B647D5">
        <w:rPr>
          <w:b/>
          <w:color w:val="auto"/>
          <w:sz w:val="22"/>
          <w:szCs w:val="22"/>
        </w:rPr>
        <w:t>OBJETIVOS:</w:t>
      </w:r>
      <w:r w:rsidRPr="00B647D5">
        <w:rPr>
          <w:color w:val="auto"/>
          <w:sz w:val="22"/>
          <w:szCs w:val="22"/>
        </w:rPr>
        <w:t xml:space="preserve"> </w:t>
      </w:r>
      <w:r w:rsidR="000B31D9" w:rsidRPr="00B647D5">
        <w:rPr>
          <w:color w:val="auto"/>
          <w:sz w:val="22"/>
          <w:szCs w:val="22"/>
        </w:rPr>
        <w:t xml:space="preserve">Realizar uma revisão integrativa sobre o papel do enfermeiro forense e suas atribuições nas avaliações frente violências à mulher em domicilio. </w:t>
      </w:r>
      <w:r w:rsidR="004159F5" w:rsidRPr="00B647D5">
        <w:rPr>
          <w:b/>
          <w:bCs/>
          <w:color w:val="auto"/>
          <w:sz w:val="22"/>
          <w:szCs w:val="22"/>
        </w:rPr>
        <w:t xml:space="preserve">MÉTODO: </w:t>
      </w:r>
      <w:r w:rsidR="006576FF" w:rsidRPr="00B647D5">
        <w:rPr>
          <w:bCs/>
          <w:color w:val="auto"/>
          <w:sz w:val="22"/>
          <w:szCs w:val="22"/>
        </w:rPr>
        <w:t xml:space="preserve">Trata-se de uma pesquisa de revisão integrativa de abordagem descritiva. Partiu-se da questão norteadora </w:t>
      </w:r>
      <w:r w:rsidR="006576FF" w:rsidRPr="00B647D5">
        <w:rPr>
          <w:sz w:val="22"/>
          <w:szCs w:val="22"/>
        </w:rPr>
        <w:t>“Quais ações são desenvolvidas pelo enfermeiro forense frente às mulheres que sofrem violência em domicilio?”.</w:t>
      </w:r>
      <w:r w:rsidR="006576FF" w:rsidRPr="00B647D5">
        <w:rPr>
          <w:bCs/>
          <w:color w:val="auto"/>
          <w:sz w:val="22"/>
          <w:szCs w:val="22"/>
        </w:rPr>
        <w:t xml:space="preserve"> Utilizando os descritores confirmados no </w:t>
      </w:r>
      <w:proofErr w:type="spellStart"/>
      <w:r w:rsidR="006576FF" w:rsidRPr="00B647D5">
        <w:rPr>
          <w:bCs/>
          <w:color w:val="auto"/>
          <w:sz w:val="22"/>
          <w:szCs w:val="22"/>
        </w:rPr>
        <w:t>DECs</w:t>
      </w:r>
      <w:proofErr w:type="spellEnd"/>
      <w:r w:rsidR="006576FF" w:rsidRPr="00B647D5">
        <w:rPr>
          <w:bCs/>
          <w:color w:val="auto"/>
          <w:sz w:val="22"/>
          <w:szCs w:val="22"/>
        </w:rPr>
        <w:t>: Biologia molecular,</w:t>
      </w:r>
      <w:r w:rsidR="006576FF" w:rsidRPr="00B647D5">
        <w:rPr>
          <w:b/>
          <w:sz w:val="22"/>
          <w:szCs w:val="22"/>
        </w:rPr>
        <w:t xml:space="preserve"> </w:t>
      </w:r>
      <w:r w:rsidR="006576FF" w:rsidRPr="00B647D5">
        <w:rPr>
          <w:sz w:val="22"/>
          <w:szCs w:val="22"/>
        </w:rPr>
        <w:t>Violência e Enfermeiro,</w:t>
      </w:r>
      <w:r w:rsidR="006576FF" w:rsidRPr="00B647D5">
        <w:rPr>
          <w:bCs/>
          <w:color w:val="auto"/>
          <w:sz w:val="22"/>
          <w:szCs w:val="22"/>
        </w:rPr>
        <w:t xml:space="preserve"> em associação</w:t>
      </w:r>
      <w:r w:rsidR="00B647D5">
        <w:rPr>
          <w:bCs/>
          <w:color w:val="auto"/>
          <w:sz w:val="22"/>
          <w:szCs w:val="22"/>
        </w:rPr>
        <w:t xml:space="preserve"> com operadores </w:t>
      </w:r>
      <w:proofErr w:type="spellStart"/>
      <w:r w:rsidR="00B647D5">
        <w:rPr>
          <w:bCs/>
          <w:color w:val="auto"/>
          <w:sz w:val="22"/>
          <w:szCs w:val="22"/>
        </w:rPr>
        <w:t>boreanos</w:t>
      </w:r>
      <w:proofErr w:type="spellEnd"/>
      <w:r w:rsidR="00B647D5">
        <w:rPr>
          <w:bCs/>
          <w:color w:val="auto"/>
          <w:sz w:val="22"/>
          <w:szCs w:val="22"/>
        </w:rPr>
        <w:t xml:space="preserve"> (</w:t>
      </w:r>
      <w:proofErr w:type="gramStart"/>
      <w:r w:rsidR="00B647D5">
        <w:rPr>
          <w:bCs/>
          <w:color w:val="auto"/>
          <w:sz w:val="22"/>
          <w:szCs w:val="22"/>
        </w:rPr>
        <w:t>+,e</w:t>
      </w:r>
      <w:proofErr w:type="gramEnd"/>
      <w:r w:rsidR="00B647D5">
        <w:rPr>
          <w:bCs/>
          <w:color w:val="auto"/>
          <w:sz w:val="22"/>
          <w:szCs w:val="22"/>
        </w:rPr>
        <w:t>,</w:t>
      </w:r>
      <w:r w:rsidR="006576FF" w:rsidRPr="00B647D5">
        <w:rPr>
          <w:bCs/>
          <w:color w:val="auto"/>
          <w:sz w:val="22"/>
          <w:szCs w:val="22"/>
        </w:rPr>
        <w:t>“ ”,()) realizados nas bases de dados:</w:t>
      </w:r>
      <w:r w:rsidR="006576FF" w:rsidRPr="00B647D5">
        <w:rPr>
          <w:sz w:val="22"/>
          <w:szCs w:val="22"/>
        </w:rPr>
        <w:t xml:space="preserve"> LILACS, MEDLINE, SCIELO e </w:t>
      </w:r>
      <w:proofErr w:type="spellStart"/>
      <w:r w:rsidR="006576FF" w:rsidRPr="00B647D5">
        <w:rPr>
          <w:sz w:val="22"/>
          <w:szCs w:val="22"/>
        </w:rPr>
        <w:t>PubMed</w:t>
      </w:r>
      <w:proofErr w:type="spellEnd"/>
      <w:r w:rsidR="006576FF" w:rsidRPr="00B647D5">
        <w:rPr>
          <w:bCs/>
          <w:color w:val="auto"/>
          <w:sz w:val="22"/>
          <w:szCs w:val="22"/>
        </w:rPr>
        <w:t xml:space="preserve">. Os critérios da inclusão adotados, </w:t>
      </w:r>
      <w:r w:rsidR="006576FF" w:rsidRPr="00B647D5">
        <w:rPr>
          <w:sz w:val="22"/>
          <w:szCs w:val="22"/>
        </w:rPr>
        <w:t>publicado em periódicos revisados por pares, entre os anos de 2008 e 2018</w:t>
      </w:r>
      <w:r w:rsidR="006576FF" w:rsidRPr="00B647D5">
        <w:rPr>
          <w:bCs/>
          <w:color w:val="auto"/>
          <w:sz w:val="22"/>
          <w:szCs w:val="22"/>
        </w:rPr>
        <w:t xml:space="preserve"> e como exclusão: artigos não disponíveis e incompletos para consulta.</w:t>
      </w:r>
      <w:r w:rsidR="00B647D5" w:rsidRPr="00B647D5">
        <w:rPr>
          <w:bCs/>
          <w:color w:val="auto"/>
          <w:sz w:val="22"/>
          <w:szCs w:val="22"/>
        </w:rPr>
        <w:t xml:space="preserve"> </w:t>
      </w:r>
      <w:r w:rsidR="002724C8" w:rsidRPr="00B647D5">
        <w:rPr>
          <w:b/>
          <w:bCs/>
          <w:color w:val="auto"/>
          <w:sz w:val="22"/>
          <w:szCs w:val="22"/>
        </w:rPr>
        <w:t xml:space="preserve">RESULTADOS: </w:t>
      </w:r>
      <w:r w:rsidR="006576FF" w:rsidRPr="00B647D5">
        <w:rPr>
          <w:sz w:val="22"/>
          <w:szCs w:val="22"/>
        </w:rPr>
        <w:t xml:space="preserve">As análises dos artigos demonstraram que os enfermeiros têm a percepção que a sua informação não é severa na maioria dos procedimentos de preservação de vestígios e que estes têm uma </w:t>
      </w:r>
      <w:proofErr w:type="spellStart"/>
      <w:r w:rsidR="006576FF" w:rsidRPr="00B647D5">
        <w:rPr>
          <w:sz w:val="22"/>
          <w:szCs w:val="22"/>
        </w:rPr>
        <w:t>executabilidade</w:t>
      </w:r>
      <w:proofErr w:type="spellEnd"/>
      <w:r w:rsidR="006576FF" w:rsidRPr="00B647D5">
        <w:rPr>
          <w:sz w:val="22"/>
          <w:szCs w:val="22"/>
        </w:rPr>
        <w:t xml:space="preserve"> pouco frequente. Assim, uma sólida concepção forense do enfermeiro será um elo vital no desenvolvimento das capacidades imprescindíveis para intervir de forma competente, na manutenção e recolha de provas forenses na assistência às vítimas.</w:t>
      </w:r>
      <w:r w:rsidR="00B647D5" w:rsidRPr="00B647D5">
        <w:rPr>
          <w:sz w:val="22"/>
          <w:szCs w:val="22"/>
        </w:rPr>
        <w:t xml:space="preserve"> </w:t>
      </w:r>
      <w:r w:rsidR="002724C8" w:rsidRPr="00B647D5">
        <w:rPr>
          <w:b/>
          <w:bCs/>
          <w:color w:val="auto"/>
          <w:sz w:val="22"/>
          <w:szCs w:val="22"/>
        </w:rPr>
        <w:t xml:space="preserve">CONCLUSÃO: </w:t>
      </w:r>
      <w:r w:rsidR="00B647D5" w:rsidRPr="00B647D5">
        <w:rPr>
          <w:color w:val="auto"/>
          <w:sz w:val="22"/>
          <w:szCs w:val="22"/>
        </w:rPr>
        <w:t>Perante o estudo conclui-se que é possível compreender a necessidade do enfermeiro forense nas diversas categorias de atuação, visto que ele deve estar preparado para prestar uma assistência qualificada e especializada a vítimas e aos agressores.</w:t>
      </w:r>
    </w:p>
    <w:p w14:paraId="08B56171" w14:textId="77777777"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14:paraId="3167F089" w14:textId="77777777" w:rsidR="002724C8" w:rsidRPr="007D2B56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B647D5" w:rsidRPr="00B647D5">
        <w:rPr>
          <w:bCs/>
          <w:color w:val="auto"/>
          <w:sz w:val="22"/>
          <w:szCs w:val="22"/>
        </w:rPr>
        <w:t>Biologia molecular,</w:t>
      </w:r>
      <w:r w:rsidR="00B647D5" w:rsidRPr="00B647D5">
        <w:rPr>
          <w:b/>
          <w:sz w:val="22"/>
          <w:szCs w:val="22"/>
        </w:rPr>
        <w:t xml:space="preserve"> </w:t>
      </w:r>
      <w:r w:rsidR="00B647D5" w:rsidRPr="00B647D5">
        <w:rPr>
          <w:sz w:val="22"/>
          <w:szCs w:val="22"/>
        </w:rPr>
        <w:t>Violência e Enfermeiro</w:t>
      </w:r>
      <w:r w:rsidR="00B647D5">
        <w:rPr>
          <w:sz w:val="22"/>
          <w:szCs w:val="22"/>
        </w:rPr>
        <w:t>.</w:t>
      </w:r>
    </w:p>
    <w:p w14:paraId="7B83925B" w14:textId="77777777"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14:paraId="01929E0E" w14:textId="77777777" w:rsidR="002724C8" w:rsidRDefault="006549C3" w:rsidP="002724C8">
      <w:pPr>
        <w:pStyle w:val="Default"/>
        <w:jc w:val="both"/>
        <w:rPr>
          <w:b/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</w:p>
    <w:p w14:paraId="70C62F43" w14:textId="77777777" w:rsidR="00B647D5" w:rsidRDefault="00B647D5" w:rsidP="002724C8">
      <w:pPr>
        <w:pStyle w:val="Default"/>
        <w:jc w:val="both"/>
        <w:rPr>
          <w:b/>
          <w:color w:val="auto"/>
          <w:sz w:val="22"/>
          <w:szCs w:val="22"/>
        </w:rPr>
      </w:pPr>
    </w:p>
    <w:p w14:paraId="7E1015AC" w14:textId="77777777" w:rsidR="00B647D5" w:rsidRDefault="00B647D5" w:rsidP="00B647D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7D74">
        <w:rPr>
          <w:rFonts w:ascii="Arial" w:hAnsi="Arial" w:cs="Arial"/>
          <w:sz w:val="24"/>
          <w:szCs w:val="24"/>
        </w:rPr>
        <w:t xml:space="preserve">LIMA, L.A.A. et al., Assistência de enfermagem às mulheres vítimas de violência doméstica. </w:t>
      </w:r>
      <w:proofErr w:type="spellStart"/>
      <w:r w:rsidRPr="00367D74">
        <w:rPr>
          <w:rFonts w:ascii="Arial" w:hAnsi="Arial" w:cs="Arial"/>
          <w:b/>
          <w:sz w:val="24"/>
          <w:szCs w:val="24"/>
        </w:rPr>
        <w:t>Rev</w:t>
      </w:r>
      <w:proofErr w:type="spellEnd"/>
      <w:r w:rsidRPr="00367D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67D74">
        <w:rPr>
          <w:rFonts w:ascii="Arial" w:hAnsi="Arial" w:cs="Arial"/>
          <w:b/>
          <w:sz w:val="24"/>
          <w:szCs w:val="24"/>
        </w:rPr>
        <w:t>Enferm</w:t>
      </w:r>
      <w:proofErr w:type="spellEnd"/>
      <w:r w:rsidRPr="00367D74">
        <w:rPr>
          <w:rFonts w:ascii="Arial" w:hAnsi="Arial" w:cs="Arial"/>
          <w:b/>
          <w:sz w:val="24"/>
          <w:szCs w:val="24"/>
        </w:rPr>
        <w:t xml:space="preserve"> UFPI</w:t>
      </w:r>
      <w:r w:rsidRPr="00367D74">
        <w:rPr>
          <w:rFonts w:ascii="Arial" w:hAnsi="Arial" w:cs="Arial"/>
          <w:sz w:val="24"/>
          <w:szCs w:val="24"/>
        </w:rPr>
        <w:t>. 2017 Abr-Jun;6(2):65-68.</w:t>
      </w:r>
    </w:p>
    <w:p w14:paraId="4A1C6849" w14:textId="77777777" w:rsidR="00B647D5" w:rsidRPr="00367D74" w:rsidRDefault="00B647D5" w:rsidP="00B647D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C2FF8">
        <w:rPr>
          <w:rFonts w:ascii="Arial" w:hAnsi="Arial" w:cs="Arial"/>
          <w:sz w:val="24"/>
          <w:szCs w:val="24"/>
        </w:rPr>
        <w:t>OLIVEIRA,</w:t>
      </w:r>
      <w:r w:rsidRPr="00367D74">
        <w:rPr>
          <w:rFonts w:ascii="Arial" w:hAnsi="Arial" w:cs="Arial"/>
          <w:sz w:val="24"/>
          <w:szCs w:val="24"/>
        </w:rPr>
        <w:t xml:space="preserve"> L.M. et al., Violência doméstica e sexual contra a mulher: revisão integrativa</w:t>
      </w:r>
      <w:r w:rsidRPr="00367D74">
        <w:rPr>
          <w:rFonts w:ascii="Arial" w:hAnsi="Arial" w:cs="Arial"/>
          <w:b/>
          <w:sz w:val="24"/>
          <w:szCs w:val="24"/>
        </w:rPr>
        <w:t>. HOLOS</w:t>
      </w:r>
      <w:r w:rsidRPr="00367D74">
        <w:rPr>
          <w:rFonts w:ascii="Arial" w:hAnsi="Arial" w:cs="Arial"/>
          <w:sz w:val="24"/>
          <w:szCs w:val="24"/>
        </w:rPr>
        <w:t>, Ano 33, Vol. 08. 2017</w:t>
      </w:r>
    </w:p>
    <w:p w14:paraId="3ED99BA6" w14:textId="77777777" w:rsidR="00B647D5" w:rsidRDefault="00B647D5" w:rsidP="00B647D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6137">
        <w:rPr>
          <w:rFonts w:ascii="Arial" w:hAnsi="Arial" w:cs="Arial"/>
          <w:sz w:val="24"/>
          <w:szCs w:val="24"/>
        </w:rPr>
        <w:t xml:space="preserve">CORTES, L. F.; PADOIN, S. M. M.; Intencionalidade da ação de Cuidar mulheres em situação de violência: contribuições para a Enfermagem e Saúde. </w:t>
      </w:r>
      <w:r w:rsidRPr="00D76137">
        <w:rPr>
          <w:rFonts w:ascii="Arial" w:hAnsi="Arial" w:cs="Arial"/>
          <w:b/>
          <w:sz w:val="24"/>
          <w:szCs w:val="24"/>
        </w:rPr>
        <w:t>Escola Anna Nery</w:t>
      </w:r>
      <w:r w:rsidRPr="00D76137">
        <w:rPr>
          <w:rFonts w:ascii="Arial" w:hAnsi="Arial" w:cs="Arial"/>
          <w:sz w:val="24"/>
          <w:szCs w:val="24"/>
        </w:rPr>
        <w:t xml:space="preserve">, v. 20, n. 4, 2016. </w:t>
      </w:r>
    </w:p>
    <w:p w14:paraId="3D35150F" w14:textId="77777777" w:rsidR="00B647D5" w:rsidRPr="007D2B56" w:rsidRDefault="00B647D5" w:rsidP="002724C8">
      <w:pPr>
        <w:pStyle w:val="Default"/>
        <w:jc w:val="both"/>
        <w:rPr>
          <w:b/>
          <w:color w:val="auto"/>
          <w:sz w:val="22"/>
          <w:szCs w:val="22"/>
        </w:rPr>
      </w:pPr>
    </w:p>
    <w:p w14:paraId="3875AD8D" w14:textId="77777777" w:rsidR="004159F5" w:rsidRPr="007D2B56" w:rsidRDefault="004159F5" w:rsidP="004159F5">
      <w:pPr>
        <w:pStyle w:val="Default"/>
        <w:jc w:val="both"/>
        <w:rPr>
          <w:color w:val="auto"/>
        </w:rPr>
      </w:pPr>
    </w:p>
    <w:p w14:paraId="158FD08B" w14:textId="77777777" w:rsidR="00541BF1" w:rsidRPr="007D2B56" w:rsidRDefault="00541BF1" w:rsidP="00541BF1">
      <w:pPr>
        <w:pStyle w:val="Default"/>
        <w:rPr>
          <w:color w:val="auto"/>
        </w:rPr>
      </w:pPr>
    </w:p>
    <w:p w14:paraId="49402190" w14:textId="77777777"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14:paraId="3C546C93" w14:textId="77777777"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14:paraId="0DD62663" w14:textId="77777777" w:rsidR="00530290" w:rsidRDefault="00530290" w:rsidP="00541BF1">
      <w:pPr>
        <w:jc w:val="center"/>
      </w:pPr>
    </w:p>
    <w:sectPr w:rsidR="00530290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52CD7" w14:textId="77777777" w:rsidR="00653687" w:rsidRDefault="00653687" w:rsidP="006A1B00">
      <w:pPr>
        <w:spacing w:after="0" w:line="240" w:lineRule="auto"/>
      </w:pPr>
      <w:r>
        <w:separator/>
      </w:r>
    </w:p>
  </w:endnote>
  <w:endnote w:type="continuationSeparator" w:id="0">
    <w:p w14:paraId="63BC80D2" w14:textId="77777777" w:rsidR="00653687" w:rsidRDefault="00653687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631DF" w14:textId="77777777" w:rsidR="00653687" w:rsidRDefault="00653687" w:rsidP="006A1B00">
      <w:pPr>
        <w:spacing w:after="0" w:line="240" w:lineRule="auto"/>
      </w:pPr>
      <w:r>
        <w:separator/>
      </w:r>
    </w:p>
  </w:footnote>
  <w:footnote w:type="continuationSeparator" w:id="0">
    <w:p w14:paraId="3BAB0C36" w14:textId="77777777" w:rsidR="00653687" w:rsidRDefault="00653687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420A0" w14:textId="77777777"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4ED487" wp14:editId="4B3C32C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BBAD57" w14:textId="77777777"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14:paraId="65F5B09B" w14:textId="77777777"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14:paraId="1D850786" w14:textId="77777777"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4ED487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14:paraId="27BBAD57" w14:textId="77777777"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14:paraId="65F5B09B" w14:textId="77777777"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14:paraId="1D850786" w14:textId="77777777"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5FB06" wp14:editId="4C2C0E7D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F391E0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5134AE2C" wp14:editId="6D0AA2E0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4C1763DC" wp14:editId="385ECBC2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6F46129" w14:textId="77777777"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B00"/>
    <w:rsid w:val="000B31D9"/>
    <w:rsid w:val="000F4DAB"/>
    <w:rsid w:val="0010755F"/>
    <w:rsid w:val="001109C6"/>
    <w:rsid w:val="00162530"/>
    <w:rsid w:val="001D2AD8"/>
    <w:rsid w:val="002724C8"/>
    <w:rsid w:val="0035059C"/>
    <w:rsid w:val="00410B51"/>
    <w:rsid w:val="004159F5"/>
    <w:rsid w:val="00420637"/>
    <w:rsid w:val="00530290"/>
    <w:rsid w:val="00541BF1"/>
    <w:rsid w:val="005A1105"/>
    <w:rsid w:val="00612D59"/>
    <w:rsid w:val="006463F2"/>
    <w:rsid w:val="00653687"/>
    <w:rsid w:val="006549C3"/>
    <w:rsid w:val="006576FF"/>
    <w:rsid w:val="006A1B00"/>
    <w:rsid w:val="006E7B49"/>
    <w:rsid w:val="00703B2C"/>
    <w:rsid w:val="007B3D0F"/>
    <w:rsid w:val="007D2B56"/>
    <w:rsid w:val="008616B3"/>
    <w:rsid w:val="00A517C0"/>
    <w:rsid w:val="00AB7942"/>
    <w:rsid w:val="00AE5B1F"/>
    <w:rsid w:val="00B647D5"/>
    <w:rsid w:val="00BB1133"/>
    <w:rsid w:val="00C4248C"/>
    <w:rsid w:val="00F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DD767"/>
  <w15:docId w15:val="{50F1E1A9-CD55-4D46-A7A0-C8AF1D58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Nadja Barros</cp:lastModifiedBy>
  <cp:revision>4</cp:revision>
  <cp:lastPrinted>2019-05-15T19:53:00Z</cp:lastPrinted>
  <dcterms:created xsi:type="dcterms:W3CDTF">2019-05-24T11:21:00Z</dcterms:created>
  <dcterms:modified xsi:type="dcterms:W3CDTF">2019-05-25T00:26:00Z</dcterms:modified>
</cp:coreProperties>
</file>