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22D42" w14:textId="1FDFFFED" w:rsidR="00675995" w:rsidRPr="006105FE" w:rsidRDefault="00675995" w:rsidP="00675995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MEMÓ</w:t>
      </w:r>
      <w:r w:rsidRPr="006105FE">
        <w:rPr>
          <w:b/>
          <w:bCs/>
          <w:color w:val="000000"/>
          <w:sz w:val="22"/>
          <w:szCs w:val="22"/>
        </w:rPr>
        <w:t>RIA INSTITUCIONAL</w:t>
      </w:r>
      <w:r>
        <w:rPr>
          <w:b/>
          <w:bCs/>
          <w:color w:val="000000"/>
          <w:sz w:val="22"/>
          <w:szCs w:val="22"/>
        </w:rPr>
        <w:t>:</w:t>
      </w:r>
      <w:r w:rsidRPr="006105FE">
        <w:rPr>
          <w:b/>
          <w:bCs/>
          <w:color w:val="000000"/>
          <w:sz w:val="22"/>
          <w:szCs w:val="22"/>
        </w:rPr>
        <w:t xml:space="preserve"> </w:t>
      </w:r>
      <w:r w:rsidR="002B071A">
        <w:rPr>
          <w:b/>
          <w:bCs/>
          <w:color w:val="000000"/>
          <w:sz w:val="22"/>
          <w:szCs w:val="22"/>
        </w:rPr>
        <w:t xml:space="preserve">AS PERCEPÇÕES </w:t>
      </w:r>
      <w:r w:rsidRPr="006105FE">
        <w:rPr>
          <w:b/>
          <w:bCs/>
          <w:color w:val="000000"/>
          <w:sz w:val="22"/>
          <w:szCs w:val="22"/>
        </w:rPr>
        <w:t xml:space="preserve">DOS </w:t>
      </w:r>
      <w:r>
        <w:rPr>
          <w:b/>
          <w:bCs/>
          <w:color w:val="000000"/>
          <w:sz w:val="22"/>
          <w:szCs w:val="22"/>
        </w:rPr>
        <w:t>SERVIDORES EM UM</w:t>
      </w:r>
      <w:r w:rsidRPr="006105FE">
        <w:rPr>
          <w:b/>
          <w:bCs/>
          <w:color w:val="000000"/>
          <w:sz w:val="22"/>
          <w:szCs w:val="22"/>
        </w:rPr>
        <w:t xml:space="preserve"> INST</w:t>
      </w:r>
      <w:r>
        <w:rPr>
          <w:b/>
          <w:bCs/>
          <w:color w:val="000000"/>
          <w:sz w:val="22"/>
          <w:szCs w:val="22"/>
        </w:rPr>
        <w:t>ITUTO FEDERAL NO EXTREMO OESTE DA AMAZÔNIA</w:t>
      </w:r>
    </w:p>
    <w:p w14:paraId="331F232E" w14:textId="77777777" w:rsidR="00675995" w:rsidRPr="006105FE" w:rsidRDefault="00675995" w:rsidP="00675995">
      <w:pPr>
        <w:jc w:val="both"/>
        <w:rPr>
          <w:b/>
          <w:bCs/>
          <w:color w:val="FF0000"/>
          <w:sz w:val="22"/>
          <w:szCs w:val="22"/>
        </w:rPr>
      </w:pPr>
    </w:p>
    <w:p w14:paraId="7262CA05" w14:textId="77777777" w:rsidR="00A16AE7" w:rsidRDefault="00A16AE7">
      <w:pPr>
        <w:spacing w:line="360" w:lineRule="auto"/>
        <w:jc w:val="right"/>
        <w:rPr>
          <w:sz w:val="20"/>
          <w:szCs w:val="20"/>
        </w:rPr>
      </w:pPr>
      <w:bookmarkStart w:id="0" w:name="_heading=h.rcmzg99l3h77" w:colFirst="0" w:colLast="0"/>
      <w:bookmarkEnd w:id="0"/>
    </w:p>
    <w:p w14:paraId="00000003" w14:textId="6AD5D62C" w:rsidR="00B337D8" w:rsidRPr="00E84853" w:rsidRDefault="001658AD">
      <w:pPr>
        <w:spacing w:line="360" w:lineRule="auto"/>
        <w:jc w:val="right"/>
        <w:rPr>
          <w:color w:val="000000" w:themeColor="text1"/>
          <w:sz w:val="20"/>
          <w:szCs w:val="20"/>
        </w:rPr>
      </w:pPr>
      <w:r w:rsidRPr="00E84853">
        <w:rPr>
          <w:color w:val="000000" w:themeColor="text1"/>
          <w:sz w:val="20"/>
          <w:szCs w:val="20"/>
        </w:rPr>
        <w:t>Francislene Rosas da Silva</w:t>
      </w:r>
      <w:r w:rsidR="00A204F8" w:rsidRPr="00E84853">
        <w:rPr>
          <w:color w:val="000000" w:themeColor="text1"/>
          <w:sz w:val="20"/>
          <w:szCs w:val="20"/>
          <w:vertAlign w:val="superscript"/>
        </w:rPr>
        <w:footnoteReference w:id="1"/>
      </w:r>
      <w:r w:rsidR="00A204F8" w:rsidRPr="00E84853">
        <w:rPr>
          <w:color w:val="000000" w:themeColor="text1"/>
          <w:sz w:val="20"/>
          <w:szCs w:val="20"/>
        </w:rPr>
        <w:t xml:space="preserve"> </w:t>
      </w:r>
    </w:p>
    <w:p w14:paraId="00000004" w14:textId="7DF8B8B4" w:rsidR="00B337D8" w:rsidRPr="00E84853" w:rsidRDefault="001658AD">
      <w:pPr>
        <w:spacing w:line="360" w:lineRule="auto"/>
        <w:jc w:val="right"/>
        <w:rPr>
          <w:color w:val="000000" w:themeColor="text1"/>
          <w:sz w:val="20"/>
          <w:szCs w:val="20"/>
        </w:rPr>
      </w:pPr>
      <w:r w:rsidRPr="00E84853">
        <w:rPr>
          <w:color w:val="000000" w:themeColor="text1"/>
          <w:sz w:val="20"/>
          <w:szCs w:val="20"/>
        </w:rPr>
        <w:t>Arminda Rachel Botelho Mourão</w:t>
      </w:r>
      <w:r w:rsidR="00A204F8" w:rsidRPr="00E84853">
        <w:rPr>
          <w:color w:val="000000" w:themeColor="text1"/>
          <w:sz w:val="20"/>
          <w:szCs w:val="20"/>
          <w:vertAlign w:val="superscript"/>
        </w:rPr>
        <w:footnoteReference w:id="2"/>
      </w:r>
    </w:p>
    <w:p w14:paraId="0E07FCEB" w14:textId="77777777" w:rsidR="00E84853" w:rsidRPr="00E84853" w:rsidRDefault="00E84853" w:rsidP="00E84853">
      <w:pPr>
        <w:spacing w:line="360" w:lineRule="auto"/>
        <w:jc w:val="right"/>
        <w:rPr>
          <w:color w:val="000000" w:themeColor="text1"/>
          <w:sz w:val="20"/>
          <w:szCs w:val="20"/>
        </w:rPr>
      </w:pPr>
      <w:r w:rsidRPr="00E84853">
        <w:rPr>
          <w:color w:val="000000" w:themeColor="text1"/>
          <w:sz w:val="20"/>
          <w:szCs w:val="20"/>
        </w:rPr>
        <w:t xml:space="preserve">Gerilúcia Nascimento de Oliveira </w:t>
      </w:r>
      <w:r w:rsidRPr="00E84853">
        <w:rPr>
          <w:rStyle w:val="Refdenotaderodap"/>
          <w:color w:val="000000" w:themeColor="text1"/>
          <w:sz w:val="20"/>
          <w:szCs w:val="20"/>
        </w:rPr>
        <w:footnoteReference w:id="3"/>
      </w:r>
    </w:p>
    <w:p w14:paraId="7A960B31" w14:textId="77777777" w:rsidR="00E84853" w:rsidRPr="00E84853" w:rsidRDefault="00E84853" w:rsidP="00D427D0">
      <w:pPr>
        <w:spacing w:line="360" w:lineRule="auto"/>
        <w:jc w:val="right"/>
        <w:rPr>
          <w:color w:val="000000" w:themeColor="text1"/>
          <w:sz w:val="20"/>
          <w:szCs w:val="20"/>
        </w:rPr>
      </w:pPr>
    </w:p>
    <w:p w14:paraId="00000006" w14:textId="638630FA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 w:rsidR="001658AD">
        <w:rPr>
          <w:sz w:val="20"/>
          <w:szCs w:val="20"/>
        </w:rPr>
        <w:t xml:space="preserve"> Francislene.silva@ifac.edu.br</w:t>
      </w:r>
    </w:p>
    <w:p w14:paraId="00000007" w14:textId="32AD1F35" w:rsidR="00B337D8" w:rsidRPr="001658AD" w:rsidRDefault="001658AD">
      <w:pPr>
        <w:spacing w:line="360" w:lineRule="auto"/>
        <w:jc w:val="right"/>
        <w:rPr>
          <w:sz w:val="20"/>
          <w:szCs w:val="20"/>
        </w:rPr>
      </w:pPr>
      <w:r w:rsidRPr="001658AD">
        <w:rPr>
          <w:b/>
          <w:sz w:val="20"/>
          <w:szCs w:val="20"/>
        </w:rPr>
        <w:t>GT 1</w:t>
      </w:r>
      <w:r w:rsidR="00A204F8" w:rsidRPr="001658AD">
        <w:rPr>
          <w:b/>
          <w:sz w:val="20"/>
          <w:szCs w:val="20"/>
        </w:rPr>
        <w:t>:</w:t>
      </w:r>
      <w:r w:rsidRPr="001658AD">
        <w:rPr>
          <w:sz w:val="20"/>
          <w:szCs w:val="20"/>
        </w:rPr>
        <w:t xml:space="preserve"> Educação, Estado e Sociedade na Amazônia</w:t>
      </w:r>
    </w:p>
    <w:p w14:paraId="00000008" w14:textId="05166B95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 w:rsidR="001658AD">
        <w:rPr>
          <w:sz w:val="20"/>
          <w:szCs w:val="20"/>
        </w:rPr>
        <w:t xml:space="preserve"> Fapeam</w:t>
      </w:r>
    </w:p>
    <w:p w14:paraId="00000009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27DF8A4C" w14:textId="77777777" w:rsidR="00F21465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Resumo</w:t>
      </w:r>
      <w:r>
        <w:rPr>
          <w:color w:val="000000"/>
        </w:rPr>
        <w:t>:</w:t>
      </w:r>
    </w:p>
    <w:p w14:paraId="13A8FAE8" w14:textId="51197680" w:rsidR="00F21465" w:rsidRPr="00DB4EB3" w:rsidRDefault="00F21465" w:rsidP="00F21465">
      <w:pPr>
        <w:jc w:val="both"/>
        <w:rPr>
          <w:color w:val="3621B1"/>
        </w:rPr>
      </w:pPr>
      <w:r w:rsidRPr="00165401">
        <w:rPr>
          <w:color w:val="000000"/>
        </w:rPr>
        <w:t xml:space="preserve">O resgate da memória </w:t>
      </w:r>
      <w:r>
        <w:rPr>
          <w:color w:val="000000"/>
        </w:rPr>
        <w:t>institucional é algo crucial</w:t>
      </w:r>
      <w:r w:rsidRPr="00165401">
        <w:rPr>
          <w:color w:val="000000"/>
        </w:rPr>
        <w:t xml:space="preserve"> para o conhecimento e construção da identidade e da cultura organizacional, bem como </w:t>
      </w:r>
      <w:r>
        <w:rPr>
          <w:color w:val="000000"/>
        </w:rPr>
        <w:t>para a</w:t>
      </w:r>
      <w:r w:rsidRPr="00165401">
        <w:rPr>
          <w:color w:val="000000"/>
        </w:rPr>
        <w:t xml:space="preserve"> própria </w:t>
      </w:r>
      <w:r>
        <w:rPr>
          <w:color w:val="000000"/>
        </w:rPr>
        <w:t>socialização dos servidores que atuam na rede federal</w:t>
      </w:r>
      <w:r w:rsidRPr="00165401">
        <w:rPr>
          <w:color w:val="000000"/>
        </w:rPr>
        <w:t>. Esse estudo objetivou apresentar uma discussão teórica sobre memória analisando as perce</w:t>
      </w:r>
      <w:r w:rsidR="007119C9">
        <w:rPr>
          <w:color w:val="000000"/>
        </w:rPr>
        <w:t xml:space="preserve">pções dos servidores </w:t>
      </w:r>
      <w:r w:rsidRPr="00165401">
        <w:rPr>
          <w:color w:val="000000"/>
        </w:rPr>
        <w:t>docentes sobre o resgate histórico e a memória institucional em um</w:t>
      </w:r>
      <w:r>
        <w:rPr>
          <w:color w:val="000000"/>
        </w:rPr>
        <w:t xml:space="preserve"> campus do</w:t>
      </w:r>
      <w:r w:rsidRPr="00165401">
        <w:rPr>
          <w:color w:val="000000"/>
        </w:rPr>
        <w:t xml:space="preserve"> Instituto Federal no Acre</w:t>
      </w:r>
      <w:r>
        <w:rPr>
          <w:color w:val="000000"/>
        </w:rPr>
        <w:t>,</w:t>
      </w:r>
      <w:r w:rsidRPr="00165401">
        <w:rPr>
          <w:color w:val="000000"/>
        </w:rPr>
        <w:t xml:space="preserve"> no extremo oeste da Amazônia. </w:t>
      </w:r>
      <w:r w:rsidRPr="00165401">
        <w:t>Trata-se de uma pesquisa qualitativa, anc</w:t>
      </w:r>
      <w:r w:rsidR="00811317">
        <w:t>orada em uma perspectiva</w:t>
      </w:r>
      <w:r w:rsidRPr="00165401">
        <w:t xml:space="preserve"> dialé</w:t>
      </w:r>
      <w:r w:rsidR="00E20F87">
        <w:t>tica, para a qual convergiu o</w:t>
      </w:r>
      <w:r w:rsidRPr="00165401">
        <w:t xml:space="preserve"> levantamento bibliográfico e document</w:t>
      </w:r>
      <w:r>
        <w:t xml:space="preserve">al sobre o tema </w:t>
      </w:r>
      <w:r w:rsidRPr="00165401">
        <w:t>proposto, com aplicação de entrevistas</w:t>
      </w:r>
      <w:r>
        <w:t xml:space="preserve"> semiestruturada</w:t>
      </w:r>
      <w:r w:rsidR="00684784">
        <w:t xml:space="preserve"> aos docentes </w:t>
      </w:r>
      <w:r w:rsidRPr="00165401">
        <w:t xml:space="preserve">das diferentes </w:t>
      </w:r>
      <w:r w:rsidR="003E11A5">
        <w:t>áreas do conhecimento</w:t>
      </w:r>
      <w:r>
        <w:t xml:space="preserve">. Como resultado, constatamos que </w:t>
      </w:r>
      <w:r w:rsidRPr="00DB4EB3">
        <w:rPr>
          <w:color w:val="000000"/>
        </w:rPr>
        <w:t>o resga</w:t>
      </w:r>
      <w:r w:rsidR="00684784">
        <w:rPr>
          <w:color w:val="000000"/>
        </w:rPr>
        <w:t>te histórico da</w:t>
      </w:r>
      <w:r w:rsidRPr="00DB4EB3">
        <w:rPr>
          <w:color w:val="000000"/>
        </w:rPr>
        <w:t xml:space="preserve"> memória institucional são fundamentalmente importantes de serem implementados na</w:t>
      </w:r>
      <w:r w:rsidR="00684784">
        <w:rPr>
          <w:color w:val="000000"/>
        </w:rPr>
        <w:t>s instituições</w:t>
      </w:r>
      <w:r w:rsidRPr="00DB4EB3">
        <w:rPr>
          <w:color w:val="000000"/>
        </w:rPr>
        <w:t>, tendo em vista que este possibilita aos servi</w:t>
      </w:r>
      <w:r>
        <w:rPr>
          <w:color w:val="000000"/>
        </w:rPr>
        <w:t xml:space="preserve">dores o conhecimento da conjuntura </w:t>
      </w:r>
      <w:r w:rsidRPr="00DB4EB3">
        <w:rPr>
          <w:color w:val="000000"/>
        </w:rPr>
        <w:t>institucional</w:t>
      </w:r>
      <w:r>
        <w:rPr>
          <w:color w:val="000000"/>
        </w:rPr>
        <w:t xml:space="preserve">, a construção da identidade e da cultura </w:t>
      </w:r>
      <w:r w:rsidRPr="00DB4EB3">
        <w:rPr>
          <w:color w:val="000000"/>
        </w:rPr>
        <w:t>org</w:t>
      </w:r>
      <w:r>
        <w:rPr>
          <w:color w:val="000000"/>
        </w:rPr>
        <w:t xml:space="preserve">anizacional, o que ainda representa um grande desafio e uma necessidade pela sua complexidade </w:t>
      </w:r>
      <w:r w:rsidR="0023164A">
        <w:rPr>
          <w:color w:val="000000"/>
        </w:rPr>
        <w:t>e dimensão, onde</w:t>
      </w:r>
      <w:r w:rsidR="007119C9">
        <w:rPr>
          <w:color w:val="000000"/>
        </w:rPr>
        <w:t xml:space="preserve"> tais </w:t>
      </w:r>
      <w:r w:rsidR="00E20F87">
        <w:rPr>
          <w:color w:val="000000"/>
        </w:rPr>
        <w:t>ações</w:t>
      </w:r>
      <w:r w:rsidR="003E11A5">
        <w:rPr>
          <w:color w:val="000000"/>
        </w:rPr>
        <w:t xml:space="preserve">  precisa</w:t>
      </w:r>
      <w:r w:rsidR="00E20F87">
        <w:rPr>
          <w:color w:val="000000"/>
        </w:rPr>
        <w:t>m</w:t>
      </w:r>
      <w:r w:rsidR="003E11A5">
        <w:rPr>
          <w:color w:val="000000"/>
        </w:rPr>
        <w:t xml:space="preserve"> ser vivenciada</w:t>
      </w:r>
      <w:r w:rsidR="00E20F87">
        <w:rPr>
          <w:color w:val="000000"/>
        </w:rPr>
        <w:t>s</w:t>
      </w:r>
      <w:r>
        <w:rPr>
          <w:color w:val="000000"/>
        </w:rPr>
        <w:t xml:space="preserve"> pelos atores que atuam no contexto da rede federal de educação profissional e tecnológica.  </w:t>
      </w:r>
    </w:p>
    <w:p w14:paraId="54AE4676" w14:textId="77777777" w:rsidR="00F21465" w:rsidRDefault="00F21465" w:rsidP="00F21465">
      <w:pPr>
        <w:jc w:val="both"/>
        <w:rPr>
          <w:color w:val="000000"/>
        </w:rPr>
      </w:pPr>
    </w:p>
    <w:p w14:paraId="1EFB2F99" w14:textId="6FB135FF" w:rsidR="00AD520D" w:rsidRPr="00F832F2" w:rsidRDefault="00AD520D" w:rsidP="00AD520D">
      <w:pPr>
        <w:jc w:val="both"/>
        <w:rPr>
          <w:color w:val="000000"/>
        </w:rPr>
      </w:pPr>
      <w:r>
        <w:rPr>
          <w:b/>
          <w:color w:val="000000"/>
        </w:rPr>
        <w:t>Palavras-chave</w:t>
      </w:r>
      <w:r>
        <w:rPr>
          <w:color w:val="000000"/>
        </w:rPr>
        <w:t xml:space="preserve">: </w:t>
      </w:r>
      <w:r w:rsidRPr="00F832F2">
        <w:t>Mem</w:t>
      </w:r>
      <w:r>
        <w:t>ória Institucional;</w:t>
      </w:r>
      <w:r w:rsidR="00D427D0">
        <w:t xml:space="preserve"> Percepções; Docentes</w:t>
      </w:r>
      <w:r>
        <w:t xml:space="preserve">; </w:t>
      </w:r>
      <w:r w:rsidR="00081D50">
        <w:t>Rede Federal</w:t>
      </w:r>
      <w:r w:rsidR="00C84A2D">
        <w:t>.</w:t>
      </w:r>
    </w:p>
    <w:p w14:paraId="255DCB10" w14:textId="77777777" w:rsidR="00AD520D" w:rsidRPr="00F832F2" w:rsidRDefault="00AD520D" w:rsidP="00AD520D">
      <w:pPr>
        <w:jc w:val="both"/>
        <w:rPr>
          <w:color w:val="000000"/>
        </w:rPr>
      </w:pPr>
    </w:p>
    <w:p w14:paraId="338C6257" w14:textId="77777777" w:rsidR="00601B6F" w:rsidRDefault="00601B6F" w:rsidP="00AD52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0D" w14:textId="25CCD900" w:rsidR="00B337D8" w:rsidRDefault="00A204F8" w:rsidP="00AD52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color w:val="000000"/>
        </w:rPr>
        <w:t xml:space="preserve"> </w:t>
      </w:r>
      <w:r>
        <w:rPr>
          <w:b/>
          <w:i/>
        </w:rPr>
        <w:t xml:space="preserve"> </w:t>
      </w:r>
      <w:r>
        <w:rPr>
          <w:b/>
        </w:rPr>
        <w:t>INTRODUÇÃO</w:t>
      </w:r>
    </w:p>
    <w:p w14:paraId="5438B925" w14:textId="7F6ABB28" w:rsidR="00EC04BD" w:rsidRDefault="00777F34" w:rsidP="00EC04B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O estudo </w:t>
      </w:r>
      <w:r w:rsidRPr="00761ED0">
        <w:t xml:space="preserve">apresenta uma abordagem a respeito </w:t>
      </w:r>
      <w:r w:rsidR="008C2B52">
        <w:rPr>
          <w:color w:val="000000"/>
        </w:rPr>
        <w:t>da</w:t>
      </w:r>
      <w:r>
        <w:rPr>
          <w:color w:val="000000"/>
        </w:rPr>
        <w:t xml:space="preserve"> memória institucional, tendo como objetivo </w:t>
      </w:r>
      <w:r w:rsidRPr="00761ED0">
        <w:rPr>
          <w:color w:val="000000"/>
        </w:rPr>
        <w:t>discutir</w:t>
      </w:r>
      <w:r>
        <w:rPr>
          <w:color w:val="000000"/>
        </w:rPr>
        <w:t xml:space="preserve"> e analisar as percepções dos</w:t>
      </w:r>
      <w:r w:rsidR="007119C9">
        <w:rPr>
          <w:color w:val="000000"/>
        </w:rPr>
        <w:t xml:space="preserve"> servidores</w:t>
      </w:r>
      <w:r w:rsidR="0027530C">
        <w:rPr>
          <w:color w:val="000000"/>
        </w:rPr>
        <w:t xml:space="preserve"> docentes</w:t>
      </w:r>
      <w:r w:rsidRPr="00761ED0">
        <w:rPr>
          <w:color w:val="000000"/>
        </w:rPr>
        <w:t xml:space="preserve"> </w:t>
      </w:r>
      <w:r w:rsidR="0027530C">
        <w:rPr>
          <w:color w:val="000000"/>
        </w:rPr>
        <w:t>de como se dá a construção e o resgate da</w:t>
      </w:r>
      <w:r>
        <w:rPr>
          <w:color w:val="000000"/>
        </w:rPr>
        <w:t xml:space="preserve"> memória institucional em um campus do</w:t>
      </w:r>
      <w:r w:rsidRPr="00761ED0">
        <w:rPr>
          <w:color w:val="000000"/>
        </w:rPr>
        <w:t xml:space="preserve"> Instituto Federal de Educação </w:t>
      </w:r>
      <w:r>
        <w:rPr>
          <w:color w:val="000000"/>
        </w:rPr>
        <w:t>do Acre –IFAC, localizado no extremo oeste da A</w:t>
      </w:r>
      <w:r w:rsidR="0027530C">
        <w:rPr>
          <w:color w:val="000000"/>
        </w:rPr>
        <w:t xml:space="preserve">mazônia. </w:t>
      </w:r>
      <w:r w:rsidR="00C1646F">
        <w:t>Tendo</w:t>
      </w:r>
      <w:r>
        <w:t xml:space="preserve"> como problemática</w:t>
      </w:r>
      <w:r w:rsidR="00C1646F">
        <w:t xml:space="preserve"> de investigação </w:t>
      </w:r>
      <w:r w:rsidR="00C1646F">
        <w:lastRenderedPageBreak/>
        <w:t>analisar:</w:t>
      </w:r>
      <w:r w:rsidR="0027530C">
        <w:t xml:space="preserve"> </w:t>
      </w:r>
      <w:r w:rsidR="00C1646F">
        <w:t>c</w:t>
      </w:r>
      <w:r>
        <w:t>omo se dá</w:t>
      </w:r>
      <w:r w:rsidR="00465453">
        <w:rPr>
          <w:color w:val="000000"/>
        </w:rPr>
        <w:t xml:space="preserve"> </w:t>
      </w:r>
      <w:r w:rsidR="0027530C">
        <w:rPr>
          <w:color w:val="000000"/>
        </w:rPr>
        <w:t>a</w:t>
      </w:r>
      <w:r>
        <w:rPr>
          <w:color w:val="000000"/>
        </w:rPr>
        <w:t xml:space="preserve"> construção e o resgate da memória institucional na percepção dos atores institucionais? </w:t>
      </w:r>
    </w:p>
    <w:p w14:paraId="0E0DA456" w14:textId="77777777" w:rsidR="00777F34" w:rsidRDefault="00777F34" w:rsidP="00777F34">
      <w:pPr>
        <w:spacing w:line="360" w:lineRule="auto"/>
        <w:ind w:firstLine="708"/>
        <w:jc w:val="both"/>
      </w:pPr>
      <w:r>
        <w:t xml:space="preserve">A </w:t>
      </w:r>
      <w:r w:rsidRPr="000C1A08">
        <w:t>discussão nos permite uma análise da questão da memória institucional no contexto  dos Institutos Federais (IFs), sintetizando que o resgate histórico e a  memória institucional se apresenta como importante, pois, possibilita aos servidores o conhecimento e a apropriação da organização política, administrativa e pedagógica de sua instituição, bem como o conhecimento da cultura organizacional que possibilitará sua melhor adaptação, integração e desempenho na sua atuação profissional, além de contribuir para construção da identidade institucional.</w:t>
      </w:r>
    </w:p>
    <w:p w14:paraId="7C3A678D" w14:textId="77777777" w:rsidR="005922E2" w:rsidRDefault="005922E2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</w:p>
    <w:p w14:paraId="7CBA8C09" w14:textId="23D9467F" w:rsidR="00F74849" w:rsidRDefault="00F74849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14:paraId="485316EE" w14:textId="096B838C" w:rsidR="00C070C9" w:rsidRPr="00AB2FDE" w:rsidRDefault="00C37432" w:rsidP="00E34F95">
      <w:pPr>
        <w:pStyle w:val="Default"/>
        <w:spacing w:line="360" w:lineRule="auto"/>
        <w:ind w:firstLine="708"/>
        <w:jc w:val="both"/>
        <w:rPr>
          <w:color w:val="auto"/>
        </w:rPr>
      </w:pPr>
      <w:r>
        <w:t xml:space="preserve">O estudo </w:t>
      </w:r>
      <w:r w:rsidR="009C0BA0">
        <w:t xml:space="preserve">está </w:t>
      </w:r>
      <w:r w:rsidR="00C84A2D">
        <w:t>voltado para as percepções dos docentes sobre o resgate histórico e a memória institucional</w:t>
      </w:r>
      <w:r w:rsidR="009C0BA0">
        <w:t xml:space="preserve"> nos</w:t>
      </w:r>
      <w:r>
        <w:t xml:space="preserve"> 13 (treze</w:t>
      </w:r>
      <w:r w:rsidRPr="00F560E4">
        <w:t>) primeiros anos de sua existência formal no Estado, re</w:t>
      </w:r>
      <w:r w:rsidR="009C0BA0">
        <w:t xml:space="preserve">alizando um estudo de </w:t>
      </w:r>
      <w:r w:rsidR="00FF2885">
        <w:t xml:space="preserve">caso em um </w:t>
      </w:r>
      <w:r w:rsidR="009F342B">
        <w:t xml:space="preserve">dos </w:t>
      </w:r>
      <w:r w:rsidR="00C84A2D">
        <w:t>c</w:t>
      </w:r>
      <w:r w:rsidR="00E34F95">
        <w:t>ampus do</w:t>
      </w:r>
      <w:r w:rsidR="00C84A2D">
        <w:t xml:space="preserve"> Instituto Federal do Acre </w:t>
      </w:r>
      <w:r w:rsidR="00AB2FDE">
        <w:t>–</w:t>
      </w:r>
      <w:r w:rsidR="00C84A2D">
        <w:t xml:space="preserve"> IFAC</w:t>
      </w:r>
      <w:r w:rsidR="00AB2FDE">
        <w:t>,</w:t>
      </w:r>
      <w:r w:rsidR="00C84A2D">
        <w:t xml:space="preserve"> </w:t>
      </w:r>
      <w:r w:rsidR="00E34F95">
        <w:t>localizado no extremo oeste da Amazônia</w:t>
      </w:r>
      <w:r>
        <w:t xml:space="preserve">. </w:t>
      </w:r>
      <w:r w:rsidR="00E34F95" w:rsidRPr="00AB2FDE">
        <w:t>O</w:t>
      </w:r>
      <w:r w:rsidR="00C84A2D" w:rsidRPr="00AB2FDE">
        <w:t xml:space="preserve"> estudo de c</w:t>
      </w:r>
      <w:r w:rsidR="00E34F95" w:rsidRPr="00AB2FDE">
        <w:t>aso,</w:t>
      </w:r>
      <w:r w:rsidR="00C070C9" w:rsidRPr="00AB2FDE">
        <w:t xml:space="preserve"> </w:t>
      </w:r>
      <w:r w:rsidR="00E34F95" w:rsidRPr="00AB2FDE">
        <w:t xml:space="preserve">se configura pela possibilidade de compreensão crítica das percepções dos interlocutores, </w:t>
      </w:r>
      <w:r w:rsidR="00C84A2D" w:rsidRPr="00AB2FDE">
        <w:rPr>
          <w:color w:val="auto"/>
        </w:rPr>
        <w:t>“</w:t>
      </w:r>
      <w:r w:rsidR="00E34F95" w:rsidRPr="00AB2FDE">
        <w:rPr>
          <w:color w:val="auto"/>
        </w:rPr>
        <w:t xml:space="preserve">confrontando com a visão teórica das informações na realidade, com a pesquisa bibliográfica e pesquisa documental realizando a interpretação dos fatos” (GIL, 2006). </w:t>
      </w:r>
    </w:p>
    <w:p w14:paraId="4B70094F" w14:textId="77777777" w:rsidR="005D0258" w:rsidRDefault="00F551B2" w:rsidP="005D025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1C47AB">
        <w:t xml:space="preserve"> A pesquisa consiste em uma pesquisa d</w:t>
      </w:r>
      <w:r w:rsidR="00C84A2D">
        <w:t>e caráter qualitativa</w:t>
      </w:r>
      <w:r w:rsidR="00C070C9">
        <w:t>,</w:t>
      </w:r>
      <w:r w:rsidR="00E34F95">
        <w:t xml:space="preserve"> bibliográfica e documental</w:t>
      </w:r>
      <w:r>
        <w:t>,</w:t>
      </w:r>
      <w:r>
        <w:rPr>
          <w:rFonts w:eastAsia="Arial"/>
        </w:rPr>
        <w:t xml:space="preserve"> que é uma fonte permanente e rica de informações.</w:t>
      </w:r>
      <w:r>
        <w:t xml:space="preserve"> </w:t>
      </w:r>
      <w:r>
        <w:rPr>
          <w:rFonts w:eastAsia="CIDFont+F1"/>
        </w:rPr>
        <w:t xml:space="preserve"> Como universo da amostra a </w:t>
      </w:r>
      <w:r w:rsidR="00FE2570">
        <w:rPr>
          <w:rFonts w:eastAsia="CIDFont+F1"/>
        </w:rPr>
        <w:t>pesquisa foi desenvolvida com 20</w:t>
      </w:r>
      <w:r w:rsidRPr="007B0E73">
        <w:rPr>
          <w:rFonts w:eastAsia="CIDFont+F1"/>
        </w:rPr>
        <w:t xml:space="preserve"> </w:t>
      </w:r>
      <w:r w:rsidR="00FE2570">
        <w:rPr>
          <w:rFonts w:eastAsia="CIDFont+F1"/>
        </w:rPr>
        <w:t>(vinte</w:t>
      </w:r>
      <w:r>
        <w:rPr>
          <w:rFonts w:eastAsia="CIDFont+F1"/>
        </w:rPr>
        <w:t>) servidores</w:t>
      </w:r>
      <w:r w:rsidR="00FE2570">
        <w:rPr>
          <w:rFonts w:eastAsia="CIDFont+F1"/>
        </w:rPr>
        <w:t xml:space="preserve"> </w:t>
      </w:r>
      <w:r w:rsidR="00595063">
        <w:rPr>
          <w:rFonts w:eastAsia="CIDFont+F1"/>
        </w:rPr>
        <w:t xml:space="preserve">docentes </w:t>
      </w:r>
      <w:r w:rsidR="00FE2570">
        <w:rPr>
          <w:rFonts w:eastAsia="CIDFont+F1"/>
        </w:rPr>
        <w:t>que</w:t>
      </w:r>
      <w:r>
        <w:rPr>
          <w:rFonts w:eastAsia="CIDFont+F1"/>
        </w:rPr>
        <w:t xml:space="preserve"> </w:t>
      </w:r>
      <w:r>
        <w:t xml:space="preserve">atuam </w:t>
      </w:r>
      <w:r w:rsidR="00FE2570">
        <w:t>na educação básica, técnica e tecnológica (EBTT)</w:t>
      </w:r>
      <w:r w:rsidR="00CF04AA">
        <w:t xml:space="preserve">, </w:t>
      </w:r>
      <w:r w:rsidR="00CF04AA">
        <w:rPr>
          <w:color w:val="000000"/>
        </w:rPr>
        <w:t>com da aplicação de entrevistas semiestr</w:t>
      </w:r>
      <w:r w:rsidR="00595063">
        <w:rPr>
          <w:color w:val="000000"/>
        </w:rPr>
        <w:t>uturadas aos docentes</w:t>
      </w:r>
      <w:r w:rsidR="00CF04AA">
        <w:rPr>
          <w:color w:val="000000"/>
        </w:rPr>
        <w:t xml:space="preserve"> que estão em efetivo exercíci</w:t>
      </w:r>
      <w:r w:rsidR="00E34F95">
        <w:rPr>
          <w:color w:val="000000"/>
        </w:rPr>
        <w:t>o no IFAC desde 2010</w:t>
      </w:r>
      <w:r w:rsidR="00C070C9">
        <w:rPr>
          <w:color w:val="000000"/>
        </w:rPr>
        <w:t>,</w:t>
      </w:r>
      <w:r w:rsidR="00E34F95">
        <w:rPr>
          <w:color w:val="000000"/>
        </w:rPr>
        <w:t xml:space="preserve"> período de implantação do instituto federal no Acre.</w:t>
      </w:r>
    </w:p>
    <w:p w14:paraId="052865B7" w14:textId="38BF75CD" w:rsidR="00F551B2" w:rsidRDefault="005D0258" w:rsidP="000D0439">
      <w:pPr>
        <w:pStyle w:val="Default"/>
        <w:spacing w:line="360" w:lineRule="auto"/>
        <w:ind w:firstLine="708"/>
        <w:jc w:val="both"/>
      </w:pPr>
      <w:r>
        <w:rPr>
          <w:color w:val="auto"/>
          <w:sz w:val="23"/>
          <w:szCs w:val="23"/>
        </w:rPr>
        <w:t xml:space="preserve">O </w:t>
      </w:r>
      <w:r>
        <w:t xml:space="preserve">percurso discursivo se deu </w:t>
      </w:r>
      <w:r>
        <w:rPr>
          <w:color w:val="auto"/>
          <w:sz w:val="23"/>
          <w:szCs w:val="23"/>
        </w:rPr>
        <w:t>pela</w:t>
      </w:r>
      <w:r>
        <w:t xml:space="preserve"> dialética que possibilita a análise das percepções como um todo em movimento, onde “</w:t>
      </w:r>
      <w:r w:rsidRPr="007F6C4B">
        <w:rPr>
          <w:color w:val="000000" w:themeColor="text1"/>
        </w:rPr>
        <w:t xml:space="preserve">o pensamento </w:t>
      </w:r>
      <w:r>
        <w:rPr>
          <w:color w:val="000000" w:themeColor="text1"/>
        </w:rPr>
        <w:t>c</w:t>
      </w:r>
      <w:r w:rsidRPr="007F6C4B">
        <w:rPr>
          <w:color w:val="000000" w:themeColor="text1"/>
        </w:rPr>
        <w:t>rítico</w:t>
      </w:r>
      <w:r>
        <w:rPr>
          <w:color w:val="000000" w:themeColor="text1"/>
        </w:rPr>
        <w:t xml:space="preserve"> </w:t>
      </w:r>
      <w:r w:rsidRPr="007F6C4B">
        <w:rPr>
          <w:color w:val="000000" w:themeColor="text1"/>
        </w:rPr>
        <w:t>se propõe a compreender a “coisa em si” e sistematicamente se pergunta como é possível ch</w:t>
      </w:r>
      <w:r>
        <w:rPr>
          <w:color w:val="000000" w:themeColor="text1"/>
        </w:rPr>
        <w:t xml:space="preserve">egar à compreensão da realidade” </w:t>
      </w:r>
      <w:r w:rsidRPr="00C070C9">
        <w:rPr>
          <w:color w:val="000000" w:themeColor="text1"/>
        </w:rPr>
        <w:t>(KOSIK, 1995, p. 20).</w:t>
      </w:r>
      <w:r w:rsidR="00C070C9">
        <w:t xml:space="preserve"> </w:t>
      </w:r>
    </w:p>
    <w:p w14:paraId="31AAE402" w14:textId="77777777" w:rsidR="00264FB1" w:rsidRDefault="00264FB1">
      <w:pPr>
        <w:spacing w:line="360" w:lineRule="auto"/>
        <w:rPr>
          <w:b/>
        </w:rPr>
      </w:pPr>
    </w:p>
    <w:p w14:paraId="527D0B5C" w14:textId="4733346E" w:rsidR="00F74849" w:rsidRDefault="00F74849">
      <w:pPr>
        <w:spacing w:line="360" w:lineRule="auto"/>
        <w:rPr>
          <w:b/>
        </w:rPr>
      </w:pPr>
      <w:r w:rsidRPr="00F74849">
        <w:rPr>
          <w:b/>
        </w:rPr>
        <w:t>RESULTADOS E/OU DISCUSSÃO</w:t>
      </w:r>
    </w:p>
    <w:p w14:paraId="2416FF75" w14:textId="77777777" w:rsidR="000D0439" w:rsidRDefault="000D0439">
      <w:pPr>
        <w:spacing w:line="360" w:lineRule="auto"/>
        <w:rPr>
          <w:b/>
        </w:rPr>
      </w:pPr>
    </w:p>
    <w:p w14:paraId="754316CC" w14:textId="253702F7" w:rsidR="003F6F3D" w:rsidRDefault="003F6F3D" w:rsidP="003F6F3D">
      <w:pPr>
        <w:spacing w:after="198" w:line="360" w:lineRule="auto"/>
        <w:jc w:val="both"/>
        <w:rPr>
          <w:b/>
          <w:color w:val="000000"/>
        </w:rPr>
      </w:pPr>
      <w:r w:rsidRPr="00246423">
        <w:rPr>
          <w:b/>
          <w:color w:val="000000"/>
        </w:rPr>
        <w:t>Percepções</w:t>
      </w:r>
      <w:r>
        <w:rPr>
          <w:b/>
          <w:color w:val="000000"/>
        </w:rPr>
        <w:t xml:space="preserve"> dos servidores</w:t>
      </w:r>
      <w:r w:rsidR="00C84AE8">
        <w:rPr>
          <w:b/>
          <w:color w:val="000000"/>
        </w:rPr>
        <w:t xml:space="preserve"> docentes</w:t>
      </w:r>
      <w:r w:rsidRPr="00246423">
        <w:rPr>
          <w:b/>
          <w:color w:val="000000"/>
        </w:rPr>
        <w:t xml:space="preserve"> sobre</w:t>
      </w:r>
      <w:r>
        <w:rPr>
          <w:b/>
          <w:color w:val="000000"/>
        </w:rPr>
        <w:t xml:space="preserve"> Memória Institucional em um campus do Instituto Federal no extremo oeste da Amazônia </w:t>
      </w:r>
    </w:p>
    <w:p w14:paraId="29CE77D0" w14:textId="1421F814" w:rsidR="003F6F3D" w:rsidRDefault="003F6F3D" w:rsidP="003F6F3D">
      <w:pPr>
        <w:spacing w:line="360" w:lineRule="auto"/>
        <w:ind w:firstLine="720"/>
        <w:jc w:val="both"/>
        <w:rPr>
          <w:color w:val="000000"/>
        </w:rPr>
      </w:pPr>
      <w:r w:rsidRPr="00246423">
        <w:rPr>
          <w:color w:val="000000"/>
        </w:rPr>
        <w:t>A partir do levantamento documental</w:t>
      </w:r>
      <w:r>
        <w:rPr>
          <w:color w:val="000000"/>
        </w:rPr>
        <w:t xml:space="preserve"> e dos resultados apontados nas entrevistas </w:t>
      </w:r>
      <w:r w:rsidRPr="00246423">
        <w:rPr>
          <w:color w:val="000000"/>
        </w:rPr>
        <w:t>observou-se que o</w:t>
      </w:r>
      <w:r w:rsidR="00E51C86">
        <w:rPr>
          <w:color w:val="000000"/>
        </w:rPr>
        <w:t xml:space="preserve"> c</w:t>
      </w:r>
      <w:r>
        <w:rPr>
          <w:color w:val="000000"/>
        </w:rPr>
        <w:t>ampus pesquisado, é uma instituição relativamente jovem</w:t>
      </w:r>
      <w:r w:rsidRPr="00246423">
        <w:rPr>
          <w:color w:val="000000"/>
        </w:rPr>
        <w:t xml:space="preserve"> que i</w:t>
      </w:r>
      <w:r w:rsidR="00FE2570">
        <w:rPr>
          <w:color w:val="000000"/>
        </w:rPr>
        <w:t xml:space="preserve">niciou suas </w:t>
      </w:r>
      <w:r w:rsidR="00FE2570">
        <w:rPr>
          <w:color w:val="000000"/>
        </w:rPr>
        <w:lastRenderedPageBreak/>
        <w:t>atividades em</w:t>
      </w:r>
      <w:r w:rsidR="00C47C03">
        <w:rPr>
          <w:color w:val="000000"/>
        </w:rPr>
        <w:t xml:space="preserve"> 2010</w:t>
      </w:r>
      <w:r w:rsidRPr="00246423">
        <w:rPr>
          <w:color w:val="000000"/>
        </w:rPr>
        <w:t xml:space="preserve">. </w:t>
      </w:r>
      <w:r>
        <w:rPr>
          <w:color w:val="000000"/>
        </w:rPr>
        <w:t>Dos 2</w:t>
      </w:r>
      <w:r w:rsidRPr="00246423">
        <w:rPr>
          <w:color w:val="000000"/>
        </w:rPr>
        <w:t>0 docentes entrevistados</w:t>
      </w:r>
      <w:r>
        <w:rPr>
          <w:color w:val="000000"/>
        </w:rPr>
        <w:t>, 14</w:t>
      </w:r>
      <w:r w:rsidR="00C47C03">
        <w:rPr>
          <w:color w:val="000000"/>
        </w:rPr>
        <w:t xml:space="preserve"> são</w:t>
      </w:r>
      <w:r w:rsidRPr="00246423">
        <w:rPr>
          <w:color w:val="000000"/>
        </w:rPr>
        <w:t xml:space="preserve"> licenciados e, port</w:t>
      </w:r>
      <w:r>
        <w:rPr>
          <w:color w:val="000000"/>
        </w:rPr>
        <w:t xml:space="preserve">anto, com formação pedagógica e 6 </w:t>
      </w:r>
      <w:r w:rsidRPr="00246423">
        <w:rPr>
          <w:color w:val="000000"/>
        </w:rPr>
        <w:t>são das áreas técnicas com bacharelados.</w:t>
      </w:r>
      <w:r>
        <w:rPr>
          <w:color w:val="000000"/>
        </w:rPr>
        <w:t xml:space="preserve"> </w:t>
      </w:r>
      <w:r w:rsidRPr="00C745E2">
        <w:t>Quanto ao ano de ingresso dos docentes investigados, verificou-se uma diversidade na fase de ingresso na instituição, sendo que 80% dos docentes ingressaram no período de 2010 a 2013 e</w:t>
      </w:r>
      <w:r>
        <w:t xml:space="preserve"> 20% no período de 2015 a 2016. </w:t>
      </w:r>
      <w:r>
        <w:rPr>
          <w:color w:val="000000"/>
        </w:rPr>
        <w:t>O que representa uma heterogeneidade em relação ano de ingresso na instituição. A maioria</w:t>
      </w:r>
      <w:r w:rsidR="00E51C86">
        <w:rPr>
          <w:color w:val="000000"/>
        </w:rPr>
        <w:t xml:space="preserve"> dos docentes entrevistados do c</w:t>
      </w:r>
      <w:r>
        <w:rPr>
          <w:color w:val="000000"/>
        </w:rPr>
        <w:t>ampus são servidores antigos na ins</w:t>
      </w:r>
      <w:r w:rsidR="00FA418F">
        <w:rPr>
          <w:color w:val="000000"/>
        </w:rPr>
        <w:t xml:space="preserve">tituição, fazendo parte da memória e </w:t>
      </w:r>
      <w:r>
        <w:rPr>
          <w:color w:val="000000"/>
        </w:rPr>
        <w:t>consolidação das ações históricas</w:t>
      </w:r>
      <w:r w:rsidR="00FA418F">
        <w:rPr>
          <w:color w:val="000000"/>
        </w:rPr>
        <w:t>,</w:t>
      </w:r>
      <w:r>
        <w:rPr>
          <w:color w:val="000000"/>
        </w:rPr>
        <w:t xml:space="preserve"> sendo os sujeitos responsáveis pela construção </w:t>
      </w:r>
      <w:r w:rsidR="005D6D2B">
        <w:rPr>
          <w:color w:val="000000"/>
        </w:rPr>
        <w:t>e criação da própria história da</w:t>
      </w:r>
      <w:r>
        <w:rPr>
          <w:color w:val="000000"/>
        </w:rPr>
        <w:t xml:space="preserve"> organização</w:t>
      </w:r>
      <w:r w:rsidR="00564F25">
        <w:rPr>
          <w:color w:val="000000"/>
        </w:rPr>
        <w:t xml:space="preserve">, </w:t>
      </w:r>
      <w:r>
        <w:rPr>
          <w:color w:val="000000"/>
        </w:rPr>
        <w:t>desde o momento de sua implantação.</w:t>
      </w:r>
    </w:p>
    <w:p w14:paraId="53BA3556" w14:textId="512A89D9" w:rsidR="005D6D2B" w:rsidRPr="005D6D2B" w:rsidRDefault="00C47C03" w:rsidP="005D6D2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t>Para Costa (1997</w:t>
      </w:r>
      <w:r w:rsidR="00264FB1">
        <w:t>, p. 71</w:t>
      </w:r>
      <w:r w:rsidR="005D6D2B" w:rsidRPr="005D6D2B">
        <w:t>) a memória institucional é um permanente jogo</w:t>
      </w:r>
      <w:r w:rsidR="005D6D2B">
        <w:t xml:space="preserve"> </w:t>
      </w:r>
      <w:r w:rsidR="005D6D2B" w:rsidRPr="005D6D2B">
        <w:t xml:space="preserve">de </w:t>
      </w:r>
      <w:r w:rsidR="005D6D2B">
        <w:t xml:space="preserve">informações, </w:t>
      </w:r>
      <w:r w:rsidR="00264FB1">
        <w:t xml:space="preserve">que </w:t>
      </w:r>
      <w:r w:rsidR="005D6D2B" w:rsidRPr="005D6D2B">
        <w:t>se constrói em prática</w:t>
      </w:r>
      <w:r w:rsidR="005D6D2B">
        <w:t>s discursivas, que</w:t>
      </w:r>
      <w:r w:rsidR="005D6D2B" w:rsidRPr="005D6D2B">
        <w:t xml:space="preserve"> são</w:t>
      </w:r>
      <w:r w:rsidR="005D6D2B">
        <w:t xml:space="preserve"> </w:t>
      </w:r>
      <w:r w:rsidR="00A21328">
        <w:t>reatualizadas, sustentadas e reforçada</w:t>
      </w:r>
      <w:r w:rsidR="005D6D2B" w:rsidRPr="005D6D2B">
        <w:t>s pela</w:t>
      </w:r>
      <w:r w:rsidR="00EC04BD">
        <w:t>s instituições, onde o</w:t>
      </w:r>
      <w:r w:rsidR="005D6D2B">
        <w:t xml:space="preserve"> </w:t>
      </w:r>
      <w:r w:rsidR="00264FB1">
        <w:t>passado se reverte</w:t>
      </w:r>
      <w:r w:rsidR="005D6D2B" w:rsidRPr="005D6D2B">
        <w:t xml:space="preserve"> no presente, legitimando o fazer organizacional e o reconhecimento</w:t>
      </w:r>
      <w:r w:rsidR="005D6D2B">
        <w:t xml:space="preserve"> </w:t>
      </w:r>
      <w:r w:rsidR="005D6D2B" w:rsidRPr="005D6D2B">
        <w:t>público das organizações.</w:t>
      </w:r>
    </w:p>
    <w:p w14:paraId="5ECF9BFF" w14:textId="2975449D" w:rsidR="00B0329A" w:rsidRDefault="009A0616" w:rsidP="00B0329A">
      <w:pPr>
        <w:spacing w:line="360" w:lineRule="auto"/>
        <w:ind w:firstLine="720"/>
        <w:jc w:val="both"/>
        <w:rPr>
          <w:color w:val="000000"/>
        </w:rPr>
      </w:pPr>
      <w:r>
        <w:t xml:space="preserve">De acordo com os dados coletados, em se tratando do conhecimento da Rede Federal, </w:t>
      </w:r>
      <w:r w:rsidR="00B0329A">
        <w:rPr>
          <w:color w:val="000000"/>
        </w:rPr>
        <w:t>quando questionados 50% dos docentes entrevistados afirmaram ter conhecimento, 40% não possuíam conhecimento da rede e 10% que em parte. Como se apresenta no gráfico a seguir (Gráfico 1 A).</w:t>
      </w:r>
    </w:p>
    <w:p w14:paraId="69707F81" w14:textId="77777777" w:rsidR="005A5F9E" w:rsidRDefault="005A5F9E" w:rsidP="005A5F9E">
      <w:pPr>
        <w:spacing w:line="360" w:lineRule="auto"/>
        <w:ind w:firstLine="708"/>
        <w:jc w:val="both"/>
        <w:rPr>
          <w:noProof/>
          <w:color w:val="000000"/>
        </w:rPr>
      </w:pPr>
      <w:r w:rsidRPr="006A1A53">
        <w:t>No que se refere ao Conhecimento Histórico do Campus, em relação aos docentes investigados verificou-se que 95% afirmam que tem conhecimento do contexto histórico da instituição e apenas 5% relataram não possuir conhecimento da instituição</w:t>
      </w:r>
      <w:r>
        <w:t>. Conforme o (Gráfico 1 B) a seguir:</w:t>
      </w:r>
    </w:p>
    <w:p w14:paraId="4DEBD95E" w14:textId="084E2A74" w:rsidR="00B0329A" w:rsidRDefault="00B0329A" w:rsidP="00B0329A">
      <w:pPr>
        <w:spacing w:after="198"/>
        <w:jc w:val="both"/>
        <w:rPr>
          <w:noProof/>
          <w:color w:val="000000"/>
        </w:rPr>
      </w:pPr>
      <w:r>
        <w:rPr>
          <w:noProof/>
          <w:color w:val="000000"/>
        </w:rPr>
        <w:t>Gráfico 1:</w:t>
      </w:r>
      <w:r w:rsidR="003F6F3D">
        <w:rPr>
          <w:noProof/>
          <w:color w:val="000000"/>
        </w:rPr>
        <w:t xml:space="preserve"> Conhecimento</w:t>
      </w:r>
      <w:r w:rsidR="00D76B93">
        <w:rPr>
          <w:noProof/>
          <w:color w:val="000000"/>
        </w:rPr>
        <w:t xml:space="preserve"> da Rede Federal / Conhecimento do Contexto Histórico</w:t>
      </w:r>
      <w:r w:rsidR="003F6F3D">
        <w:rPr>
          <w:noProof/>
          <w:color w:val="000000"/>
        </w:rPr>
        <w:t xml:space="preserve"> (docentes) </w:t>
      </w:r>
      <w:r w:rsidR="00587342">
        <w:rPr>
          <w:noProof/>
          <w:color w:val="000000"/>
        </w:rPr>
        <w:t xml:space="preserve"> </w:t>
      </w:r>
      <w:r w:rsidR="00C84AE8">
        <w:rPr>
          <w:b/>
          <w:noProof/>
          <w:color w:val="000000"/>
        </w:rPr>
        <w:t xml:space="preserve">                              </w:t>
      </w:r>
      <w:r w:rsidR="003F6F3D" w:rsidRPr="00FD3A9F">
        <w:rPr>
          <w:b/>
          <w:noProof/>
          <w:color w:val="000000"/>
        </w:rPr>
        <w:t xml:space="preserve">   </w:t>
      </w:r>
      <w:r w:rsidR="003F6F3D">
        <w:rPr>
          <w:noProof/>
          <w:color w:val="000000"/>
        </w:rPr>
        <w:t xml:space="preserve">                                                           </w:t>
      </w:r>
      <w:r w:rsidR="00C84AE8">
        <w:rPr>
          <w:noProof/>
          <w:color w:val="000000"/>
        </w:rPr>
        <w:t xml:space="preserve">          </w:t>
      </w:r>
    </w:p>
    <w:p w14:paraId="189AF618" w14:textId="0BCCF3B8" w:rsidR="003F6F3D" w:rsidRPr="00FD3A9F" w:rsidRDefault="00B0329A" w:rsidP="00B0329A">
      <w:pPr>
        <w:spacing w:after="198"/>
        <w:jc w:val="both"/>
        <w:rPr>
          <w:noProof/>
          <w:color w:val="000000"/>
        </w:rPr>
      </w:pPr>
      <w:r>
        <w:rPr>
          <w:b/>
          <w:noProof/>
          <w:color w:val="000000"/>
        </w:rPr>
        <w:t xml:space="preserve">                           A                                                                               B</w:t>
      </w:r>
    </w:p>
    <w:p w14:paraId="2D2D4891" w14:textId="77777777" w:rsidR="00574436" w:rsidRDefault="003F6F3D" w:rsidP="00B0329A">
      <w:pPr>
        <w:jc w:val="both"/>
        <w:rPr>
          <w:b/>
          <w:noProof/>
          <w:color w:val="000000"/>
        </w:rPr>
      </w:pPr>
      <w:r w:rsidRPr="00F52555">
        <w:rPr>
          <w:b/>
          <w:noProof/>
          <w:color w:val="000000"/>
        </w:rPr>
        <w:drawing>
          <wp:inline distT="0" distB="0" distL="0" distR="0" wp14:anchorId="431BCE17" wp14:editId="334F7F46">
            <wp:extent cx="2236996" cy="1881528"/>
            <wp:effectExtent l="0" t="0" r="0" b="4445"/>
            <wp:docPr id="4" name="Imagem 4" descr="Conhecimento sobre rede fed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hecimento sobre rede feder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425" cy="192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                </w:t>
      </w:r>
      <w:r>
        <w:rPr>
          <w:noProof/>
          <w:color w:val="000000"/>
        </w:rPr>
        <w:drawing>
          <wp:inline distT="0" distB="0" distL="0" distR="0" wp14:anchorId="1CBE2891" wp14:editId="2C1A5084">
            <wp:extent cx="2257429" cy="1900784"/>
            <wp:effectExtent l="0" t="0" r="0" b="4445"/>
            <wp:docPr id="3" name="Imagem 3" descr="Conhecimeno Históri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hecimeno Histório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75" cy="191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55">
        <w:rPr>
          <w:b/>
          <w:noProof/>
          <w:color w:val="000000"/>
        </w:rPr>
        <w:t xml:space="preserve">  </w:t>
      </w:r>
    </w:p>
    <w:p w14:paraId="550A9D86" w14:textId="77777777" w:rsidR="00B0329A" w:rsidRPr="00574436" w:rsidRDefault="00574436" w:rsidP="00B0329A">
      <w:pPr>
        <w:rPr>
          <w:color w:val="000000"/>
          <w:sz w:val="20"/>
          <w:szCs w:val="20"/>
        </w:rPr>
      </w:pPr>
      <w:r w:rsidRPr="00574436">
        <w:rPr>
          <w:color w:val="000000"/>
          <w:sz w:val="20"/>
          <w:szCs w:val="20"/>
        </w:rPr>
        <w:t>Fonte: Elaborado pelo</w:t>
      </w:r>
      <w:r>
        <w:rPr>
          <w:color w:val="000000"/>
          <w:sz w:val="20"/>
          <w:szCs w:val="20"/>
        </w:rPr>
        <w:t>s</w:t>
      </w:r>
      <w:r w:rsidRPr="00574436">
        <w:rPr>
          <w:color w:val="000000"/>
          <w:sz w:val="20"/>
          <w:szCs w:val="20"/>
        </w:rPr>
        <w:t xml:space="preserve"> autor</w:t>
      </w:r>
      <w:r>
        <w:rPr>
          <w:color w:val="000000"/>
          <w:sz w:val="20"/>
          <w:szCs w:val="20"/>
        </w:rPr>
        <w:t>es</w:t>
      </w:r>
      <w:r w:rsidR="00B0329A">
        <w:rPr>
          <w:color w:val="000000"/>
          <w:sz w:val="20"/>
          <w:szCs w:val="20"/>
        </w:rPr>
        <w:t xml:space="preserve">                                               </w:t>
      </w:r>
      <w:r w:rsidR="00B0329A" w:rsidRPr="00574436">
        <w:rPr>
          <w:color w:val="000000"/>
          <w:sz w:val="20"/>
          <w:szCs w:val="20"/>
        </w:rPr>
        <w:t>Fonte: Elaborado pelo</w:t>
      </w:r>
      <w:r w:rsidR="00B0329A">
        <w:rPr>
          <w:color w:val="000000"/>
          <w:sz w:val="20"/>
          <w:szCs w:val="20"/>
        </w:rPr>
        <w:t>s</w:t>
      </w:r>
      <w:r w:rsidR="00B0329A" w:rsidRPr="00574436">
        <w:rPr>
          <w:color w:val="000000"/>
          <w:sz w:val="20"/>
          <w:szCs w:val="20"/>
        </w:rPr>
        <w:t xml:space="preserve"> autor</w:t>
      </w:r>
      <w:r w:rsidR="00B0329A">
        <w:rPr>
          <w:color w:val="000000"/>
          <w:sz w:val="20"/>
          <w:szCs w:val="20"/>
        </w:rPr>
        <w:t>es</w:t>
      </w:r>
    </w:p>
    <w:p w14:paraId="37F91EA4" w14:textId="528F0DA0" w:rsidR="00574436" w:rsidRPr="00574436" w:rsidRDefault="00574436" w:rsidP="00B0329A">
      <w:pPr>
        <w:rPr>
          <w:color w:val="000000"/>
          <w:sz w:val="20"/>
          <w:szCs w:val="20"/>
        </w:rPr>
      </w:pPr>
    </w:p>
    <w:p w14:paraId="0BDFAC72" w14:textId="3D45C090" w:rsidR="003F6F3D" w:rsidRPr="00F52555" w:rsidRDefault="003F6F3D" w:rsidP="00B0329A">
      <w:pPr>
        <w:jc w:val="both"/>
        <w:rPr>
          <w:b/>
          <w:noProof/>
          <w:color w:val="000000"/>
        </w:rPr>
      </w:pPr>
      <w:r>
        <w:rPr>
          <w:b/>
          <w:color w:val="000000"/>
        </w:rPr>
        <w:t xml:space="preserve">  </w:t>
      </w:r>
    </w:p>
    <w:p w14:paraId="1EE74DF5" w14:textId="518144AB" w:rsidR="003F6F3D" w:rsidRDefault="003F6F3D" w:rsidP="003F6F3D">
      <w:pPr>
        <w:spacing w:line="360" w:lineRule="auto"/>
        <w:ind w:firstLine="720"/>
        <w:jc w:val="both"/>
      </w:pPr>
      <w:r>
        <w:rPr>
          <w:color w:val="000000"/>
        </w:rPr>
        <w:t>É evidente, a importância dos servidores conhecerem seu espaço de atuação se apropriarem das dimensões</w:t>
      </w:r>
      <w:r w:rsidR="00214B14">
        <w:rPr>
          <w:color w:val="000000"/>
        </w:rPr>
        <w:t xml:space="preserve"> </w:t>
      </w:r>
      <w:r>
        <w:rPr>
          <w:color w:val="000000"/>
        </w:rPr>
        <w:t>históricas,</w:t>
      </w:r>
      <w:r w:rsidR="00214B14">
        <w:rPr>
          <w:color w:val="000000"/>
        </w:rPr>
        <w:t xml:space="preserve"> sócio-políticas e</w:t>
      </w:r>
      <w:r>
        <w:rPr>
          <w:color w:val="000000"/>
        </w:rPr>
        <w:t xml:space="preserve"> das </w:t>
      </w:r>
      <w:r w:rsidR="00E45A64">
        <w:rPr>
          <w:color w:val="000000"/>
        </w:rPr>
        <w:t>suas memórias</w:t>
      </w:r>
      <w:r>
        <w:rPr>
          <w:color w:val="000000"/>
        </w:rPr>
        <w:t xml:space="preserve">, buscando resgatar </w:t>
      </w:r>
      <w:r>
        <w:rPr>
          <w:color w:val="000000"/>
        </w:rPr>
        <w:lastRenderedPageBreak/>
        <w:t>os principais fatos e acontecimentos que marcaram a história da instituição, desde sua implantação até os dias atua</w:t>
      </w:r>
      <w:r w:rsidR="00DC4983">
        <w:rPr>
          <w:color w:val="000000"/>
        </w:rPr>
        <w:t xml:space="preserve">is, bem como </w:t>
      </w:r>
      <w:r>
        <w:rPr>
          <w:color w:val="000000"/>
        </w:rPr>
        <w:t>os desafios e as dificuldades encontradas pelos os atores envolvid</w:t>
      </w:r>
      <w:r w:rsidR="00DC4983">
        <w:rPr>
          <w:color w:val="000000"/>
        </w:rPr>
        <w:t>os nesse processo de formação da</w:t>
      </w:r>
      <w:r w:rsidR="00264FB1">
        <w:rPr>
          <w:color w:val="000000"/>
        </w:rPr>
        <w:t xml:space="preserve"> identidade institucional.</w:t>
      </w:r>
    </w:p>
    <w:p w14:paraId="5FFFA83D" w14:textId="03B6E8C0" w:rsidR="00A43DF7" w:rsidRPr="00A43DF7" w:rsidRDefault="00A43DF7" w:rsidP="003F6F3D">
      <w:pPr>
        <w:spacing w:line="360" w:lineRule="auto"/>
        <w:ind w:firstLine="720"/>
        <w:jc w:val="both"/>
      </w:pPr>
      <w:r>
        <w:t>N</w:t>
      </w:r>
      <w:r w:rsidRPr="00A43DF7">
        <w:t>o livro História e Memória</w:t>
      </w:r>
      <w:r>
        <w:t xml:space="preserve"> de Le Goff </w:t>
      </w:r>
      <w:r w:rsidR="00DA518B">
        <w:t xml:space="preserve">(1990) </w:t>
      </w:r>
      <w:r>
        <w:t xml:space="preserve">se enfoca </w:t>
      </w:r>
      <w:r w:rsidRPr="00A43DF7">
        <w:t>a</w:t>
      </w:r>
      <w:r>
        <w:t xml:space="preserve"> relevância da</w:t>
      </w:r>
      <w:r w:rsidRPr="00A43DF7">
        <w:t xml:space="preserve"> valorizaçã</w:t>
      </w:r>
      <w:r>
        <w:t xml:space="preserve">o da informação </w:t>
      </w:r>
      <w:r w:rsidR="005D6D2B">
        <w:t xml:space="preserve">do </w:t>
      </w:r>
      <w:r w:rsidRPr="00A43DF7">
        <w:t>passado</w:t>
      </w:r>
      <w:r w:rsidR="005D6D2B">
        <w:t xml:space="preserve"> e do</w:t>
      </w:r>
      <w:r>
        <w:t xml:space="preserve"> presente </w:t>
      </w:r>
      <w:r w:rsidRPr="00A43DF7">
        <w:t>como forma de regis</w:t>
      </w:r>
      <w:r>
        <w:t xml:space="preserve">tro com a utilização da memória, </w:t>
      </w:r>
      <w:r w:rsidR="00DA518B">
        <w:t>onde a</w:t>
      </w:r>
      <w:r>
        <w:t xml:space="preserve"> informação se qualifica como fonte entre o registro do conhecimento e a produção da memória social.</w:t>
      </w:r>
    </w:p>
    <w:p w14:paraId="3F5BCBC3" w14:textId="705F7435" w:rsidR="003F6F3D" w:rsidRPr="00542996" w:rsidRDefault="003F6F3D" w:rsidP="003F6F3D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 No</w:t>
      </w:r>
      <w:r w:rsidR="00264FB1">
        <w:rPr>
          <w:color w:val="000000"/>
        </w:rPr>
        <w:t xml:space="preserve"> tocante, a questão sobre se a i</w:t>
      </w:r>
      <w:r w:rsidR="00DF5B0A">
        <w:rPr>
          <w:color w:val="000000"/>
        </w:rPr>
        <w:t xml:space="preserve">nstituição possui identidade? </w:t>
      </w:r>
      <w:r>
        <w:rPr>
          <w:color w:val="000000"/>
        </w:rPr>
        <w:t>Dos</w:t>
      </w:r>
      <w:r w:rsidRPr="005B3606">
        <w:rPr>
          <w:color w:val="000000"/>
        </w:rPr>
        <w:t xml:space="preserve"> </w:t>
      </w:r>
      <w:r>
        <w:rPr>
          <w:color w:val="000000"/>
        </w:rPr>
        <w:t>docentes</w:t>
      </w:r>
      <w:r w:rsidRPr="005B3606">
        <w:rPr>
          <w:color w:val="000000"/>
        </w:rPr>
        <w:t xml:space="preserve"> entrevistados </w:t>
      </w:r>
      <w:r>
        <w:rPr>
          <w:color w:val="000000"/>
        </w:rPr>
        <w:t>50% afirmam que a instituição possui identidade, 3</w:t>
      </w:r>
      <w:r w:rsidRPr="005B3606">
        <w:rPr>
          <w:color w:val="000000"/>
        </w:rPr>
        <w:t xml:space="preserve">0% </w:t>
      </w:r>
      <w:r>
        <w:rPr>
          <w:color w:val="000000"/>
        </w:rPr>
        <w:t xml:space="preserve">que não e 20% que ainda se apresenta em construção. Portanto, estes avaliam como positiva </w:t>
      </w:r>
      <w:r w:rsidRPr="005B3606">
        <w:rPr>
          <w:color w:val="000000"/>
        </w:rPr>
        <w:t>a</w:t>
      </w:r>
      <w:r w:rsidR="00537F2F">
        <w:rPr>
          <w:color w:val="000000"/>
        </w:rPr>
        <w:t xml:space="preserve"> construção da</w:t>
      </w:r>
      <w:r w:rsidRPr="005B3606">
        <w:rPr>
          <w:color w:val="000000"/>
        </w:rPr>
        <w:t xml:space="preserve"> identidade própria da instituição. Mesmo com toda a dificuldade de se repassar dados sobre a contextualização histórica, os docentes observam que </w:t>
      </w:r>
      <w:r>
        <w:rPr>
          <w:color w:val="000000"/>
        </w:rPr>
        <w:t xml:space="preserve">existe uma </w:t>
      </w:r>
      <w:r w:rsidR="00537F2F">
        <w:rPr>
          <w:color w:val="000000"/>
        </w:rPr>
        <w:t>preocupação para</w:t>
      </w:r>
      <w:r w:rsidRPr="005B3606">
        <w:rPr>
          <w:color w:val="000000"/>
        </w:rPr>
        <w:t xml:space="preserve"> organizar e construir uma identidade própria</w:t>
      </w:r>
      <w:r w:rsidR="00725A9E">
        <w:rPr>
          <w:color w:val="000000"/>
        </w:rPr>
        <w:t xml:space="preserve"> institucional</w:t>
      </w:r>
      <w:r w:rsidRPr="005B3606">
        <w:rPr>
          <w:color w:val="000000"/>
        </w:rPr>
        <w:t>.</w:t>
      </w:r>
      <w:r>
        <w:rPr>
          <w:color w:val="000000"/>
        </w:rPr>
        <w:t xml:space="preserve"> Con</w:t>
      </w:r>
      <w:r w:rsidR="00E9504D">
        <w:rPr>
          <w:color w:val="000000"/>
        </w:rPr>
        <w:t>forme se apresenta no</w:t>
      </w:r>
      <w:r>
        <w:rPr>
          <w:color w:val="000000"/>
        </w:rPr>
        <w:t xml:space="preserve"> gráfico 2</w:t>
      </w:r>
      <w:r w:rsidR="002C41AA">
        <w:rPr>
          <w:color w:val="000000"/>
        </w:rPr>
        <w:t xml:space="preserve"> (Gráfico 2</w:t>
      </w:r>
      <w:r w:rsidR="00264FB1">
        <w:rPr>
          <w:color w:val="000000"/>
        </w:rPr>
        <w:t xml:space="preserve"> </w:t>
      </w:r>
      <w:r w:rsidR="002C41AA">
        <w:rPr>
          <w:color w:val="000000"/>
        </w:rPr>
        <w:t>A)</w:t>
      </w:r>
      <w:r>
        <w:rPr>
          <w:color w:val="000000"/>
        </w:rPr>
        <w:t xml:space="preserve"> a seguir</w:t>
      </w:r>
      <w:r w:rsidR="00725A9E">
        <w:rPr>
          <w:color w:val="000000"/>
        </w:rPr>
        <w:t>:</w:t>
      </w:r>
    </w:p>
    <w:p w14:paraId="3FA4D547" w14:textId="732E3CDA" w:rsidR="003F6F3D" w:rsidRDefault="003F6F3D" w:rsidP="00574436">
      <w:pPr>
        <w:tabs>
          <w:tab w:val="left" w:pos="3329"/>
        </w:tabs>
        <w:rPr>
          <w:color w:val="000000"/>
        </w:rPr>
      </w:pPr>
      <w:r>
        <w:rPr>
          <w:color w:val="000000"/>
        </w:rPr>
        <w:t>Gráfico 2.</w:t>
      </w:r>
      <w:r w:rsidRPr="004B5AAA">
        <w:rPr>
          <w:color w:val="000000"/>
        </w:rPr>
        <w:t xml:space="preserve"> A Instituição e sua Identidade</w:t>
      </w:r>
      <w:r w:rsidR="009A0190">
        <w:rPr>
          <w:color w:val="000000"/>
        </w:rPr>
        <w:t>/ Criação de um Memorial</w:t>
      </w:r>
      <w:r w:rsidRPr="004B5AAA">
        <w:rPr>
          <w:color w:val="000000"/>
        </w:rPr>
        <w:t xml:space="preserve"> (docentes)</w:t>
      </w:r>
    </w:p>
    <w:p w14:paraId="2D1D3480" w14:textId="4E3B7514" w:rsidR="00725A9E" w:rsidRDefault="00725A9E" w:rsidP="00725A9E">
      <w:pPr>
        <w:tabs>
          <w:tab w:val="left" w:pos="6245"/>
        </w:tabs>
        <w:rPr>
          <w:color w:val="000000"/>
        </w:rPr>
      </w:pPr>
      <w:r>
        <w:rPr>
          <w:color w:val="000000"/>
        </w:rPr>
        <w:tab/>
      </w:r>
    </w:p>
    <w:p w14:paraId="34C2234D" w14:textId="7D07E8A1" w:rsidR="00FE187E" w:rsidRDefault="00725A9E" w:rsidP="00725A9E">
      <w:pPr>
        <w:tabs>
          <w:tab w:val="left" w:pos="6245"/>
        </w:tabs>
        <w:rPr>
          <w:b/>
          <w:color w:val="000000"/>
        </w:rPr>
      </w:pPr>
      <w:r w:rsidRPr="00534C72">
        <w:rPr>
          <w:b/>
          <w:color w:val="000000"/>
        </w:rPr>
        <w:t xml:space="preserve">    </w:t>
      </w:r>
      <w:r w:rsidR="00534C72" w:rsidRPr="00534C72">
        <w:rPr>
          <w:b/>
          <w:color w:val="000000"/>
        </w:rPr>
        <w:t xml:space="preserve">                      </w:t>
      </w:r>
      <w:r w:rsidR="002C2EE7">
        <w:rPr>
          <w:b/>
          <w:color w:val="000000"/>
        </w:rPr>
        <w:t xml:space="preserve">       </w:t>
      </w:r>
      <w:r w:rsidR="00264FB1">
        <w:rPr>
          <w:b/>
          <w:color w:val="000000"/>
        </w:rPr>
        <w:t xml:space="preserve">  </w:t>
      </w:r>
      <w:r w:rsidR="00534C72" w:rsidRPr="00534C72">
        <w:rPr>
          <w:b/>
          <w:color w:val="000000"/>
        </w:rPr>
        <w:t xml:space="preserve">A </w:t>
      </w:r>
      <w:r w:rsidR="00534C72">
        <w:rPr>
          <w:b/>
          <w:color w:val="000000"/>
        </w:rPr>
        <w:t xml:space="preserve">                                        </w:t>
      </w:r>
      <w:r w:rsidR="00FE187E">
        <w:rPr>
          <w:b/>
          <w:color w:val="000000"/>
        </w:rPr>
        <w:t xml:space="preserve">                                  </w:t>
      </w:r>
      <w:r w:rsidR="002C2EE7">
        <w:rPr>
          <w:b/>
          <w:color w:val="000000"/>
        </w:rPr>
        <w:t>B</w:t>
      </w:r>
    </w:p>
    <w:p w14:paraId="5A075F20" w14:textId="33746A31" w:rsidR="00725A9E" w:rsidRPr="00534C72" w:rsidRDefault="00814813" w:rsidP="00725A9E">
      <w:pPr>
        <w:tabs>
          <w:tab w:val="left" w:pos="6245"/>
        </w:tabs>
        <w:rPr>
          <w:b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16586ED" wp14:editId="71AB9D83">
            <wp:simplePos x="0" y="0"/>
            <wp:positionH relativeFrom="margin">
              <wp:posOffset>-118110</wp:posOffset>
            </wp:positionH>
            <wp:positionV relativeFrom="paragraph">
              <wp:posOffset>55880</wp:posOffset>
            </wp:positionV>
            <wp:extent cx="2632075" cy="1800225"/>
            <wp:effectExtent l="0" t="0" r="0" b="9525"/>
            <wp:wrapSquare wrapText="bothSides"/>
            <wp:docPr id="2" name="Imagem 2" descr="Instituição e sua Identi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ituição e sua Identidad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C72">
        <w:rPr>
          <w:b/>
          <w:color w:val="000000"/>
        </w:rPr>
        <w:t xml:space="preserve">                                          </w:t>
      </w:r>
      <w:r w:rsidR="00264FB1">
        <w:rPr>
          <w:b/>
          <w:color w:val="000000"/>
        </w:rPr>
        <w:t xml:space="preserve">        </w:t>
      </w:r>
      <w:r w:rsidR="00FE187E">
        <w:rPr>
          <w:b/>
          <w:color w:val="000000"/>
        </w:rPr>
        <w:t xml:space="preserve">                                                 </w:t>
      </w:r>
      <w:r w:rsidR="00264FB1">
        <w:rPr>
          <w:b/>
          <w:color w:val="000000"/>
        </w:rPr>
        <w:t xml:space="preserve"> </w:t>
      </w:r>
    </w:p>
    <w:p w14:paraId="3789C69C" w14:textId="72071EC4" w:rsidR="00534C72" w:rsidRDefault="00814813" w:rsidP="00574436">
      <w:pPr>
        <w:tabs>
          <w:tab w:val="left" w:pos="3329"/>
        </w:tabs>
        <w:rPr>
          <w:noProof/>
        </w:rPr>
      </w:pPr>
      <w:r>
        <w:rPr>
          <w:noProof/>
        </w:rPr>
        <w:t xml:space="preserve">       </w:t>
      </w:r>
      <w:r w:rsidR="0089160A" w:rsidRPr="0089160A">
        <w:rPr>
          <w:noProof/>
        </w:rPr>
        <w:drawing>
          <wp:inline distT="0" distB="0" distL="0" distR="0" wp14:anchorId="01693EFC" wp14:editId="3185B896">
            <wp:extent cx="2581275" cy="1600200"/>
            <wp:effectExtent l="0" t="0" r="9525" b="0"/>
            <wp:docPr id="1" name="Imagem 1" descr="C:\Users\Francislene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lene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578E7" w14:textId="77777777" w:rsidR="00814813" w:rsidRDefault="00534C72" w:rsidP="003E6676">
      <w:pPr>
        <w:tabs>
          <w:tab w:val="left" w:pos="3329"/>
        </w:tabs>
        <w:rPr>
          <w:noProof/>
        </w:rPr>
      </w:pPr>
      <w:r>
        <w:rPr>
          <w:color w:val="000000"/>
        </w:rPr>
        <w:t xml:space="preserve">                  </w:t>
      </w:r>
    </w:p>
    <w:p w14:paraId="0D8FBBD5" w14:textId="1ADBFDDA" w:rsidR="003E6676" w:rsidRPr="00814813" w:rsidRDefault="00FE187E" w:rsidP="003E6676">
      <w:pPr>
        <w:tabs>
          <w:tab w:val="left" w:pos="3329"/>
        </w:tabs>
        <w:rPr>
          <w:noProof/>
        </w:rPr>
      </w:pPr>
      <w:r>
        <w:rPr>
          <w:noProof/>
        </w:rPr>
        <w:t xml:space="preserve"> </w:t>
      </w:r>
      <w:r w:rsidR="003E6676">
        <w:rPr>
          <w:color w:val="000000"/>
          <w:sz w:val="20"/>
          <w:szCs w:val="20"/>
        </w:rPr>
        <w:t>Fonte: Elaborado pelos autores</w:t>
      </w:r>
    </w:p>
    <w:p w14:paraId="29963916" w14:textId="4C663ECD" w:rsidR="00574436" w:rsidRPr="00574436" w:rsidRDefault="003E6676" w:rsidP="003E6676">
      <w:pPr>
        <w:tabs>
          <w:tab w:val="left" w:pos="3329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1A092F99" w14:textId="77777777" w:rsidR="00FE187E" w:rsidRDefault="00FE187E" w:rsidP="00A43DF7">
      <w:pPr>
        <w:spacing w:line="360" w:lineRule="auto"/>
        <w:ind w:firstLine="720"/>
        <w:jc w:val="both"/>
      </w:pPr>
    </w:p>
    <w:p w14:paraId="7E1DEF7F" w14:textId="60E2D2CE" w:rsidR="00BB57AE" w:rsidRDefault="006D503A" w:rsidP="00BB57AE">
      <w:pPr>
        <w:spacing w:line="360" w:lineRule="auto"/>
        <w:ind w:firstLine="708"/>
        <w:jc w:val="both"/>
      </w:pPr>
      <w:r>
        <w:t>E</w:t>
      </w:r>
      <w:r w:rsidRPr="00B15FCD">
        <w:t>ntende-se</w:t>
      </w:r>
      <w:r w:rsidR="00725A9E">
        <w:t>,</w:t>
      </w:r>
      <w:r w:rsidRPr="00B15FCD">
        <w:t xml:space="preserve"> que a incumbência de gerenciar a memória nas organizações é fundamentalmente relevante, pois estabelece os vínculos de comunicação organizacional, não só formalizando seu papel estratégico com os públicos internos e externos, criando relações de valores, cultura, identidade, símbolos e </w:t>
      </w:r>
      <w:r w:rsidR="009A0E5E">
        <w:t>d</w:t>
      </w:r>
      <w:r w:rsidRPr="00B15FCD">
        <w:t>os ritos organizacionais, além da imagem organizacional pretendida</w:t>
      </w:r>
      <w:r>
        <w:t xml:space="preserve"> e da construção de sua identidade</w:t>
      </w:r>
      <w:r w:rsidRPr="00B15FCD">
        <w:t>.</w:t>
      </w:r>
      <w:r w:rsidR="00A43DF7">
        <w:t xml:space="preserve"> </w:t>
      </w:r>
      <w:r w:rsidR="00CD7964" w:rsidRPr="0063294B">
        <w:t>Candau (2016) observa que a memó</w:t>
      </w:r>
      <w:r w:rsidR="00CD7964">
        <w:t>ria fortalece a identidade,</w:t>
      </w:r>
      <w:r w:rsidR="002F216D">
        <w:t xml:space="preserve"> e</w:t>
      </w:r>
      <w:r w:rsidR="00CD7964">
        <w:t xml:space="preserve"> que quando se restitui a memória,</w:t>
      </w:r>
      <w:r w:rsidR="00CD7964" w:rsidRPr="0063294B">
        <w:t xml:space="preserve"> está se desenvolvendo a sua própria identidade.</w:t>
      </w:r>
    </w:p>
    <w:p w14:paraId="35C939F9" w14:textId="5D79C589" w:rsidR="00170B5F" w:rsidRDefault="00170B5F" w:rsidP="00BB57AE">
      <w:pPr>
        <w:spacing w:line="360" w:lineRule="auto"/>
        <w:ind w:firstLine="708"/>
        <w:jc w:val="both"/>
      </w:pPr>
      <w:r>
        <w:rPr>
          <w:color w:val="000000"/>
        </w:rPr>
        <w:lastRenderedPageBreak/>
        <w:t>Quando questionados em relação a aprovação da existência e criação de um Memorial a ser disponibilizados aos servidores e a instituição, quando questionados 100% dos servidores docentes afirmam a necessidade da existência de um Memorial para ser disponibilizado à instituição. De acordo com que se apresenta no gráfico a seguir (Gráfico 2</w:t>
      </w:r>
      <w:r w:rsidR="005E3FFC">
        <w:rPr>
          <w:color w:val="000000"/>
        </w:rPr>
        <w:t xml:space="preserve"> </w:t>
      </w:r>
      <w:r>
        <w:rPr>
          <w:color w:val="000000"/>
        </w:rPr>
        <w:t>B).</w:t>
      </w:r>
    </w:p>
    <w:p w14:paraId="5B83C827" w14:textId="32C7FD39" w:rsidR="003F6F3D" w:rsidRPr="00431155" w:rsidRDefault="003F6F3D" w:rsidP="00CC2D0F">
      <w:pPr>
        <w:pStyle w:val="Default"/>
        <w:spacing w:line="360" w:lineRule="auto"/>
        <w:jc w:val="both"/>
      </w:pPr>
      <w:r>
        <w:tab/>
        <w:t xml:space="preserve">Em virtude do resultado apresentado, ressalta-se que a totalidade dos entrevistados concorda com </w:t>
      </w:r>
      <w:r w:rsidR="00390829">
        <w:t>a criação</w:t>
      </w:r>
      <w:r>
        <w:t xml:space="preserve"> de guardar a memória e história da instituição. Percebe-se que essa mesma percepção foi r</w:t>
      </w:r>
      <w:r w:rsidR="00CC2D0F">
        <w:t>ealizada 100% dos docentes</w:t>
      </w:r>
      <w:r w:rsidR="00264FB1">
        <w:t xml:space="preserve"> que</w:t>
      </w:r>
      <w:r w:rsidR="00CC2D0F">
        <w:t xml:space="preserve"> </w:t>
      </w:r>
      <w:r>
        <w:t>corro</w:t>
      </w:r>
      <w:r w:rsidR="00CC2D0F">
        <w:t xml:space="preserve">boram com a criação do memorial </w:t>
      </w:r>
      <w:r>
        <w:t xml:space="preserve">destinado a contar a história e memória da instituição. </w:t>
      </w:r>
    </w:p>
    <w:p w14:paraId="6F20EBA1" w14:textId="3014247B" w:rsidR="009A0190" w:rsidRPr="00952900" w:rsidRDefault="009A0190" w:rsidP="009A0190">
      <w:pPr>
        <w:spacing w:line="360" w:lineRule="auto"/>
        <w:ind w:firstLine="708"/>
        <w:jc w:val="both"/>
      </w:pPr>
      <w:r>
        <w:t>S</w:t>
      </w:r>
      <w:r w:rsidRPr="00952900">
        <w:t>egundo Diehl (2002) o estudo da memória e da identidade constitui a chave de compreensão das perspectivas historiográficas</w:t>
      </w:r>
      <w:r>
        <w:t xml:space="preserve"> que marcam reconstituição</w:t>
      </w:r>
      <w:r w:rsidRPr="00952900">
        <w:t xml:space="preserve"> </w:t>
      </w:r>
      <w:r>
        <w:t>d</w:t>
      </w:r>
      <w:r w:rsidRPr="00952900">
        <w:t>o passado na atualidade. Seria “como um processo dinâmico da própria reme</w:t>
      </w:r>
      <w:r w:rsidR="005C1778">
        <w:t xml:space="preserve">morização” </w:t>
      </w:r>
      <w:r w:rsidRPr="00952900">
        <w:t>(DIEHL, 2002, p. 14-15)</w:t>
      </w:r>
      <w:r w:rsidR="005C1778">
        <w:t>.</w:t>
      </w:r>
    </w:p>
    <w:p w14:paraId="1757CE63" w14:textId="613F2124" w:rsidR="003F6F3D" w:rsidRPr="00EF2B8E" w:rsidRDefault="003F6F3D" w:rsidP="00EF2B8E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EF2B8E">
        <w:t>Desse modo, a memória institucional e consequentemente o discurso memorialístico da instituição, evidencia a trajetória histórica ao logo dos anos e não retrata apenas fatos isolados, mas promove a valorização da cultura organizacional</w:t>
      </w:r>
      <w:r w:rsidR="00EF2B8E" w:rsidRPr="00EF2B8E">
        <w:t xml:space="preserve">, das pessoas e do próprio </w:t>
      </w:r>
      <w:r w:rsidR="000D0439">
        <w:t>local de trabalho, com sua significação</w:t>
      </w:r>
      <w:r w:rsidR="00EF2B8E" w:rsidRPr="00EF2B8E">
        <w:t xml:space="preserve"> </w:t>
      </w:r>
      <w:r w:rsidR="0034368D">
        <w:t>social e como</w:t>
      </w:r>
      <w:r w:rsidR="00EF2B8E" w:rsidRPr="00EF2B8E">
        <w:t xml:space="preserve"> es</w:t>
      </w:r>
      <w:r w:rsidR="0034368D">
        <w:t>paço de construção coletiva</w:t>
      </w:r>
      <w:r w:rsidR="00EF2B8E" w:rsidRPr="00EF2B8E">
        <w:t>, onde</w:t>
      </w:r>
      <w:r w:rsidR="00EF2B8E">
        <w:t xml:space="preserve"> </w:t>
      </w:r>
      <w:r w:rsidR="00EF2B8E" w:rsidRPr="00EF2B8E">
        <w:t>os pr</w:t>
      </w:r>
      <w:r w:rsidR="0034368D">
        <w:t xml:space="preserve">incipais agentes </w:t>
      </w:r>
      <w:r w:rsidR="000D0439">
        <w:t xml:space="preserve">educacionais </w:t>
      </w:r>
      <w:r w:rsidR="0034368D">
        <w:t>são as pessoas</w:t>
      </w:r>
      <w:r w:rsidR="00803C7A">
        <w:t>,</w:t>
      </w:r>
      <w:r w:rsidR="0034368D">
        <w:t xml:space="preserve"> que são responsáveis pela</w:t>
      </w:r>
      <w:r w:rsidRPr="00EF2B8E">
        <w:t xml:space="preserve"> constru</w:t>
      </w:r>
      <w:r w:rsidR="00803C7A">
        <w:t>ção da identidade institucional</w:t>
      </w:r>
      <w:r w:rsidRPr="00EF2B8E">
        <w:t xml:space="preserve">. </w:t>
      </w:r>
    </w:p>
    <w:p w14:paraId="16A91175" w14:textId="77777777" w:rsidR="00C036BC" w:rsidRDefault="00C036BC" w:rsidP="00EF2B8E">
      <w:pPr>
        <w:spacing w:line="360" w:lineRule="auto"/>
        <w:ind w:firstLine="964"/>
        <w:jc w:val="both"/>
      </w:pPr>
    </w:p>
    <w:p w14:paraId="36D6BD4D" w14:textId="77777777" w:rsidR="00E9504D" w:rsidRDefault="00E9504D" w:rsidP="00E950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F74849">
        <w:rPr>
          <w:b/>
        </w:rPr>
        <w:t>CONSIDERAÇÕES FINAIS</w:t>
      </w:r>
    </w:p>
    <w:p w14:paraId="4AB29D05" w14:textId="77777777" w:rsidR="00DE37A7" w:rsidRDefault="00DE37A7" w:rsidP="00E950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14:paraId="52775336" w14:textId="040DD6DE" w:rsidR="00725A9E" w:rsidRDefault="00107F3D" w:rsidP="005E3FFC">
      <w:pPr>
        <w:spacing w:line="360" w:lineRule="auto"/>
        <w:ind w:firstLine="708"/>
        <w:jc w:val="both"/>
      </w:pPr>
      <w:r>
        <w:rPr>
          <w:color w:val="000000"/>
        </w:rPr>
        <w:t>É</w:t>
      </w:r>
      <w:r w:rsidR="00436D10" w:rsidRPr="00A94DAD">
        <w:t xml:space="preserve"> fundamental</w:t>
      </w:r>
      <w:r>
        <w:t>,</w:t>
      </w:r>
      <w:r w:rsidR="00436D10" w:rsidRPr="00A94DAD">
        <w:t xml:space="preserve"> que os institutos busquem o fortalecimento do resgate</w:t>
      </w:r>
      <w:r w:rsidR="00636241">
        <w:t xml:space="preserve"> histórico e</w:t>
      </w:r>
      <w:r w:rsidR="00436D10" w:rsidRPr="00A94DAD">
        <w:t xml:space="preserve"> da memóri</w:t>
      </w:r>
      <w:r w:rsidR="00636241">
        <w:t>a institucional</w:t>
      </w:r>
      <w:r w:rsidR="00436D10" w:rsidRPr="00A94DAD">
        <w:t>, fortalecendo os vínculos com o conhecimento da cultura organizacional</w:t>
      </w:r>
      <w:r w:rsidR="00636241">
        <w:t xml:space="preserve"> e a construção da</w:t>
      </w:r>
      <w:r w:rsidR="001C0C5C">
        <w:t xml:space="preserve"> identidade da instituição</w:t>
      </w:r>
      <w:r w:rsidR="00436D10">
        <w:t>.</w:t>
      </w:r>
      <w:r w:rsidR="00725A9E">
        <w:t xml:space="preserve"> Como afirma</w:t>
      </w:r>
      <w:r w:rsidR="00725A9E" w:rsidRPr="00431155">
        <w:t xml:space="preserve"> </w:t>
      </w:r>
      <w:r w:rsidR="00725A9E">
        <w:t>Fischer (</w:t>
      </w:r>
      <w:r w:rsidR="00725A9E" w:rsidRPr="00431155">
        <w:t>2012)</w:t>
      </w:r>
      <w:r w:rsidR="00725A9E">
        <w:t>,</w:t>
      </w:r>
      <w:r w:rsidR="00725A9E" w:rsidRPr="00431155">
        <w:t xml:space="preserve"> </w:t>
      </w:r>
      <w:r w:rsidR="00725A9E">
        <w:t>o registro da</w:t>
      </w:r>
      <w:r w:rsidR="00725A9E" w:rsidRPr="00431155">
        <w:t xml:space="preserve"> expressão da memória, a partir de narrativas, orais ou escritas, é um processo</w:t>
      </w:r>
      <w:r w:rsidR="00725A9E">
        <w:t xml:space="preserve"> </w:t>
      </w:r>
      <w:r w:rsidR="00725A9E" w:rsidRPr="00431155">
        <w:t>contínuo de reconstrução, atualização e transformação das experiências</w:t>
      </w:r>
      <w:r w:rsidR="00725A9E">
        <w:t xml:space="preserve"> </w:t>
      </w:r>
      <w:r w:rsidR="00725A9E" w:rsidRPr="00431155">
        <w:t>relembradas.</w:t>
      </w:r>
    </w:p>
    <w:p w14:paraId="41CD42C7" w14:textId="46D26221" w:rsidR="003F6F3D" w:rsidRDefault="001C0C5C" w:rsidP="003F6F3D">
      <w:pPr>
        <w:spacing w:line="360" w:lineRule="auto"/>
        <w:ind w:firstLine="708"/>
        <w:jc w:val="both"/>
      </w:pPr>
      <w:r>
        <w:t xml:space="preserve">Conclui-se que </w:t>
      </w:r>
      <w:r w:rsidR="003F6F3D" w:rsidRPr="00E9504D">
        <w:t>a questão da memória institucion</w:t>
      </w:r>
      <w:r>
        <w:t>al</w:t>
      </w:r>
      <w:r w:rsidR="002656E3">
        <w:t>,</w:t>
      </w:r>
      <w:r>
        <w:t xml:space="preserve"> se apresenta como crucial pois</w:t>
      </w:r>
      <w:r w:rsidR="003F6F3D" w:rsidRPr="00E9504D">
        <w:t xml:space="preserve"> possibilita aos servidores o conhecimento </w:t>
      </w:r>
      <w:r w:rsidR="000D0439">
        <w:t>da conjuntura organizacional,</w:t>
      </w:r>
      <w:r>
        <w:t xml:space="preserve"> possibilitando melhor</w:t>
      </w:r>
      <w:r w:rsidR="003F6F3D" w:rsidRPr="00E9504D">
        <w:t xml:space="preserve"> adaptação, integração e desempenho na sua atuação profissional, além de contribuir para construção da identidade institucional.</w:t>
      </w:r>
      <w:r w:rsidR="00FD73E7" w:rsidRPr="00FD73E7">
        <w:t xml:space="preserve"> </w:t>
      </w:r>
      <w:r w:rsidR="007B58E3">
        <w:t>Ao</w:t>
      </w:r>
      <w:r w:rsidR="00FD73E7">
        <w:t xml:space="preserve"> promover a preservação da memória institucional</w:t>
      </w:r>
      <w:r w:rsidR="007B58E3">
        <w:t>,</w:t>
      </w:r>
      <w:r w:rsidR="00FD73E7">
        <w:t xml:space="preserve"> cria-se a possibilidade</w:t>
      </w:r>
      <w:r w:rsidR="007B58E3">
        <w:t xml:space="preserve"> da</w:t>
      </w:r>
      <w:r w:rsidR="00FD73E7">
        <w:t xml:space="preserve"> disse</w:t>
      </w:r>
      <w:r w:rsidR="007B58E3">
        <w:t>minação e</w:t>
      </w:r>
      <w:r w:rsidR="00FD73E7">
        <w:t xml:space="preserve"> criação do seu próprio lugar de memória</w:t>
      </w:r>
      <w:r w:rsidR="007B58E3">
        <w:t xml:space="preserve"> </w:t>
      </w:r>
      <w:r w:rsidR="000748BC">
        <w:t>na instituição</w:t>
      </w:r>
      <w:r w:rsidR="00FD73E7">
        <w:t>.</w:t>
      </w:r>
    </w:p>
    <w:p w14:paraId="239BEFEA" w14:textId="77777777" w:rsidR="00BB57AE" w:rsidRDefault="00BB57AE" w:rsidP="003F6F3D">
      <w:pPr>
        <w:spacing w:line="360" w:lineRule="auto"/>
        <w:ind w:firstLine="708"/>
        <w:jc w:val="both"/>
      </w:pPr>
    </w:p>
    <w:p w14:paraId="12D00B9E" w14:textId="77777777" w:rsidR="002C6D2C" w:rsidRDefault="002C6D2C" w:rsidP="003F6F3D">
      <w:pPr>
        <w:spacing w:line="360" w:lineRule="auto"/>
        <w:ind w:firstLine="708"/>
        <w:jc w:val="both"/>
      </w:pPr>
    </w:p>
    <w:p w14:paraId="00000015" w14:textId="77777777" w:rsidR="00B337D8" w:rsidRDefault="00A20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REFERÊNCIAS</w:t>
      </w:r>
    </w:p>
    <w:p w14:paraId="525A79CC" w14:textId="77777777" w:rsidR="002C6D2C" w:rsidRDefault="002C6D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76AD9B61" w14:textId="081B656C" w:rsidR="0094458E" w:rsidRDefault="0094458E" w:rsidP="0094458E">
      <w:pPr>
        <w:autoSpaceDE w:val="0"/>
        <w:autoSpaceDN w:val="0"/>
        <w:adjustRightInd w:val="0"/>
      </w:pPr>
      <w:r w:rsidRPr="006A5252">
        <w:t xml:space="preserve">CANDAU, Joel. </w:t>
      </w:r>
      <w:r w:rsidRPr="006A5252">
        <w:rPr>
          <w:b/>
        </w:rPr>
        <w:t>Memória e Identidade.</w:t>
      </w:r>
      <w:r w:rsidRPr="006A5252">
        <w:t xml:space="preserve"> Tradução Maria Letícia Ferreira. </w:t>
      </w:r>
      <w:r>
        <w:t xml:space="preserve">São Paulo: Contexto, 2016. </w:t>
      </w:r>
    </w:p>
    <w:p w14:paraId="1E0E8B05" w14:textId="77777777" w:rsidR="0094458E" w:rsidRDefault="0094458E" w:rsidP="00F80D75">
      <w:pPr>
        <w:autoSpaceDE w:val="0"/>
        <w:autoSpaceDN w:val="0"/>
        <w:adjustRightInd w:val="0"/>
        <w:jc w:val="both"/>
      </w:pPr>
    </w:p>
    <w:p w14:paraId="00000016" w14:textId="0D52A772" w:rsidR="00B337D8" w:rsidRPr="00F80D75" w:rsidRDefault="00A21328" w:rsidP="00F80D75">
      <w:pPr>
        <w:autoSpaceDE w:val="0"/>
        <w:autoSpaceDN w:val="0"/>
        <w:adjustRightInd w:val="0"/>
        <w:jc w:val="both"/>
      </w:pPr>
      <w:r w:rsidRPr="00F80D75">
        <w:t xml:space="preserve">COSTA, Icléia Thiesen Magalhães. </w:t>
      </w:r>
      <w:r w:rsidRPr="006C73A5">
        <w:rPr>
          <w:b/>
          <w:bCs/>
        </w:rPr>
        <w:t xml:space="preserve">Memória Institucional: </w:t>
      </w:r>
      <w:r w:rsidRPr="006C73A5">
        <w:rPr>
          <w:b/>
        </w:rPr>
        <w:t>a construção conceitual</w:t>
      </w:r>
      <w:r w:rsidR="005347C3" w:rsidRPr="006C73A5">
        <w:rPr>
          <w:b/>
        </w:rPr>
        <w:t xml:space="preserve"> </w:t>
      </w:r>
      <w:r w:rsidRPr="006C73A5">
        <w:rPr>
          <w:b/>
        </w:rPr>
        <w:t>numa abordagem teórico-metodológica.</w:t>
      </w:r>
      <w:r w:rsidRPr="00F80D75">
        <w:t xml:space="preserve"> 1997. 169 f. </w:t>
      </w:r>
      <w:r w:rsidRPr="00AC5B9A">
        <w:t xml:space="preserve">Tese </w:t>
      </w:r>
      <w:r w:rsidRPr="00F80D75">
        <w:t>(Doutorado em Ciência</w:t>
      </w:r>
      <w:r w:rsidR="005347C3" w:rsidRPr="00F80D75">
        <w:t xml:space="preserve"> </w:t>
      </w:r>
      <w:r w:rsidR="00AC5B9A">
        <w:t>da Informação),</w:t>
      </w:r>
      <w:r w:rsidRPr="00F80D75">
        <w:t xml:space="preserve"> Universidade Federal do Rio de Janeiro/ Instituto Brasileiro de</w:t>
      </w:r>
      <w:r w:rsidR="005347C3" w:rsidRPr="00F80D75">
        <w:t xml:space="preserve"> </w:t>
      </w:r>
      <w:r w:rsidRPr="00F80D75">
        <w:t xml:space="preserve">Informação em Ciência e </w:t>
      </w:r>
      <w:r w:rsidR="002856F2">
        <w:t>Tecnologia, Rio de Janeiro</w:t>
      </w:r>
      <w:r w:rsidRPr="00F80D75">
        <w:t>.</w:t>
      </w:r>
    </w:p>
    <w:p w14:paraId="5AA4560C" w14:textId="77777777" w:rsidR="005347C3" w:rsidRPr="00F80D75" w:rsidRDefault="005347C3" w:rsidP="005347C3">
      <w:pPr>
        <w:autoSpaceDE w:val="0"/>
        <w:autoSpaceDN w:val="0"/>
        <w:adjustRightInd w:val="0"/>
        <w:jc w:val="both"/>
        <w:rPr>
          <w:color w:val="000000"/>
        </w:rPr>
      </w:pPr>
    </w:p>
    <w:p w14:paraId="4EFD22FF" w14:textId="77777777" w:rsidR="00DA032B" w:rsidRPr="00F80D75" w:rsidRDefault="00DA032B" w:rsidP="00DA032B">
      <w:pPr>
        <w:autoSpaceDE w:val="0"/>
        <w:autoSpaceDN w:val="0"/>
        <w:adjustRightInd w:val="0"/>
        <w:rPr>
          <w:position w:val="-4"/>
        </w:rPr>
      </w:pPr>
      <w:r w:rsidRPr="00F80D75">
        <w:rPr>
          <w:position w:val="-4"/>
        </w:rPr>
        <w:t xml:space="preserve">DIEHL, Astor Antonio. </w:t>
      </w:r>
      <w:r w:rsidRPr="00F80D75">
        <w:rPr>
          <w:b/>
          <w:position w:val="-4"/>
        </w:rPr>
        <w:t>Cultura Historiográfica: memória, identidade e representação.</w:t>
      </w:r>
      <w:r w:rsidRPr="00F80D75">
        <w:rPr>
          <w:position w:val="-4"/>
        </w:rPr>
        <w:t xml:space="preserve"> Bauru, SP: EDUSC, 2002.</w:t>
      </w:r>
    </w:p>
    <w:p w14:paraId="65E96B50" w14:textId="77777777" w:rsidR="00536AFA" w:rsidRPr="00F80D75" w:rsidRDefault="00536AFA" w:rsidP="00DA032B">
      <w:pPr>
        <w:autoSpaceDE w:val="0"/>
        <w:autoSpaceDN w:val="0"/>
        <w:adjustRightInd w:val="0"/>
        <w:rPr>
          <w:position w:val="-4"/>
        </w:rPr>
      </w:pPr>
    </w:p>
    <w:p w14:paraId="15941051" w14:textId="3CA42B54" w:rsidR="00EA40AA" w:rsidRDefault="00EA40AA" w:rsidP="00EA40AA">
      <w:pPr>
        <w:autoSpaceDE w:val="0"/>
        <w:autoSpaceDN w:val="0"/>
        <w:adjustRightInd w:val="0"/>
        <w:ind w:right="-427"/>
      </w:pPr>
      <w:r w:rsidRPr="00F80D75">
        <w:t xml:space="preserve">FISCHER, Beatriz Terezinha Daudt (Org.). </w:t>
      </w:r>
      <w:r w:rsidRPr="00F80D75">
        <w:rPr>
          <w:b/>
        </w:rPr>
        <w:t>Tempos de escola – Memórias</w:t>
      </w:r>
      <w:r w:rsidRPr="00F80D75">
        <w:t>. São Leopoldo: Oikos; Brasília: Líber Livro, 2012.</w:t>
      </w:r>
    </w:p>
    <w:p w14:paraId="320C9FE6" w14:textId="77777777" w:rsidR="00204F4E" w:rsidRDefault="00204F4E" w:rsidP="00EA40AA">
      <w:pPr>
        <w:autoSpaceDE w:val="0"/>
        <w:autoSpaceDN w:val="0"/>
        <w:adjustRightInd w:val="0"/>
        <w:ind w:right="-427"/>
      </w:pPr>
    </w:p>
    <w:p w14:paraId="6E5802B9" w14:textId="7854C0EC" w:rsidR="007F6C4B" w:rsidRDefault="007F6C4B" w:rsidP="007F6C4B">
      <w:pPr>
        <w:jc w:val="both"/>
      </w:pPr>
      <w:r w:rsidRPr="00F80D75">
        <w:t>GIL, A</w:t>
      </w:r>
      <w:r w:rsidR="00B22E79">
        <w:t>ntonio</w:t>
      </w:r>
      <w:bookmarkStart w:id="1" w:name="_GoBack"/>
      <w:bookmarkEnd w:id="1"/>
      <w:r w:rsidR="00B22E79">
        <w:t xml:space="preserve"> </w:t>
      </w:r>
      <w:r w:rsidRPr="00F80D75">
        <w:t>C</w:t>
      </w:r>
      <w:r w:rsidR="00B22E79">
        <w:t>arlos</w:t>
      </w:r>
      <w:r w:rsidRPr="00F80D75">
        <w:t xml:space="preserve">. </w:t>
      </w:r>
      <w:r w:rsidRPr="00F80D75">
        <w:rPr>
          <w:b/>
        </w:rPr>
        <w:t>Como elaborar projetos de pesquisa.</w:t>
      </w:r>
      <w:r w:rsidRPr="00F80D75">
        <w:t xml:space="preserve"> 4.ed. São Paulo: Atlas, 2006.</w:t>
      </w:r>
    </w:p>
    <w:p w14:paraId="4827D7B9" w14:textId="77777777" w:rsidR="00DD21D7" w:rsidRDefault="00DD21D7" w:rsidP="007F6C4B">
      <w:pPr>
        <w:jc w:val="both"/>
      </w:pPr>
    </w:p>
    <w:p w14:paraId="225E62A5" w14:textId="77777777" w:rsidR="007F6C4B" w:rsidRDefault="007F6C4B" w:rsidP="007F6C4B">
      <w:pPr>
        <w:jc w:val="both"/>
      </w:pPr>
      <w:r w:rsidRPr="00F80D75">
        <w:t xml:space="preserve">KOSIK, Karel. </w:t>
      </w:r>
      <w:r w:rsidRPr="00F80D75">
        <w:rPr>
          <w:b/>
        </w:rPr>
        <w:t>Dialética do concreto</w:t>
      </w:r>
      <w:r w:rsidRPr="00F80D75">
        <w:t xml:space="preserve">. São Paulo: Paz e Terra, 1995. </w:t>
      </w:r>
    </w:p>
    <w:p w14:paraId="052D809B" w14:textId="77777777" w:rsidR="00B92F2D" w:rsidRPr="00F80D75" w:rsidRDefault="00B92F2D" w:rsidP="007F6C4B">
      <w:pPr>
        <w:jc w:val="both"/>
      </w:pPr>
    </w:p>
    <w:p w14:paraId="3B6AA44A" w14:textId="77777777" w:rsidR="00B92F2D" w:rsidRPr="00F80D75" w:rsidRDefault="00B92F2D" w:rsidP="00B92F2D">
      <w:pPr>
        <w:jc w:val="both"/>
        <w:rPr>
          <w:b/>
        </w:rPr>
      </w:pPr>
      <w:r w:rsidRPr="00F80D75">
        <w:t xml:space="preserve">LE GOFF, Jacques. </w:t>
      </w:r>
      <w:r w:rsidRPr="00F80D75">
        <w:rPr>
          <w:b/>
        </w:rPr>
        <w:t>História e Memória</w:t>
      </w:r>
      <w:r w:rsidRPr="00F80D75">
        <w:t>. Campinas: Unicamp, 1990.</w:t>
      </w:r>
    </w:p>
    <w:p w14:paraId="79EE2202" w14:textId="77777777" w:rsidR="00DA518B" w:rsidRPr="00F80D75" w:rsidRDefault="00DA518B" w:rsidP="007F6C4B">
      <w:pPr>
        <w:jc w:val="both"/>
      </w:pPr>
    </w:p>
    <w:p w14:paraId="67076945" w14:textId="77777777" w:rsidR="007F6C4B" w:rsidRPr="00EB7D37" w:rsidRDefault="007F6C4B" w:rsidP="007F6C4B">
      <w:pPr>
        <w:jc w:val="both"/>
        <w:rPr>
          <w:b/>
        </w:rPr>
      </w:pPr>
    </w:p>
    <w:p w14:paraId="0000001A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702C8C6C" w14:textId="77777777" w:rsidR="00587342" w:rsidRDefault="005873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7813F029" w14:textId="77777777" w:rsidR="00587342" w:rsidRDefault="005873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2FF14883" w14:textId="77777777" w:rsidR="00587342" w:rsidRDefault="005873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5677878E" w14:textId="77777777" w:rsidR="00587342" w:rsidRDefault="005873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429834BE" w14:textId="77777777" w:rsidR="00587342" w:rsidRDefault="005873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642C34EA" w14:textId="77777777" w:rsidR="00587342" w:rsidRDefault="005873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EF6D153" w14:textId="77777777" w:rsidR="00587342" w:rsidRDefault="005873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2DC9083D" w14:textId="77777777" w:rsidR="00587342" w:rsidRDefault="005873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144DD0A6" w14:textId="77777777" w:rsidR="00587342" w:rsidRDefault="005873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84A2489" w14:textId="77777777" w:rsidR="00587342" w:rsidRDefault="005873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1F68400A" w14:textId="77777777" w:rsidR="00587342" w:rsidRDefault="005873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sectPr w:rsidR="00587342">
      <w:headerReference w:type="default" r:id="rId13"/>
      <w:footerReference w:type="default" r:id="rId14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CD0EE" w14:textId="77777777" w:rsidR="00673DF1" w:rsidRDefault="00673DF1">
      <w:r>
        <w:separator/>
      </w:r>
    </w:p>
  </w:endnote>
  <w:endnote w:type="continuationSeparator" w:id="0">
    <w:p w14:paraId="520BF6DA" w14:textId="77777777" w:rsidR="00673DF1" w:rsidRDefault="0067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0" w14:textId="77777777" w:rsidR="00951F06" w:rsidRDefault="00951F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353ED" w14:textId="77777777" w:rsidR="00673DF1" w:rsidRDefault="00673DF1">
      <w:r>
        <w:separator/>
      </w:r>
    </w:p>
  </w:footnote>
  <w:footnote w:type="continuationSeparator" w:id="0">
    <w:p w14:paraId="37B33C3B" w14:textId="77777777" w:rsidR="00673DF1" w:rsidRDefault="00673DF1">
      <w:r>
        <w:continuationSeparator/>
      </w:r>
    </w:p>
  </w:footnote>
  <w:footnote w:id="1">
    <w:p w14:paraId="07EFC6C3" w14:textId="6745D2D4" w:rsidR="00986436" w:rsidRDefault="00986436" w:rsidP="00986436">
      <w:pPr>
        <w:pStyle w:val="Textodenotaderodap"/>
        <w:rPr>
          <w:color w:val="000000"/>
        </w:rPr>
      </w:pPr>
      <w:r w:rsidRPr="00E84853">
        <w:rPr>
          <w:color w:val="000000" w:themeColor="text1"/>
          <w:vertAlign w:val="superscript"/>
        </w:rPr>
        <w:t xml:space="preserve">1 </w:t>
      </w:r>
      <w:r>
        <w:t xml:space="preserve">Doutoranda em Educação pela Universidade Federal do Amazonas (UFAM), professora do Instituto Federal do Acre. E-mail: </w:t>
      </w:r>
      <w:hyperlink r:id="rId1" w:history="1">
        <w:r w:rsidRPr="004614CC">
          <w:rPr>
            <w:rStyle w:val="Hyperlink"/>
          </w:rPr>
          <w:t>francislene.silva@ifac.edu.br</w:t>
        </w:r>
      </w:hyperlink>
      <w:r>
        <w:t xml:space="preserve">. </w:t>
      </w:r>
      <w:r>
        <w:rPr>
          <w:color w:val="000000"/>
        </w:rPr>
        <w:t xml:space="preserve"> </w:t>
      </w:r>
    </w:p>
    <w:p w14:paraId="2A67E2A5" w14:textId="6EB211AE" w:rsidR="00986436" w:rsidRDefault="00986436" w:rsidP="0098643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vertAlign w:val="superscript"/>
        </w:rPr>
        <w:t>2</w:t>
      </w:r>
      <w:r w:rsidRPr="0024411E">
        <w:rPr>
          <w:sz w:val="20"/>
          <w:szCs w:val="20"/>
        </w:rPr>
        <w:t xml:space="preserve">Doutora em Educação pela Pontifícia Universidade Católica de São Paulo (PUCSP), professora titular da Universidade Federal do Amazonas. E-mail: </w:t>
      </w:r>
      <w:hyperlink r:id="rId2" w:history="1">
        <w:r w:rsidRPr="001A7A9F">
          <w:rPr>
            <w:rStyle w:val="Hyperlink"/>
            <w:sz w:val="20"/>
            <w:szCs w:val="20"/>
          </w:rPr>
          <w:t>armindamourao@ufam.edu.br</w:t>
        </w:r>
      </w:hyperlink>
      <w:r w:rsidRPr="0024411E">
        <w:rPr>
          <w:sz w:val="20"/>
          <w:szCs w:val="20"/>
        </w:rPr>
        <w:t>.</w:t>
      </w:r>
    </w:p>
    <w:p w14:paraId="258574D8" w14:textId="729D66F4" w:rsidR="00986436" w:rsidRPr="00444542" w:rsidRDefault="00612FD5" w:rsidP="00986436">
      <w:pPr>
        <w:pStyle w:val="Textodenotaderodap"/>
        <w:rPr>
          <w:rFonts w:cs="Times New Roman"/>
        </w:rPr>
      </w:pPr>
      <w:r>
        <w:rPr>
          <w:vertAlign w:val="superscript"/>
        </w:rPr>
        <w:t>3</w:t>
      </w:r>
      <w:r w:rsidR="00986436">
        <w:rPr>
          <w:color w:val="000000"/>
        </w:rPr>
        <w:t xml:space="preserve"> </w:t>
      </w:r>
      <w:r w:rsidR="00986436">
        <w:t xml:space="preserve">Doutoranda em Educação pela Universidade Federal do Amazonas (UFAM). </w:t>
      </w:r>
      <w:r w:rsidR="00444542">
        <w:t xml:space="preserve">E-mail: </w:t>
      </w:r>
      <w:r w:rsidR="00444542" w:rsidRPr="00444542">
        <w:rPr>
          <w:rFonts w:cs="Times New Roman"/>
          <w:color w:val="222222"/>
          <w:shd w:val="clear" w:color="auto" w:fill="FFFFFF"/>
        </w:rPr>
        <w:t>gerilulu@hotmail.com</w:t>
      </w:r>
    </w:p>
    <w:p w14:paraId="0000001B" w14:textId="3E34BAD1" w:rsidR="00951F06" w:rsidRDefault="00951F0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</w:footnote>
  <w:footnote w:id="2">
    <w:p w14:paraId="0000001C" w14:textId="29D38491" w:rsidR="00951F06" w:rsidRDefault="00951F0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</w:footnote>
  <w:footnote w:id="3">
    <w:p w14:paraId="637E8322" w14:textId="77777777" w:rsidR="00E84853" w:rsidRDefault="00E84853" w:rsidP="00E84853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E" w14:textId="77777777" w:rsidR="00951F06" w:rsidRDefault="00951F06"/>
  <w:p w14:paraId="0000001F" w14:textId="77777777" w:rsidR="00951F06" w:rsidRDefault="00951F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072B9"/>
    <w:multiLevelType w:val="multilevel"/>
    <w:tmpl w:val="E210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D8"/>
    <w:rsid w:val="000340D8"/>
    <w:rsid w:val="00051BCB"/>
    <w:rsid w:val="000575D6"/>
    <w:rsid w:val="000641DF"/>
    <w:rsid w:val="000748BC"/>
    <w:rsid w:val="00074B6E"/>
    <w:rsid w:val="00081D50"/>
    <w:rsid w:val="000A6B38"/>
    <w:rsid w:val="000C259B"/>
    <w:rsid w:val="000D0439"/>
    <w:rsid w:val="000D0A1D"/>
    <w:rsid w:val="000E08D0"/>
    <w:rsid w:val="000E18F4"/>
    <w:rsid w:val="000E68DB"/>
    <w:rsid w:val="00107F3D"/>
    <w:rsid w:val="00145044"/>
    <w:rsid w:val="001658AD"/>
    <w:rsid w:val="00170B5F"/>
    <w:rsid w:val="001C0C5C"/>
    <w:rsid w:val="001C47AB"/>
    <w:rsid w:val="001D6179"/>
    <w:rsid w:val="001E6668"/>
    <w:rsid w:val="00204CAE"/>
    <w:rsid w:val="00204F4E"/>
    <w:rsid w:val="00214B14"/>
    <w:rsid w:val="00226B92"/>
    <w:rsid w:val="0023164A"/>
    <w:rsid w:val="00264FB1"/>
    <w:rsid w:val="002656E3"/>
    <w:rsid w:val="0026672A"/>
    <w:rsid w:val="0027530C"/>
    <w:rsid w:val="002856F2"/>
    <w:rsid w:val="002B071A"/>
    <w:rsid w:val="002B6A67"/>
    <w:rsid w:val="002B76D5"/>
    <w:rsid w:val="002C2EE7"/>
    <w:rsid w:val="002C41AA"/>
    <w:rsid w:val="002C5FF0"/>
    <w:rsid w:val="002C6D2C"/>
    <w:rsid w:val="002D05AC"/>
    <w:rsid w:val="002D35AB"/>
    <w:rsid w:val="002F216D"/>
    <w:rsid w:val="00335DB8"/>
    <w:rsid w:val="0034368D"/>
    <w:rsid w:val="00354B0D"/>
    <w:rsid w:val="00380795"/>
    <w:rsid w:val="003807C9"/>
    <w:rsid w:val="00390829"/>
    <w:rsid w:val="003A4990"/>
    <w:rsid w:val="003D5EF3"/>
    <w:rsid w:val="003D793A"/>
    <w:rsid w:val="003E11A5"/>
    <w:rsid w:val="003E6676"/>
    <w:rsid w:val="003F6BA7"/>
    <w:rsid w:val="003F6F3D"/>
    <w:rsid w:val="003F7EED"/>
    <w:rsid w:val="004255A0"/>
    <w:rsid w:val="0043154D"/>
    <w:rsid w:val="00436A30"/>
    <w:rsid w:val="00436D10"/>
    <w:rsid w:val="00444542"/>
    <w:rsid w:val="004445F5"/>
    <w:rsid w:val="00465453"/>
    <w:rsid w:val="004977B9"/>
    <w:rsid w:val="004A5D8B"/>
    <w:rsid w:val="004D32F4"/>
    <w:rsid w:val="004E1EAD"/>
    <w:rsid w:val="004F089B"/>
    <w:rsid w:val="005032CC"/>
    <w:rsid w:val="005267A8"/>
    <w:rsid w:val="005347C3"/>
    <w:rsid w:val="00534C72"/>
    <w:rsid w:val="00536AFA"/>
    <w:rsid w:val="00537F2F"/>
    <w:rsid w:val="005456B5"/>
    <w:rsid w:val="00545F53"/>
    <w:rsid w:val="00547ACF"/>
    <w:rsid w:val="005577C4"/>
    <w:rsid w:val="00564F25"/>
    <w:rsid w:val="00574436"/>
    <w:rsid w:val="00581BD0"/>
    <w:rsid w:val="00584ED4"/>
    <w:rsid w:val="00587342"/>
    <w:rsid w:val="005922E2"/>
    <w:rsid w:val="00595063"/>
    <w:rsid w:val="005A109D"/>
    <w:rsid w:val="005A5F9E"/>
    <w:rsid w:val="005B7DBF"/>
    <w:rsid w:val="005C1778"/>
    <w:rsid w:val="005C5380"/>
    <w:rsid w:val="005D0258"/>
    <w:rsid w:val="005D6D2B"/>
    <w:rsid w:val="005E3FFC"/>
    <w:rsid w:val="00601B6F"/>
    <w:rsid w:val="0061039B"/>
    <w:rsid w:val="00612FD5"/>
    <w:rsid w:val="00633FCD"/>
    <w:rsid w:val="00636241"/>
    <w:rsid w:val="00664D02"/>
    <w:rsid w:val="00673DF1"/>
    <w:rsid w:val="00675995"/>
    <w:rsid w:val="00684784"/>
    <w:rsid w:val="00686C49"/>
    <w:rsid w:val="0069750D"/>
    <w:rsid w:val="006B7D99"/>
    <w:rsid w:val="006C73A5"/>
    <w:rsid w:val="006D503A"/>
    <w:rsid w:val="006D70DB"/>
    <w:rsid w:val="007119C9"/>
    <w:rsid w:val="00725A9E"/>
    <w:rsid w:val="0075607A"/>
    <w:rsid w:val="00763F32"/>
    <w:rsid w:val="00777F34"/>
    <w:rsid w:val="00780B2B"/>
    <w:rsid w:val="00783148"/>
    <w:rsid w:val="00786EE7"/>
    <w:rsid w:val="00790F49"/>
    <w:rsid w:val="007A373D"/>
    <w:rsid w:val="007B58E3"/>
    <w:rsid w:val="007C3A79"/>
    <w:rsid w:val="007F0BC6"/>
    <w:rsid w:val="007F2158"/>
    <w:rsid w:val="007F3776"/>
    <w:rsid w:val="007F6C4B"/>
    <w:rsid w:val="00803C7A"/>
    <w:rsid w:val="00811317"/>
    <w:rsid w:val="00814813"/>
    <w:rsid w:val="00823631"/>
    <w:rsid w:val="008314E1"/>
    <w:rsid w:val="00837BFC"/>
    <w:rsid w:val="008466BC"/>
    <w:rsid w:val="00855B51"/>
    <w:rsid w:val="00856914"/>
    <w:rsid w:val="00861604"/>
    <w:rsid w:val="00865418"/>
    <w:rsid w:val="0089160A"/>
    <w:rsid w:val="008A0A41"/>
    <w:rsid w:val="008B39A3"/>
    <w:rsid w:val="008C2B52"/>
    <w:rsid w:val="008C674C"/>
    <w:rsid w:val="008D5667"/>
    <w:rsid w:val="008E0642"/>
    <w:rsid w:val="008E1F34"/>
    <w:rsid w:val="008E4CB1"/>
    <w:rsid w:val="008F7E7B"/>
    <w:rsid w:val="00927D87"/>
    <w:rsid w:val="009357F6"/>
    <w:rsid w:val="0094458E"/>
    <w:rsid w:val="00951F06"/>
    <w:rsid w:val="009645FE"/>
    <w:rsid w:val="0096672D"/>
    <w:rsid w:val="00986436"/>
    <w:rsid w:val="009A0190"/>
    <w:rsid w:val="009A0616"/>
    <w:rsid w:val="009A0E5E"/>
    <w:rsid w:val="009B336F"/>
    <w:rsid w:val="009C0BA0"/>
    <w:rsid w:val="009F342B"/>
    <w:rsid w:val="00A13D92"/>
    <w:rsid w:val="00A16AE7"/>
    <w:rsid w:val="00A204F8"/>
    <w:rsid w:val="00A21328"/>
    <w:rsid w:val="00A4070F"/>
    <w:rsid w:val="00A43DF7"/>
    <w:rsid w:val="00A454B4"/>
    <w:rsid w:val="00A51606"/>
    <w:rsid w:val="00A54C3E"/>
    <w:rsid w:val="00A5681E"/>
    <w:rsid w:val="00A5715C"/>
    <w:rsid w:val="00A66607"/>
    <w:rsid w:val="00A826ED"/>
    <w:rsid w:val="00AB2FDE"/>
    <w:rsid w:val="00AC5B9A"/>
    <w:rsid w:val="00AD16B6"/>
    <w:rsid w:val="00AD520D"/>
    <w:rsid w:val="00AF2172"/>
    <w:rsid w:val="00B0329A"/>
    <w:rsid w:val="00B07268"/>
    <w:rsid w:val="00B14580"/>
    <w:rsid w:val="00B22E79"/>
    <w:rsid w:val="00B27AED"/>
    <w:rsid w:val="00B337D8"/>
    <w:rsid w:val="00B92F2D"/>
    <w:rsid w:val="00B93057"/>
    <w:rsid w:val="00B95C0F"/>
    <w:rsid w:val="00BB57AE"/>
    <w:rsid w:val="00BE75A4"/>
    <w:rsid w:val="00C036BC"/>
    <w:rsid w:val="00C070C9"/>
    <w:rsid w:val="00C10C79"/>
    <w:rsid w:val="00C1646F"/>
    <w:rsid w:val="00C26C22"/>
    <w:rsid w:val="00C37432"/>
    <w:rsid w:val="00C47C03"/>
    <w:rsid w:val="00C6201D"/>
    <w:rsid w:val="00C84A2D"/>
    <w:rsid w:val="00C84AE8"/>
    <w:rsid w:val="00C9195A"/>
    <w:rsid w:val="00C97A36"/>
    <w:rsid w:val="00CA2E91"/>
    <w:rsid w:val="00CB712C"/>
    <w:rsid w:val="00CC04DC"/>
    <w:rsid w:val="00CC2D0F"/>
    <w:rsid w:val="00CD7964"/>
    <w:rsid w:val="00CE1E4B"/>
    <w:rsid w:val="00CF04AA"/>
    <w:rsid w:val="00D427D0"/>
    <w:rsid w:val="00D461A6"/>
    <w:rsid w:val="00D76B93"/>
    <w:rsid w:val="00DA032B"/>
    <w:rsid w:val="00DA518B"/>
    <w:rsid w:val="00DC4983"/>
    <w:rsid w:val="00DD0D97"/>
    <w:rsid w:val="00DD21D7"/>
    <w:rsid w:val="00DE37A7"/>
    <w:rsid w:val="00DF382A"/>
    <w:rsid w:val="00DF5B0A"/>
    <w:rsid w:val="00E122DC"/>
    <w:rsid w:val="00E20726"/>
    <w:rsid w:val="00E20F87"/>
    <w:rsid w:val="00E34F95"/>
    <w:rsid w:val="00E379BA"/>
    <w:rsid w:val="00E42E6D"/>
    <w:rsid w:val="00E45A64"/>
    <w:rsid w:val="00E51C86"/>
    <w:rsid w:val="00E60F4A"/>
    <w:rsid w:val="00E61235"/>
    <w:rsid w:val="00E74554"/>
    <w:rsid w:val="00E84853"/>
    <w:rsid w:val="00E9504D"/>
    <w:rsid w:val="00EA40AA"/>
    <w:rsid w:val="00EC04BD"/>
    <w:rsid w:val="00ED7E39"/>
    <w:rsid w:val="00EE6E3A"/>
    <w:rsid w:val="00EF2B8E"/>
    <w:rsid w:val="00F21465"/>
    <w:rsid w:val="00F262BF"/>
    <w:rsid w:val="00F435AD"/>
    <w:rsid w:val="00F551B2"/>
    <w:rsid w:val="00F640E9"/>
    <w:rsid w:val="00F74849"/>
    <w:rsid w:val="00F80D75"/>
    <w:rsid w:val="00F857EA"/>
    <w:rsid w:val="00FA418F"/>
    <w:rsid w:val="00FB3BEF"/>
    <w:rsid w:val="00FD06CD"/>
    <w:rsid w:val="00FD73E7"/>
    <w:rsid w:val="00FE187E"/>
    <w:rsid w:val="00FE2570"/>
    <w:rsid w:val="00FF056B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2369B-434B-43B0-A21B-858A760B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CF04AA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armindamourao@ufam.edu.br" TargetMode="External"/><Relationship Id="rId1" Type="http://schemas.openxmlformats.org/officeDocument/2006/relationships/hyperlink" Target="mailto:francislene.silva@ifac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EDEADB-1495-4790-92C8-FDF3B584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6</Pages>
  <Words>1821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Francislene</cp:lastModifiedBy>
  <cp:revision>296</cp:revision>
  <dcterms:created xsi:type="dcterms:W3CDTF">2023-06-12T14:36:00Z</dcterms:created>
  <dcterms:modified xsi:type="dcterms:W3CDTF">2023-06-23T20:48:00Z</dcterms:modified>
</cp:coreProperties>
</file>