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CA7452C" w14:textId="5B2FCBDF" w:rsidR="00737118" w:rsidRDefault="00B70B1E" w:rsidP="007371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</w:rPr>
      </w:pPr>
      <w:r w:rsidRPr="00BE3B35">
        <w:rPr>
          <w:rFonts w:ascii="Arial" w:eastAsia="Times New Roman" w:hAnsi="Arial" w:cs="Arial"/>
          <w:b/>
          <w:bCs/>
          <w:color w:val="111111"/>
        </w:rPr>
        <w:t>Percussão Corporal: uma experiência rítmica</w:t>
      </w:r>
    </w:p>
    <w:p w14:paraId="3ABB0816" w14:textId="77777777" w:rsidR="00226B32" w:rsidRPr="00BE3B35" w:rsidRDefault="00226B32" w:rsidP="00737118">
      <w:pPr>
        <w:spacing w:after="0" w:line="240" w:lineRule="auto"/>
        <w:jc w:val="center"/>
        <w:rPr>
          <w:rFonts w:ascii="Arial" w:hAnsi="Arial" w:cs="Arial"/>
          <w:b/>
          <w:bCs/>
          <w:color w:val="002F3C"/>
        </w:rPr>
      </w:pPr>
    </w:p>
    <w:p w14:paraId="181C08EE" w14:textId="77777777" w:rsidR="004F6588" w:rsidRDefault="007E5F41" w:rsidP="004F6588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Jamilly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Ferreira </w:t>
      </w:r>
      <w:r w:rsidR="00DB5732">
        <w:rPr>
          <w:rFonts w:ascii="Arial" w:hAnsi="Arial" w:cs="Arial"/>
          <w:b/>
          <w:bCs/>
          <w:color w:val="002F3C"/>
          <w:sz w:val="20"/>
          <w:szCs w:val="20"/>
        </w:rPr>
        <w:t>e Sousa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D0626C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5147A8">
        <w:rPr>
          <w:rFonts w:ascii="Arial" w:hAnsi="Arial" w:cs="Arial"/>
          <w:b/>
          <w:bCs/>
          <w:color w:val="002F3C"/>
          <w:sz w:val="20"/>
          <w:szCs w:val="20"/>
        </w:rPr>
        <w:t>UEA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D600CF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CE431B">
        <w:rPr>
          <w:rFonts w:ascii="Arial" w:hAnsi="Arial" w:cs="Arial"/>
          <w:b/>
          <w:bCs/>
          <w:color w:val="002F3C"/>
          <w:sz w:val="20"/>
          <w:szCs w:val="20"/>
        </w:rPr>
        <w:t>jfeso.dan24</w:t>
      </w:r>
      <w:r w:rsidR="003444A5">
        <w:rPr>
          <w:rFonts w:ascii="Arial" w:hAnsi="Arial" w:cs="Arial"/>
          <w:b/>
          <w:bCs/>
          <w:color w:val="002F3C"/>
          <w:sz w:val="20"/>
          <w:szCs w:val="20"/>
        </w:rPr>
        <w:t>uea.edu.b</w:t>
      </w:r>
    </w:p>
    <w:p w14:paraId="7EDC9A43" w14:textId="07606554" w:rsidR="00FC5A44" w:rsidRDefault="00E453F5" w:rsidP="004F6588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Nelly Nogueira</w:t>
      </w:r>
      <w:r w:rsidR="00226B32">
        <w:rPr>
          <w:rFonts w:ascii="Arial" w:hAnsi="Arial" w:cs="Arial"/>
          <w:b/>
          <w:bCs/>
          <w:color w:val="002F3C"/>
          <w:sz w:val="20"/>
          <w:szCs w:val="20"/>
        </w:rPr>
        <w:t xml:space="preserve"> Cordeiro</w:t>
      </w:r>
      <w:r w:rsidR="00D0626C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UEA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E453F5">
        <w:rPr>
          <w:rFonts w:ascii="Arial" w:hAnsi="Arial" w:cs="Arial"/>
          <w:b/>
          <w:bCs/>
          <w:color w:val="002F3C"/>
          <w:sz w:val="20"/>
          <w:szCs w:val="20"/>
        </w:rPr>
        <w:t>nnc.dan23@uea.edu.br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0F99EE71" w14:textId="620901B5" w:rsidR="00FC5A44" w:rsidRPr="004B1D01" w:rsidRDefault="00CB3C54" w:rsidP="004F6588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Muriell Gonçalves da Silva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UEA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CB3C54">
        <w:rPr>
          <w:rFonts w:ascii="Arial" w:hAnsi="Arial" w:cs="Arial"/>
          <w:b/>
          <w:bCs/>
          <w:color w:val="002F3C"/>
          <w:sz w:val="20"/>
          <w:szCs w:val="20"/>
        </w:rPr>
        <w:t>muriellgoncalves@gmail.com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32C5CA8" w14:textId="0FC32F90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</w:p>
    <w:p w14:paraId="36AF1A25" w14:textId="77777777" w:rsidR="00BE3B35" w:rsidRPr="00822323" w:rsidRDefault="00BE3B35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166CA1B" w14:textId="6DACD7F1" w:rsidR="00795F14" w:rsidRPr="00355587" w:rsidRDefault="00B055F2" w:rsidP="00D0626C">
      <w:pPr>
        <w:spacing w:line="240" w:lineRule="auto"/>
        <w:jc w:val="both"/>
        <w:divId w:val="68770674"/>
        <w:rPr>
          <w:rFonts w:ascii="Arial" w:hAnsi="Arial" w:cs="Arial"/>
        </w:rPr>
      </w:pPr>
      <w:r w:rsidRPr="0018303A">
        <w:rPr>
          <w:rFonts w:ascii="Arial" w:eastAsia="Times New Roman" w:hAnsi="Arial" w:cs="Arial"/>
          <w:b/>
          <w:bCs/>
          <w:color w:val="111111"/>
        </w:rPr>
        <w:t>Resumo</w:t>
      </w:r>
      <w:r w:rsidR="00D0626C">
        <w:rPr>
          <w:rFonts w:ascii="Arial" w:eastAsia="Times New Roman" w:hAnsi="Arial" w:cs="Arial"/>
          <w:b/>
          <w:bCs/>
          <w:color w:val="111111"/>
        </w:rPr>
        <w:t xml:space="preserve">: </w:t>
      </w:r>
      <w:r w:rsidR="005773AA" w:rsidRPr="005773AA">
        <w:rPr>
          <w:rStyle w:val="s1"/>
          <w:rFonts w:ascii="Arial" w:hAnsi="Arial" w:cs="Arial"/>
        </w:rPr>
        <w:t>“</w:t>
      </w:r>
      <w:r w:rsidR="00795F14" w:rsidRPr="00355587">
        <w:rPr>
          <w:rFonts w:ascii="Arial" w:hAnsi="Arial" w:cs="Arial"/>
        </w:rPr>
        <w:t>Percussão Corporal: uma experiência rítmica” foi uma atividade pedagógica desenvolvida com alunos do 6º ano como parte das ações do PIBID – subprojeto Dança. A proposta visou articular os conteúdos de música trabalhados no 2º bimestre com a linguagem da dança, tendo como base a BNCC (2018). A atividade foi prática, lúdica e interdisciplinar, utilizando o corpo como instrumento por meio da percussão corporal. Os alunos foram organizados em três grupos, cada um responsável por uma parte da canção, com padrões rítmicos elaborados pelas professoras. A repetição coletiva e o trabalho em equipe foram essenciais para o aprendizado rítmico e motor, promovendo coordenação, escuta e musicalidade. A experiência também contribuiu para a formação docente das bolsistas, ao aplicarem seus conhecimentos em um contexto real.</w:t>
      </w:r>
    </w:p>
    <w:p w14:paraId="70E7EA1D" w14:textId="6B2925CF" w:rsidR="00A8490F" w:rsidRDefault="001C3340" w:rsidP="00795F14">
      <w:pPr>
        <w:pStyle w:val="p1"/>
        <w:rPr>
          <w:rFonts w:ascii="Arial" w:hAnsi="Arial" w:cs="Arial"/>
          <w:color w:val="111111"/>
        </w:rPr>
      </w:pPr>
      <w:r>
        <w:rPr>
          <w:rStyle w:val="s1"/>
          <w:rFonts w:ascii="Arial" w:hAnsi="Arial" w:cs="Arial"/>
          <w:b/>
          <w:bCs/>
        </w:rPr>
        <w:t xml:space="preserve">Palavras-chave: </w:t>
      </w:r>
      <w:r w:rsidR="00A8490F" w:rsidRPr="00A8490F">
        <w:rPr>
          <w:rFonts w:ascii="Arial" w:hAnsi="Arial" w:cs="Arial"/>
          <w:color w:val="111111"/>
        </w:rPr>
        <w:t>Música; Percussão Corporal; Ludicidade</w:t>
      </w:r>
      <w:r w:rsidR="00742FEE">
        <w:rPr>
          <w:rFonts w:ascii="Arial" w:hAnsi="Arial" w:cs="Arial"/>
          <w:color w:val="111111"/>
        </w:rPr>
        <w:t>.</w:t>
      </w:r>
    </w:p>
    <w:p w14:paraId="171AC348" w14:textId="77777777" w:rsidR="00F65BB4" w:rsidRDefault="00F65BB4" w:rsidP="00355587">
      <w:pPr>
        <w:spacing w:after="0" w:line="240" w:lineRule="auto"/>
        <w:rPr>
          <w:rFonts w:ascii="Arial" w:hAnsi="Arial" w:cs="Arial"/>
          <w:color w:val="111111"/>
          <w:kern w:val="0"/>
          <w14:ligatures w14:val="none"/>
        </w:rPr>
      </w:pPr>
    </w:p>
    <w:p w14:paraId="6F4D0F9A" w14:textId="31E69498" w:rsidR="00740F51" w:rsidRDefault="00F65BB4" w:rsidP="00740F51">
      <w:pPr>
        <w:spacing w:after="0" w:line="240" w:lineRule="auto"/>
        <w:rPr>
          <w:rFonts w:ascii="Arial" w:hAnsi="Arial" w:cs="Arial"/>
          <w:b/>
          <w:bCs/>
          <w:color w:val="111111"/>
          <w:kern w:val="0"/>
          <w14:ligatures w14:val="none"/>
        </w:rPr>
      </w:pPr>
      <w:r w:rsidRPr="00F65BB4">
        <w:rPr>
          <w:rFonts w:ascii="Arial" w:hAnsi="Arial" w:cs="Arial"/>
          <w:b/>
          <w:bCs/>
          <w:color w:val="111111"/>
          <w:kern w:val="0"/>
          <w14:ligatures w14:val="none"/>
        </w:rPr>
        <w:t xml:space="preserve">Introdução </w:t>
      </w:r>
    </w:p>
    <w:p w14:paraId="230ABAD1" w14:textId="77777777" w:rsidR="00344B28" w:rsidRDefault="00344B28" w:rsidP="00740F51">
      <w:pPr>
        <w:spacing w:after="0" w:line="240" w:lineRule="auto"/>
        <w:rPr>
          <w:rFonts w:ascii="Arial" w:hAnsi="Arial" w:cs="Arial"/>
          <w:b/>
          <w:bCs/>
          <w:color w:val="111111"/>
          <w:kern w:val="0"/>
          <w14:ligatures w14:val="none"/>
        </w:rPr>
      </w:pPr>
    </w:p>
    <w:p w14:paraId="1A7C62D3" w14:textId="2D547EEC" w:rsidR="00847EB4" w:rsidRDefault="0089207F" w:rsidP="00D0626C">
      <w:pPr>
        <w:spacing w:after="0" w:line="360" w:lineRule="auto"/>
        <w:jc w:val="both"/>
        <w:rPr>
          <w:rFonts w:ascii="Arial" w:hAnsi="Arial" w:cs="Arial"/>
          <w:kern w:val="0"/>
          <w:lang w:eastAsia="pt-BR"/>
          <w14:ligatures w14:val="none"/>
        </w:rPr>
      </w:pPr>
      <w:r w:rsidRPr="0089207F">
        <w:rPr>
          <w:rFonts w:ascii="Arial" w:hAnsi="Arial" w:cs="Arial"/>
          <w:kern w:val="0"/>
          <w:lang w:eastAsia="pt-BR"/>
          <w14:ligatures w14:val="none"/>
        </w:rPr>
        <w:t xml:space="preserve">A atividade foi realizada com os alunos do 6º ano da EETI </w:t>
      </w:r>
      <w:proofErr w:type="spellStart"/>
      <w:r w:rsidRPr="0089207F">
        <w:rPr>
          <w:rFonts w:ascii="Arial" w:hAnsi="Arial" w:cs="Arial"/>
          <w:kern w:val="0"/>
          <w:lang w:eastAsia="pt-BR"/>
          <w14:ligatures w14:val="none"/>
        </w:rPr>
        <w:t>Prof°</w:t>
      </w:r>
      <w:proofErr w:type="spellEnd"/>
      <w:r w:rsidRPr="0089207F">
        <w:rPr>
          <w:rFonts w:ascii="Arial" w:hAnsi="Arial" w:cs="Arial"/>
          <w:kern w:val="0"/>
          <w:lang w:eastAsia="pt-BR"/>
          <w14:ligatures w14:val="none"/>
        </w:rPr>
        <w:t xml:space="preserve"> </w:t>
      </w:r>
      <w:proofErr w:type="spellStart"/>
      <w:r w:rsidRPr="0089207F">
        <w:rPr>
          <w:rFonts w:ascii="Arial" w:hAnsi="Arial" w:cs="Arial"/>
          <w:kern w:val="0"/>
          <w:lang w:eastAsia="pt-BR"/>
          <w14:ligatures w14:val="none"/>
        </w:rPr>
        <w:t>Garcitylzo</w:t>
      </w:r>
      <w:proofErr w:type="spellEnd"/>
      <w:r w:rsidRPr="0089207F">
        <w:rPr>
          <w:rFonts w:ascii="Arial" w:hAnsi="Arial" w:cs="Arial"/>
          <w:kern w:val="0"/>
          <w:lang w:eastAsia="pt-BR"/>
          <w14:ligatures w14:val="none"/>
        </w:rPr>
        <w:t xml:space="preserve"> do Lago e Silva, integrando o PIBID – subprojeto Dança. O objetivo foi articular os conteúdos musicais, trabalhados durante o 2° bimestre, com a linguagem da dança, área de formação das bolsistas. A proposta teve como base o objeto de conhecimento </w:t>
      </w:r>
      <w:r w:rsidR="004D57F5" w:rsidRPr="004D57F5">
        <w:rPr>
          <w:rFonts w:ascii="Arial" w:hAnsi="Arial" w:cs="Arial"/>
          <w:b/>
          <w:bCs/>
          <w:kern w:val="0"/>
          <w:lang w:eastAsia="pt-BR"/>
          <w14:ligatures w14:val="none"/>
        </w:rPr>
        <w:t>n</w:t>
      </w:r>
      <w:r w:rsidRPr="004D57F5">
        <w:rPr>
          <w:rFonts w:ascii="Arial" w:hAnsi="Arial" w:cs="Arial"/>
          <w:b/>
          <w:bCs/>
          <w:kern w:val="0"/>
          <w:lang w:eastAsia="pt-BR"/>
          <w14:ligatures w14:val="none"/>
        </w:rPr>
        <w:t xml:space="preserve">otação e </w:t>
      </w:r>
      <w:r w:rsidR="004D57F5">
        <w:rPr>
          <w:rFonts w:ascii="Arial" w:hAnsi="Arial" w:cs="Arial"/>
          <w:b/>
          <w:bCs/>
          <w:kern w:val="0"/>
          <w:lang w:eastAsia="pt-BR"/>
          <w14:ligatures w14:val="none"/>
        </w:rPr>
        <w:t>r</w:t>
      </w:r>
      <w:r w:rsidRPr="004D57F5">
        <w:rPr>
          <w:rFonts w:ascii="Arial" w:hAnsi="Arial" w:cs="Arial"/>
          <w:b/>
          <w:bCs/>
          <w:kern w:val="0"/>
          <w:lang w:eastAsia="pt-BR"/>
          <w14:ligatures w14:val="none"/>
        </w:rPr>
        <w:t xml:space="preserve">egistro </w:t>
      </w:r>
      <w:r w:rsidR="004D57F5">
        <w:rPr>
          <w:rFonts w:ascii="Arial" w:hAnsi="Arial" w:cs="Arial"/>
          <w:b/>
          <w:bCs/>
          <w:kern w:val="0"/>
          <w:lang w:eastAsia="pt-BR"/>
          <w14:ligatures w14:val="none"/>
        </w:rPr>
        <w:t>m</w:t>
      </w:r>
      <w:r w:rsidRPr="004D57F5">
        <w:rPr>
          <w:rFonts w:ascii="Arial" w:hAnsi="Arial" w:cs="Arial"/>
          <w:b/>
          <w:bCs/>
          <w:kern w:val="0"/>
          <w:lang w:eastAsia="pt-BR"/>
          <w14:ligatures w14:val="none"/>
        </w:rPr>
        <w:t>usical</w:t>
      </w:r>
      <w:r w:rsidRPr="0089207F">
        <w:rPr>
          <w:rFonts w:ascii="Arial" w:hAnsi="Arial" w:cs="Arial"/>
          <w:kern w:val="0"/>
          <w:lang w:eastAsia="pt-BR"/>
          <w14:ligatures w14:val="none"/>
        </w:rPr>
        <w:t>, conforme a BNCC (2018</w:t>
      </w:r>
      <w:r w:rsidR="004D57F5">
        <w:rPr>
          <w:rFonts w:ascii="Arial" w:hAnsi="Arial" w:cs="Arial"/>
          <w:kern w:val="0"/>
          <w:lang w:eastAsia="pt-BR"/>
          <w14:ligatures w14:val="none"/>
        </w:rPr>
        <w:t>, p. 209</w:t>
      </w:r>
      <w:r w:rsidRPr="0089207F">
        <w:rPr>
          <w:rFonts w:ascii="Arial" w:hAnsi="Arial" w:cs="Arial"/>
          <w:kern w:val="0"/>
          <w:lang w:eastAsia="pt-BR"/>
          <w14:ligatures w14:val="none"/>
        </w:rPr>
        <w:t>), e selecionou-se a habilidade EF69AR2</w:t>
      </w:r>
      <w:r w:rsidR="00D0626C">
        <w:rPr>
          <w:rFonts w:ascii="Arial" w:hAnsi="Arial" w:cs="Arial"/>
          <w:kern w:val="0"/>
          <w:lang w:eastAsia="pt-BR"/>
          <w14:ligatures w14:val="none"/>
        </w:rPr>
        <w:t>3</w:t>
      </w:r>
      <w:r w:rsidRPr="0089207F">
        <w:rPr>
          <w:rFonts w:ascii="Arial" w:hAnsi="Arial" w:cs="Arial"/>
          <w:kern w:val="0"/>
          <w:lang w:eastAsia="pt-BR"/>
          <w14:ligatures w14:val="none"/>
        </w:rPr>
        <w:t>, que propõe “</w:t>
      </w:r>
      <w:r w:rsidR="004D57F5" w:rsidRPr="004D57F5">
        <w:rPr>
          <w:rFonts w:ascii="Arial" w:hAnsi="Arial" w:cs="Arial"/>
          <w:kern w:val="0"/>
          <w:lang w:eastAsia="pt-BR"/>
          <w14:ligatures w14:val="none"/>
        </w:rPr>
        <w:t>Explorar e criar improvisações, composições</w:t>
      </w:r>
      <w:r w:rsidR="004D57F5">
        <w:rPr>
          <w:rFonts w:ascii="Arial" w:hAnsi="Arial" w:cs="Arial"/>
          <w:kern w:val="0"/>
          <w:lang w:eastAsia="pt-BR"/>
          <w14:ligatures w14:val="none"/>
        </w:rPr>
        <w:t xml:space="preserve"> [...] utilizando sons corporais [...]</w:t>
      </w:r>
      <w:r w:rsidR="00D0626C">
        <w:rPr>
          <w:rFonts w:ascii="Arial" w:hAnsi="Arial" w:cs="Arial"/>
          <w:kern w:val="0"/>
          <w:lang w:eastAsia="pt-BR"/>
          <w14:ligatures w14:val="none"/>
        </w:rPr>
        <w:t xml:space="preserve"> </w:t>
      </w:r>
      <w:r w:rsidR="00D0626C" w:rsidRPr="00D0626C">
        <w:rPr>
          <w:rFonts w:ascii="Arial" w:hAnsi="Arial" w:cs="Arial"/>
          <w:kern w:val="0"/>
          <w:lang w:eastAsia="pt-BR"/>
          <w14:ligatures w14:val="none"/>
        </w:rPr>
        <w:t>de maneira individual,</w:t>
      </w:r>
      <w:r w:rsidR="00D0626C">
        <w:rPr>
          <w:rFonts w:ascii="Arial" w:hAnsi="Arial" w:cs="Arial"/>
          <w:kern w:val="0"/>
          <w:lang w:eastAsia="pt-BR"/>
          <w14:ligatures w14:val="none"/>
        </w:rPr>
        <w:t xml:space="preserve"> </w:t>
      </w:r>
      <w:r w:rsidR="00D0626C" w:rsidRPr="00D0626C">
        <w:rPr>
          <w:rFonts w:ascii="Arial" w:hAnsi="Arial" w:cs="Arial"/>
          <w:kern w:val="0"/>
          <w:lang w:eastAsia="pt-BR"/>
          <w14:ligatures w14:val="none"/>
        </w:rPr>
        <w:t>coletiva e colaborativa</w:t>
      </w:r>
      <w:r w:rsidR="004D57F5">
        <w:rPr>
          <w:rFonts w:ascii="Arial" w:hAnsi="Arial" w:cs="Arial"/>
          <w:kern w:val="0"/>
          <w:lang w:eastAsia="pt-BR"/>
          <w14:ligatures w14:val="none"/>
        </w:rPr>
        <w:t xml:space="preserve">”. </w:t>
      </w:r>
    </w:p>
    <w:p w14:paraId="2254231D" w14:textId="77777777" w:rsidR="004D57F5" w:rsidRDefault="004D57F5" w:rsidP="0089275E">
      <w:pPr>
        <w:spacing w:after="0" w:line="240" w:lineRule="auto"/>
        <w:jc w:val="both"/>
        <w:rPr>
          <w:rFonts w:ascii="Arial" w:hAnsi="Arial" w:cs="Arial"/>
          <w:color w:val="111111"/>
          <w:kern w:val="0"/>
          <w14:ligatures w14:val="none"/>
        </w:rPr>
      </w:pPr>
    </w:p>
    <w:p w14:paraId="5522F716" w14:textId="0ACBA7B9" w:rsidR="00207943" w:rsidRDefault="00207943" w:rsidP="00207943">
      <w:pPr>
        <w:spacing w:after="0" w:line="240" w:lineRule="auto"/>
        <w:divId w:val="1189683029"/>
        <w:rPr>
          <w:rFonts w:ascii="Arial" w:hAnsi="Arial" w:cs="Arial"/>
          <w:b/>
          <w:bCs/>
          <w:kern w:val="0"/>
          <w:lang w:eastAsia="pt-BR"/>
          <w14:ligatures w14:val="none"/>
        </w:rPr>
      </w:pPr>
      <w:r w:rsidRPr="00207943">
        <w:rPr>
          <w:rFonts w:ascii="Arial" w:hAnsi="Arial" w:cs="Arial"/>
          <w:b/>
          <w:bCs/>
          <w:kern w:val="0"/>
          <w:lang w:eastAsia="pt-BR"/>
          <w14:ligatures w14:val="none"/>
        </w:rPr>
        <w:t>Metodologia</w:t>
      </w:r>
    </w:p>
    <w:p w14:paraId="1D75CA5A" w14:textId="77777777" w:rsidR="00D0626C" w:rsidRPr="003D09EB" w:rsidRDefault="00D0626C" w:rsidP="00207943">
      <w:pPr>
        <w:spacing w:after="0" w:line="240" w:lineRule="auto"/>
        <w:divId w:val="1189683029"/>
        <w:rPr>
          <w:rFonts w:ascii="Arial" w:hAnsi="Arial" w:cs="Arial"/>
          <w:b/>
          <w:bCs/>
          <w:kern w:val="0"/>
          <w:lang w:eastAsia="pt-BR"/>
          <w14:ligatures w14:val="none"/>
        </w:rPr>
      </w:pPr>
    </w:p>
    <w:p w14:paraId="7925CADD" w14:textId="216452BB" w:rsidR="006C1FAC" w:rsidRDefault="00CB7376" w:rsidP="00D0626C">
      <w:pPr>
        <w:spacing w:after="0" w:line="360" w:lineRule="auto"/>
        <w:jc w:val="both"/>
        <w:rPr>
          <w:rFonts w:ascii="Arial" w:hAnsi="Arial" w:cs="Arial"/>
          <w:kern w:val="0"/>
          <w:lang w:eastAsia="pt-BR"/>
          <w14:ligatures w14:val="none"/>
        </w:rPr>
      </w:pPr>
      <w:r w:rsidRPr="00CB7376">
        <w:rPr>
          <w:rFonts w:ascii="Arial" w:hAnsi="Arial" w:cs="Arial"/>
          <w:kern w:val="0"/>
          <w:lang w:eastAsia="pt-BR"/>
          <w14:ligatures w14:val="none"/>
        </w:rPr>
        <w:t xml:space="preserve">A atividade seguiu uma abordagem prática, lúdica e interdisciplinar, integrando música e dança. Por meio da percussão corporal, os alunos exploraram sons do próprio corpo, como estalos de dedos, palmas, batidas no peito e pernas. </w:t>
      </w:r>
      <w:r w:rsidR="00F5223B">
        <w:rPr>
          <w:rFonts w:ascii="Arial" w:hAnsi="Arial" w:cs="Arial"/>
          <w:kern w:val="0"/>
          <w:lang w:eastAsia="pt-BR"/>
          <w14:ligatures w14:val="none"/>
        </w:rPr>
        <w:t xml:space="preserve">A turma foi dividida </w:t>
      </w:r>
      <w:r w:rsidRPr="00CB7376">
        <w:rPr>
          <w:rFonts w:ascii="Arial" w:hAnsi="Arial" w:cs="Arial"/>
          <w:kern w:val="0"/>
          <w:lang w:eastAsia="pt-BR"/>
          <w14:ligatures w14:val="none"/>
        </w:rPr>
        <w:t xml:space="preserve">em três grupos, cada grupo representou uma parte da canção com a sequências rítmicas, </w:t>
      </w:r>
      <w:r w:rsidRPr="00CB7376">
        <w:rPr>
          <w:rFonts w:ascii="Arial" w:hAnsi="Arial" w:cs="Arial"/>
          <w:kern w:val="0"/>
          <w:lang w:eastAsia="pt-BR"/>
          <w14:ligatures w14:val="none"/>
        </w:rPr>
        <w:lastRenderedPageBreak/>
        <w:t>elaboradas previamente pelas professoras e registradas no quadro</w:t>
      </w:r>
      <w:r w:rsidR="000A3E10">
        <w:rPr>
          <w:rFonts w:ascii="Arial" w:hAnsi="Arial" w:cs="Arial"/>
          <w:kern w:val="0"/>
          <w:lang w:eastAsia="pt-BR"/>
          <w14:ligatures w14:val="none"/>
        </w:rPr>
        <w:t xml:space="preserve">, o </w:t>
      </w:r>
      <w:r w:rsidR="00CB0D6A">
        <w:rPr>
          <w:rFonts w:ascii="Arial" w:hAnsi="Arial" w:cs="Arial"/>
          <w:kern w:val="0"/>
          <w:lang w:eastAsia="pt-BR"/>
          <w14:ligatures w14:val="none"/>
        </w:rPr>
        <w:t xml:space="preserve">que facilitou a visualização, a compreensão e a memorização por parte </w:t>
      </w:r>
      <w:r w:rsidR="00E84E64">
        <w:rPr>
          <w:rFonts w:ascii="Arial" w:hAnsi="Arial" w:cs="Arial"/>
          <w:kern w:val="0"/>
          <w:lang w:eastAsia="pt-BR"/>
          <w14:ligatures w14:val="none"/>
        </w:rPr>
        <w:t xml:space="preserve">dos alunos. </w:t>
      </w:r>
      <w:r w:rsidRPr="00CB7376">
        <w:rPr>
          <w:rFonts w:ascii="Arial" w:hAnsi="Arial" w:cs="Arial"/>
          <w:kern w:val="0"/>
          <w:lang w:eastAsia="pt-BR"/>
          <w14:ligatures w14:val="none"/>
        </w:rPr>
        <w:t>A repetição foi essencial para assimilação rítmica e precisão motora</w:t>
      </w:r>
      <w:r w:rsidR="00E84E64">
        <w:rPr>
          <w:rFonts w:ascii="Arial" w:hAnsi="Arial" w:cs="Arial"/>
          <w:kern w:val="0"/>
          <w:lang w:eastAsia="pt-BR"/>
          <w14:ligatures w14:val="none"/>
        </w:rPr>
        <w:t>, al</w:t>
      </w:r>
      <w:r w:rsidRPr="00CB7376">
        <w:rPr>
          <w:rFonts w:ascii="Arial" w:hAnsi="Arial" w:cs="Arial"/>
          <w:kern w:val="0"/>
          <w:lang w:eastAsia="pt-BR"/>
          <w14:ligatures w14:val="none"/>
        </w:rPr>
        <w:t xml:space="preserve">ém disso, a escuta atenta entre os grupos foi estimulada, </w:t>
      </w:r>
      <w:r w:rsidR="00853C07">
        <w:rPr>
          <w:rFonts w:ascii="Arial" w:hAnsi="Arial" w:cs="Arial"/>
          <w:kern w:val="0"/>
          <w:lang w:eastAsia="pt-BR"/>
          <w14:ligatures w14:val="none"/>
        </w:rPr>
        <w:t xml:space="preserve">uma vez que </w:t>
      </w:r>
      <w:r w:rsidR="003C2A4E">
        <w:rPr>
          <w:rFonts w:ascii="Arial" w:hAnsi="Arial" w:cs="Arial"/>
          <w:kern w:val="0"/>
          <w:lang w:eastAsia="pt-BR"/>
          <w14:ligatures w14:val="none"/>
        </w:rPr>
        <w:t xml:space="preserve">cada grupo ficou responsável por um </w:t>
      </w:r>
      <w:r w:rsidR="00853C07">
        <w:rPr>
          <w:rFonts w:ascii="Arial" w:hAnsi="Arial" w:cs="Arial"/>
          <w:kern w:val="0"/>
          <w:lang w:eastAsia="pt-BR"/>
          <w14:ligatures w14:val="none"/>
        </w:rPr>
        <w:t>trecho específico da música</w:t>
      </w:r>
      <w:r w:rsidR="00F51B92">
        <w:rPr>
          <w:rFonts w:ascii="Arial" w:hAnsi="Arial" w:cs="Arial"/>
          <w:kern w:val="0"/>
          <w:lang w:eastAsia="pt-BR"/>
          <w14:ligatures w14:val="none"/>
        </w:rPr>
        <w:t xml:space="preserve">, era necessário que </w:t>
      </w:r>
      <w:r w:rsidR="00814F44">
        <w:rPr>
          <w:rFonts w:ascii="Arial" w:hAnsi="Arial" w:cs="Arial"/>
          <w:kern w:val="0"/>
          <w:lang w:eastAsia="pt-BR"/>
          <w14:ligatures w14:val="none"/>
        </w:rPr>
        <w:t>aguardassem com atenção o momento exato de sua entrada</w:t>
      </w:r>
      <w:r w:rsidR="008E4E95">
        <w:rPr>
          <w:rFonts w:ascii="Arial" w:hAnsi="Arial" w:cs="Arial"/>
          <w:kern w:val="0"/>
          <w:lang w:eastAsia="pt-BR"/>
          <w14:ligatures w14:val="none"/>
        </w:rPr>
        <w:t xml:space="preserve">, </w:t>
      </w:r>
      <w:r w:rsidR="006F340C">
        <w:rPr>
          <w:rFonts w:ascii="Arial" w:hAnsi="Arial" w:cs="Arial"/>
          <w:kern w:val="0"/>
          <w:lang w:eastAsia="pt-BR"/>
          <w14:ligatures w14:val="none"/>
        </w:rPr>
        <w:t xml:space="preserve">respeitando a sequência coletiva, o que também </w:t>
      </w:r>
      <w:r w:rsidR="00DF65FD">
        <w:rPr>
          <w:rFonts w:ascii="Arial" w:hAnsi="Arial" w:cs="Arial"/>
          <w:kern w:val="0"/>
          <w:lang w:eastAsia="pt-BR"/>
          <w14:ligatures w14:val="none"/>
        </w:rPr>
        <w:t>fortaleceu a capacidade de trabalhar em equip</w:t>
      </w:r>
      <w:r w:rsidR="00294061">
        <w:rPr>
          <w:rFonts w:ascii="Arial" w:hAnsi="Arial" w:cs="Arial"/>
          <w:kern w:val="0"/>
          <w:lang w:eastAsia="pt-BR"/>
          <w14:ligatures w14:val="none"/>
        </w:rPr>
        <w:t xml:space="preserve">e, </w:t>
      </w:r>
      <w:r w:rsidR="00900F4E">
        <w:rPr>
          <w:rFonts w:ascii="Arial" w:hAnsi="Arial" w:cs="Arial"/>
          <w:kern w:val="0"/>
          <w:lang w:eastAsia="pt-BR"/>
          <w14:ligatures w14:val="none"/>
        </w:rPr>
        <w:t xml:space="preserve">respeitar os tempos de cada parte da música e manter a atenção no desempenho </w:t>
      </w:r>
      <w:r w:rsidR="0076160D">
        <w:rPr>
          <w:rFonts w:ascii="Arial" w:hAnsi="Arial" w:cs="Arial"/>
          <w:kern w:val="0"/>
          <w:lang w:eastAsia="pt-BR"/>
          <w14:ligatures w14:val="none"/>
        </w:rPr>
        <w:t>dos demais.</w:t>
      </w:r>
    </w:p>
    <w:p w14:paraId="5553CC26" w14:textId="49C72D68" w:rsidR="003D09EB" w:rsidRDefault="00853C07" w:rsidP="0089275E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kern w:val="0"/>
          <w:lang w:eastAsia="pt-BR"/>
          <w14:ligatures w14:val="none"/>
        </w:rPr>
        <w:t xml:space="preserve"> </w:t>
      </w:r>
    </w:p>
    <w:p w14:paraId="0C0D5A24" w14:textId="35889F4B" w:rsidR="00A8490F" w:rsidRDefault="005021D5" w:rsidP="0089275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</w:t>
      </w:r>
      <w:r w:rsidR="003D09EB"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</w:rPr>
        <w:t xml:space="preserve">ão </w:t>
      </w:r>
    </w:p>
    <w:p w14:paraId="5F9D522D" w14:textId="12BFEF36" w:rsidR="00FA4F27" w:rsidRDefault="00412110" w:rsidP="00D0626C">
      <w:pPr>
        <w:spacing w:after="0" w:line="360" w:lineRule="auto"/>
        <w:jc w:val="both"/>
        <w:divId w:val="144276930"/>
        <w:rPr>
          <w:rFonts w:ascii="Arial" w:hAnsi="Arial" w:cs="Arial"/>
          <w:kern w:val="0"/>
          <w:lang w:eastAsia="pt-BR"/>
          <w14:ligatures w14:val="none"/>
        </w:rPr>
      </w:pPr>
      <w:r w:rsidRPr="00412110">
        <w:rPr>
          <w:rFonts w:ascii="Arial" w:hAnsi="Arial" w:cs="Arial"/>
          <w:kern w:val="0"/>
          <w:lang w:eastAsia="pt-BR"/>
          <w14:ligatures w14:val="none"/>
        </w:rPr>
        <w:t>A prática permitiu vivenciar, de forma concreta, os conceitos de percussão corporal trabalhados em sala. No início, os alunos apresentaram dificuldades em conciliar música e movimento, principalmente quanto à coordenação motora e percepção do tempo. Contudo, com o avanço da atividade, houve progresso na escuta coletiva e domínio dos padrões. A experiência confirma a ideia de Fernando Barbosa (1995</w:t>
      </w:r>
      <w:r w:rsidR="0089275E">
        <w:rPr>
          <w:rFonts w:ascii="Arial" w:hAnsi="Arial" w:cs="Arial"/>
          <w:kern w:val="0"/>
          <w:lang w:eastAsia="pt-BR"/>
          <w14:ligatures w14:val="none"/>
        </w:rPr>
        <w:t>, p.</w:t>
      </w:r>
      <w:r w:rsidR="00235DF8">
        <w:rPr>
          <w:rFonts w:ascii="Arial" w:hAnsi="Arial" w:cs="Arial"/>
          <w:kern w:val="0"/>
          <w:lang w:eastAsia="pt-BR"/>
          <w14:ligatures w14:val="none"/>
        </w:rPr>
        <w:t xml:space="preserve"> 2</w:t>
      </w:r>
      <w:r w:rsidRPr="00412110">
        <w:rPr>
          <w:rFonts w:ascii="Arial" w:hAnsi="Arial" w:cs="Arial"/>
          <w:kern w:val="0"/>
          <w:lang w:eastAsia="pt-BR"/>
          <w14:ligatures w14:val="none"/>
        </w:rPr>
        <w:t>), do grupo Barbatuques, de que “</w:t>
      </w:r>
      <w:r w:rsidR="00235DF8" w:rsidRPr="00235DF8">
        <w:rPr>
          <w:rFonts w:ascii="Arial" w:hAnsi="Arial" w:cs="Arial" w:hint="eastAsia"/>
          <w:kern w:val="0"/>
          <w:lang w:eastAsia="pt-BR"/>
          <w14:ligatures w14:val="none"/>
        </w:rPr>
        <w:t>O corpo é uma fonte i</w:t>
      </w:r>
      <w:r w:rsidR="00235DF8">
        <w:rPr>
          <w:rFonts w:ascii="Arial" w:hAnsi="Arial" w:cs="Arial"/>
          <w:kern w:val="0"/>
          <w:lang w:eastAsia="pt-BR"/>
          <w14:ligatures w14:val="none"/>
        </w:rPr>
        <w:t>nfi</w:t>
      </w:r>
      <w:r w:rsidR="00235DF8" w:rsidRPr="00235DF8">
        <w:rPr>
          <w:rFonts w:ascii="Arial" w:hAnsi="Arial" w:cs="Arial" w:hint="eastAsia"/>
          <w:kern w:val="0"/>
          <w:lang w:eastAsia="pt-BR"/>
          <w14:ligatures w14:val="none"/>
        </w:rPr>
        <w:t>nita de sons</w:t>
      </w:r>
      <w:r w:rsidRPr="00412110">
        <w:rPr>
          <w:rFonts w:ascii="Arial" w:hAnsi="Arial" w:cs="Arial"/>
          <w:kern w:val="0"/>
          <w:lang w:eastAsia="pt-BR"/>
          <w14:ligatures w14:val="none"/>
        </w:rPr>
        <w:t>”. Ao usar o corpo como instrumento, os alunos experimentaram o ritmo de maneira orgânica, desenvolvendo a musicalidade de forma sensível e ativa.</w:t>
      </w:r>
    </w:p>
    <w:p w14:paraId="5DC1BE0E" w14:textId="77777777" w:rsidR="00127C89" w:rsidRDefault="00127C89" w:rsidP="0089275E">
      <w:pPr>
        <w:spacing w:after="0" w:line="240" w:lineRule="auto"/>
        <w:jc w:val="both"/>
        <w:divId w:val="144276930"/>
        <w:rPr>
          <w:rFonts w:ascii="Arial" w:hAnsi="Arial" w:cs="Arial"/>
          <w:kern w:val="0"/>
          <w:lang w:eastAsia="pt-BR"/>
          <w14:ligatures w14:val="none"/>
        </w:rPr>
      </w:pPr>
    </w:p>
    <w:p w14:paraId="2E1E1E21" w14:textId="703414F6" w:rsidR="00FA4F27" w:rsidRPr="00FA4F27" w:rsidRDefault="00FA4F27" w:rsidP="0089275E">
      <w:pPr>
        <w:spacing w:before="100" w:beforeAutospacing="1" w:after="100" w:afterAutospacing="1" w:line="240" w:lineRule="auto"/>
        <w:jc w:val="both"/>
        <w:divId w:val="1715764678"/>
        <w:rPr>
          <w:rFonts w:ascii="Arial" w:hAnsi="Arial" w:cs="Arial"/>
          <w:b/>
          <w:bCs/>
          <w:kern w:val="0"/>
          <w:lang w:eastAsia="pt-BR"/>
          <w14:ligatures w14:val="none"/>
        </w:rPr>
      </w:pPr>
      <w:r>
        <w:rPr>
          <w:rFonts w:ascii="Arial" w:hAnsi="Arial" w:cs="Arial"/>
          <w:b/>
          <w:bCs/>
          <w:kern w:val="0"/>
          <w:lang w:eastAsia="pt-BR"/>
          <w14:ligatures w14:val="none"/>
        </w:rPr>
        <w:t>Conclusão</w:t>
      </w:r>
    </w:p>
    <w:p w14:paraId="58EF965A" w14:textId="77777777" w:rsidR="00E92622" w:rsidRPr="00E92622" w:rsidRDefault="00E92622" w:rsidP="00D0626C">
      <w:pPr>
        <w:spacing w:after="0" w:line="360" w:lineRule="auto"/>
        <w:jc w:val="both"/>
        <w:divId w:val="375812263"/>
        <w:rPr>
          <w:rFonts w:ascii="Arial" w:hAnsi="Arial" w:cs="Arial"/>
          <w:kern w:val="0"/>
          <w:lang w:eastAsia="pt-BR"/>
          <w14:ligatures w14:val="none"/>
        </w:rPr>
      </w:pPr>
      <w:r w:rsidRPr="00E92622">
        <w:rPr>
          <w:rFonts w:ascii="Arial" w:hAnsi="Arial" w:cs="Arial"/>
          <w:kern w:val="0"/>
          <w:lang w:eastAsia="pt-BR"/>
          <w14:ligatures w14:val="none"/>
        </w:rPr>
        <w:t>A atividade proporcionou aos alunos o contato direto com o ritmo através do corpo, promovendo a coordenação motora, percepção rítmica e escuta coletiva. Apesar das dificuldades iniciais, a prática e o trabalho em grupo facilitaram o aprendizado das sequências rítmicas. A proposta revelou-se eficaz no estímulo à musicalidade e expressão corporal. Para as bolsistas, foi uma experiência enriquecedora, que possibilitou aplicar os conhecimentos adquiridos e fortalecer a prática docente.</w:t>
      </w:r>
    </w:p>
    <w:p w14:paraId="73255B5C" w14:textId="77777777" w:rsidR="00B30BCA" w:rsidRDefault="00B30BCA" w:rsidP="0089275E">
      <w:pPr>
        <w:spacing w:before="100" w:beforeAutospacing="1" w:after="100" w:afterAutospacing="1" w:line="240" w:lineRule="auto"/>
        <w:jc w:val="both"/>
        <w:divId w:val="35618205"/>
        <w:rPr>
          <w:rFonts w:ascii="Arial" w:hAnsi="Arial" w:cs="Arial"/>
          <w:kern w:val="0"/>
          <w:lang w:eastAsia="pt-BR"/>
          <w14:ligatures w14:val="none"/>
        </w:rPr>
      </w:pPr>
    </w:p>
    <w:p w14:paraId="6AB78B59" w14:textId="77777777" w:rsidR="00F92C13" w:rsidRDefault="00F92C13" w:rsidP="0089275E">
      <w:pPr>
        <w:spacing w:before="100" w:beforeAutospacing="1" w:after="100" w:afterAutospacing="1" w:line="240" w:lineRule="auto"/>
        <w:jc w:val="both"/>
        <w:divId w:val="35618205"/>
        <w:rPr>
          <w:rFonts w:ascii="Arial" w:hAnsi="Arial" w:cs="Arial"/>
          <w:kern w:val="0"/>
          <w:lang w:eastAsia="pt-BR"/>
          <w14:ligatures w14:val="none"/>
        </w:rPr>
      </w:pPr>
    </w:p>
    <w:p w14:paraId="4F04E0AF" w14:textId="21BEDBED" w:rsidR="00B30BCA" w:rsidRDefault="00B30BCA" w:rsidP="0089275E">
      <w:pPr>
        <w:spacing w:before="100" w:beforeAutospacing="1" w:after="100" w:afterAutospacing="1" w:line="240" w:lineRule="auto"/>
        <w:jc w:val="both"/>
        <w:divId w:val="35618205"/>
        <w:rPr>
          <w:rFonts w:ascii="Arial" w:hAnsi="Arial" w:cs="Arial"/>
          <w:b/>
          <w:bCs/>
          <w:kern w:val="0"/>
          <w:lang w:eastAsia="pt-BR"/>
          <w14:ligatures w14:val="none"/>
        </w:rPr>
      </w:pPr>
      <w:r>
        <w:rPr>
          <w:rFonts w:ascii="Arial" w:hAnsi="Arial" w:cs="Arial"/>
          <w:b/>
          <w:bCs/>
          <w:kern w:val="0"/>
          <w:lang w:eastAsia="pt-BR"/>
          <w14:ligatures w14:val="none"/>
        </w:rPr>
        <w:lastRenderedPageBreak/>
        <w:t>Referências</w:t>
      </w:r>
    </w:p>
    <w:p w14:paraId="6AF90C0C" w14:textId="1EA954A1" w:rsidR="00D36E81" w:rsidRDefault="00D36E81" w:rsidP="0089275E">
      <w:pPr>
        <w:spacing w:before="100" w:beforeAutospacing="1" w:after="100" w:afterAutospacing="1" w:line="240" w:lineRule="auto"/>
        <w:jc w:val="both"/>
        <w:divId w:val="35618205"/>
        <w:rPr>
          <w:rFonts w:ascii="Arial" w:hAnsi="Arial" w:cs="Arial"/>
          <w:kern w:val="0"/>
          <w:lang w:eastAsia="pt-BR"/>
          <w14:ligatures w14:val="none"/>
        </w:rPr>
      </w:pPr>
      <w:r w:rsidRPr="00D36E81">
        <w:rPr>
          <w:rFonts w:ascii="Arial" w:hAnsi="Arial" w:cs="Arial"/>
          <w:kern w:val="0"/>
          <w:lang w:eastAsia="pt-BR"/>
          <w14:ligatures w14:val="none"/>
        </w:rPr>
        <w:t xml:space="preserve">BARBA, Fernando; HOSOI, André (organizadores). </w:t>
      </w:r>
      <w:r w:rsidRPr="00235DF8">
        <w:rPr>
          <w:rFonts w:ascii="Arial" w:hAnsi="Arial" w:cs="Arial"/>
          <w:b/>
          <w:bCs/>
          <w:kern w:val="0"/>
          <w:lang w:eastAsia="pt-BR"/>
          <w14:ligatures w14:val="none"/>
        </w:rPr>
        <w:t>Apostila Barbatuques:</w:t>
      </w:r>
      <w:r w:rsidRPr="00D36E81">
        <w:rPr>
          <w:rFonts w:ascii="Arial" w:hAnsi="Arial" w:cs="Arial"/>
          <w:kern w:val="0"/>
          <w:lang w:eastAsia="pt-BR"/>
          <w14:ligatures w14:val="none"/>
        </w:rPr>
        <w:t xml:space="preserve"> curso de formação básica. São Paulo: </w:t>
      </w:r>
      <w:proofErr w:type="spellStart"/>
      <w:r w:rsidRPr="00D36E81">
        <w:rPr>
          <w:rFonts w:ascii="Arial" w:hAnsi="Arial" w:cs="Arial"/>
          <w:kern w:val="0"/>
          <w:lang w:eastAsia="pt-BR"/>
          <w14:ligatures w14:val="none"/>
        </w:rPr>
        <w:t>mimeo</w:t>
      </w:r>
      <w:proofErr w:type="spellEnd"/>
      <w:r w:rsidRPr="00D36E81">
        <w:rPr>
          <w:rFonts w:ascii="Arial" w:hAnsi="Arial" w:cs="Arial"/>
          <w:kern w:val="0"/>
          <w:lang w:eastAsia="pt-BR"/>
          <w14:ligatures w14:val="none"/>
        </w:rPr>
        <w:t>, 2012.</w:t>
      </w:r>
      <w:r w:rsidR="00235DF8">
        <w:rPr>
          <w:rFonts w:ascii="Arial" w:hAnsi="Arial" w:cs="Arial"/>
          <w:kern w:val="0"/>
          <w:lang w:eastAsia="pt-BR"/>
          <w14:ligatures w14:val="none"/>
        </w:rPr>
        <w:t xml:space="preserve"> Disponível em: </w:t>
      </w:r>
      <w:hyperlink r:id="rId7" w:history="1">
        <w:r w:rsidR="00235DF8" w:rsidRPr="00E94BEA">
          <w:rPr>
            <w:rStyle w:val="Hyperlink"/>
            <w:rFonts w:ascii="Arial" w:hAnsi="Arial" w:cs="Arial"/>
            <w:kern w:val="0"/>
            <w:lang w:eastAsia="pt-BR"/>
            <w14:ligatures w14:val="none"/>
          </w:rPr>
          <w:t>https://toaz.info/doc-view-3</w:t>
        </w:r>
      </w:hyperlink>
      <w:r w:rsidR="00235DF8">
        <w:rPr>
          <w:rFonts w:ascii="Arial" w:hAnsi="Arial" w:cs="Arial"/>
          <w:kern w:val="0"/>
          <w:lang w:eastAsia="pt-BR"/>
          <w14:ligatures w14:val="none"/>
        </w:rPr>
        <w:t>. Acesso em: 30 jul. 2025.</w:t>
      </w:r>
    </w:p>
    <w:p w14:paraId="4A3EFF5F" w14:textId="2C9FF32D" w:rsidR="00D36E81" w:rsidRPr="00235DF8" w:rsidRDefault="00235DF8" w:rsidP="00235DF8">
      <w:pPr>
        <w:spacing w:after="0" w:line="240" w:lineRule="auto"/>
        <w:jc w:val="both"/>
        <w:divId w:val="35618205"/>
        <w:rPr>
          <w:rFonts w:ascii="Arial" w:eastAsia="Times New Roman" w:hAnsi="Arial" w:cs="Arial"/>
          <w:color w:val="000000"/>
        </w:rPr>
      </w:pPr>
      <w:r w:rsidRPr="00A941A0">
        <w:rPr>
          <w:rFonts w:ascii="Arial" w:eastAsia="Times New Roman" w:hAnsi="Arial" w:cs="Arial"/>
          <w:color w:val="000000"/>
        </w:rPr>
        <w:t xml:space="preserve">BRASIL. Ministério da Educação. </w:t>
      </w:r>
      <w:r w:rsidRPr="0080678F">
        <w:rPr>
          <w:rFonts w:ascii="Arial" w:eastAsia="Times New Roman" w:hAnsi="Arial" w:cs="Arial"/>
          <w:b/>
          <w:bCs/>
          <w:color w:val="000000"/>
        </w:rPr>
        <w:t>Base Nacional Comum Curricular</w:t>
      </w:r>
      <w:r w:rsidRPr="00A941A0">
        <w:rPr>
          <w:rFonts w:ascii="Arial" w:eastAsia="Times New Roman" w:hAnsi="Arial" w:cs="Arial"/>
          <w:color w:val="000000"/>
        </w:rPr>
        <w:t>. Brasília: MEC, 2018.</w:t>
      </w:r>
      <w:r>
        <w:rPr>
          <w:rFonts w:ascii="Arial" w:eastAsia="Times New Roman" w:hAnsi="Arial" w:cs="Arial"/>
          <w:color w:val="000000"/>
        </w:rPr>
        <w:t xml:space="preserve"> Disponível em: </w:t>
      </w:r>
      <w:hyperlink r:id="rId8" w:history="1">
        <w:r w:rsidRPr="0030399C">
          <w:rPr>
            <w:rStyle w:val="Hyperlink"/>
            <w:rFonts w:ascii="Arial" w:eastAsia="Times New Roman" w:hAnsi="Arial" w:cs="Arial"/>
          </w:rPr>
          <w:t>https://basenacionalcomum.mec.gov.br/abase</w:t>
        </w:r>
      </w:hyperlink>
      <w:r>
        <w:rPr>
          <w:rFonts w:ascii="Arial" w:eastAsia="Times New Roman" w:hAnsi="Arial" w:cs="Arial"/>
          <w:color w:val="000000"/>
        </w:rPr>
        <w:t xml:space="preserve"> Acesso em: 28 jul. 2025.</w:t>
      </w:r>
    </w:p>
    <w:p w14:paraId="7FD4540B" w14:textId="7747D770" w:rsidR="001C3340" w:rsidRPr="001C3340" w:rsidRDefault="001C3340" w:rsidP="0089275E">
      <w:pPr>
        <w:pStyle w:val="p1"/>
        <w:jc w:val="both"/>
        <w:divId w:val="311450722"/>
        <w:rPr>
          <w:rFonts w:ascii="Arial" w:hAnsi="Arial" w:cs="Arial"/>
          <w:b/>
          <w:bCs/>
        </w:rPr>
      </w:pPr>
    </w:p>
    <w:p w14:paraId="6D7BAF7D" w14:textId="32B76EF4" w:rsidR="00B055F2" w:rsidRPr="004B3872" w:rsidRDefault="00B055F2" w:rsidP="0089275E">
      <w:pPr>
        <w:jc w:val="both"/>
        <w:rPr>
          <w:rFonts w:ascii="Arial" w:eastAsia="Times New Roman" w:hAnsi="Arial" w:cs="Arial"/>
          <w:color w:val="111111"/>
          <w:kern w:val="0"/>
          <w:sz w:val="35"/>
          <w:szCs w:val="35"/>
          <w14:ligatures w14:val="none"/>
        </w:rPr>
      </w:pPr>
    </w:p>
    <w:p w14:paraId="2B06C915" w14:textId="325F8374" w:rsidR="003A4221" w:rsidRPr="003A4221" w:rsidRDefault="003A4221" w:rsidP="0089275E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89275E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6C1D" w14:textId="77777777" w:rsidR="00397D7B" w:rsidRDefault="00397D7B" w:rsidP="00D61F18">
      <w:pPr>
        <w:spacing w:after="0" w:line="240" w:lineRule="auto"/>
      </w:pPr>
      <w:r>
        <w:separator/>
      </w:r>
    </w:p>
  </w:endnote>
  <w:endnote w:type="continuationSeparator" w:id="0">
    <w:p w14:paraId="78879059" w14:textId="77777777" w:rsidR="00397D7B" w:rsidRDefault="00397D7B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AppleSystemUIFon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D8F3" w14:textId="77777777" w:rsidR="00B055F2" w:rsidRDefault="00B055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6055" w14:textId="77777777" w:rsidR="00B055F2" w:rsidRDefault="00B055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48E4" w14:textId="77777777" w:rsidR="00397D7B" w:rsidRDefault="00397D7B" w:rsidP="00D61F18">
      <w:pPr>
        <w:spacing w:after="0" w:line="240" w:lineRule="auto"/>
      </w:pPr>
      <w:r>
        <w:separator/>
      </w:r>
    </w:p>
  </w:footnote>
  <w:footnote w:type="continuationSeparator" w:id="0">
    <w:p w14:paraId="0D2B1ACD" w14:textId="77777777" w:rsidR="00397D7B" w:rsidRDefault="00397D7B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8904" w14:textId="77777777" w:rsidR="00B055F2" w:rsidRDefault="00B055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C2F8" w14:textId="77777777" w:rsidR="00B055F2" w:rsidRDefault="00B055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422F1"/>
    <w:rsid w:val="00074094"/>
    <w:rsid w:val="0009099C"/>
    <w:rsid w:val="00095A79"/>
    <w:rsid w:val="00095AF4"/>
    <w:rsid w:val="000A1A09"/>
    <w:rsid w:val="000A3E10"/>
    <w:rsid w:val="000A3FB7"/>
    <w:rsid w:val="000B2982"/>
    <w:rsid w:val="000B3201"/>
    <w:rsid w:val="000D29FF"/>
    <w:rsid w:val="000E394C"/>
    <w:rsid w:val="00111DD0"/>
    <w:rsid w:val="00120498"/>
    <w:rsid w:val="00127C89"/>
    <w:rsid w:val="00137399"/>
    <w:rsid w:val="00163ED5"/>
    <w:rsid w:val="00170AB6"/>
    <w:rsid w:val="001750B6"/>
    <w:rsid w:val="0018303A"/>
    <w:rsid w:val="001B6ECA"/>
    <w:rsid w:val="001C3340"/>
    <w:rsid w:val="001E4FEB"/>
    <w:rsid w:val="002076E8"/>
    <w:rsid w:val="00207943"/>
    <w:rsid w:val="0021090B"/>
    <w:rsid w:val="00226B32"/>
    <w:rsid w:val="00235DF8"/>
    <w:rsid w:val="00294061"/>
    <w:rsid w:val="002F3609"/>
    <w:rsid w:val="00310533"/>
    <w:rsid w:val="00327E34"/>
    <w:rsid w:val="00327E85"/>
    <w:rsid w:val="00342C20"/>
    <w:rsid w:val="003444A5"/>
    <w:rsid w:val="00344B28"/>
    <w:rsid w:val="00345CB0"/>
    <w:rsid w:val="00355587"/>
    <w:rsid w:val="00397D7B"/>
    <w:rsid w:val="003A4221"/>
    <w:rsid w:val="003C2A4E"/>
    <w:rsid w:val="003D09EB"/>
    <w:rsid w:val="004008AB"/>
    <w:rsid w:val="00412110"/>
    <w:rsid w:val="00424CA5"/>
    <w:rsid w:val="00440C9A"/>
    <w:rsid w:val="00443AC1"/>
    <w:rsid w:val="00450EA5"/>
    <w:rsid w:val="0046716B"/>
    <w:rsid w:val="00475FB2"/>
    <w:rsid w:val="00483CA9"/>
    <w:rsid w:val="004A45FD"/>
    <w:rsid w:val="004A6E12"/>
    <w:rsid w:val="004B08FE"/>
    <w:rsid w:val="004B1D01"/>
    <w:rsid w:val="004B5B9C"/>
    <w:rsid w:val="004B646F"/>
    <w:rsid w:val="004C5576"/>
    <w:rsid w:val="004D57F5"/>
    <w:rsid w:val="004D6E26"/>
    <w:rsid w:val="004F6588"/>
    <w:rsid w:val="005021D5"/>
    <w:rsid w:val="005147A8"/>
    <w:rsid w:val="00520890"/>
    <w:rsid w:val="005239FA"/>
    <w:rsid w:val="0054103A"/>
    <w:rsid w:val="00552514"/>
    <w:rsid w:val="00565E3F"/>
    <w:rsid w:val="005671DD"/>
    <w:rsid w:val="00572FB4"/>
    <w:rsid w:val="005738A5"/>
    <w:rsid w:val="005773AA"/>
    <w:rsid w:val="00590F06"/>
    <w:rsid w:val="00592574"/>
    <w:rsid w:val="005E3F03"/>
    <w:rsid w:val="005F7404"/>
    <w:rsid w:val="00615190"/>
    <w:rsid w:val="00626EDB"/>
    <w:rsid w:val="0063142D"/>
    <w:rsid w:val="006350C8"/>
    <w:rsid w:val="00642304"/>
    <w:rsid w:val="0064453B"/>
    <w:rsid w:val="0065288F"/>
    <w:rsid w:val="00674210"/>
    <w:rsid w:val="006B79FA"/>
    <w:rsid w:val="006C1FAC"/>
    <w:rsid w:val="006F340C"/>
    <w:rsid w:val="00712ADF"/>
    <w:rsid w:val="00714007"/>
    <w:rsid w:val="00734F8B"/>
    <w:rsid w:val="00737118"/>
    <w:rsid w:val="00740F51"/>
    <w:rsid w:val="0074178F"/>
    <w:rsid w:val="00742FEE"/>
    <w:rsid w:val="0076160D"/>
    <w:rsid w:val="007838DA"/>
    <w:rsid w:val="00795505"/>
    <w:rsid w:val="00795F14"/>
    <w:rsid w:val="007A4F1E"/>
    <w:rsid w:val="007B29E8"/>
    <w:rsid w:val="007D557B"/>
    <w:rsid w:val="007E5F41"/>
    <w:rsid w:val="00814F44"/>
    <w:rsid w:val="00816EE5"/>
    <w:rsid w:val="00822323"/>
    <w:rsid w:val="00844591"/>
    <w:rsid w:val="00847EB4"/>
    <w:rsid w:val="00853C07"/>
    <w:rsid w:val="0085498D"/>
    <w:rsid w:val="00857FFB"/>
    <w:rsid w:val="0089207F"/>
    <w:rsid w:val="0089275E"/>
    <w:rsid w:val="008D2CC0"/>
    <w:rsid w:val="008E4E95"/>
    <w:rsid w:val="00900F4E"/>
    <w:rsid w:val="0090115D"/>
    <w:rsid w:val="00913B6E"/>
    <w:rsid w:val="009363CF"/>
    <w:rsid w:val="00964F52"/>
    <w:rsid w:val="00985683"/>
    <w:rsid w:val="00990F61"/>
    <w:rsid w:val="00994A5A"/>
    <w:rsid w:val="009971AD"/>
    <w:rsid w:val="009B48EF"/>
    <w:rsid w:val="009F2F7E"/>
    <w:rsid w:val="00A009BB"/>
    <w:rsid w:val="00A11C08"/>
    <w:rsid w:val="00A668AF"/>
    <w:rsid w:val="00A70733"/>
    <w:rsid w:val="00A8111F"/>
    <w:rsid w:val="00A8490F"/>
    <w:rsid w:val="00AA219A"/>
    <w:rsid w:val="00AF6142"/>
    <w:rsid w:val="00B024BE"/>
    <w:rsid w:val="00B055F2"/>
    <w:rsid w:val="00B30BCA"/>
    <w:rsid w:val="00B50D51"/>
    <w:rsid w:val="00B53AF5"/>
    <w:rsid w:val="00B65975"/>
    <w:rsid w:val="00B70B1E"/>
    <w:rsid w:val="00B7405F"/>
    <w:rsid w:val="00B80321"/>
    <w:rsid w:val="00B83CB5"/>
    <w:rsid w:val="00B94E11"/>
    <w:rsid w:val="00BD53B4"/>
    <w:rsid w:val="00BE168F"/>
    <w:rsid w:val="00BE3B35"/>
    <w:rsid w:val="00BF402D"/>
    <w:rsid w:val="00C1690B"/>
    <w:rsid w:val="00C30059"/>
    <w:rsid w:val="00C607B5"/>
    <w:rsid w:val="00C7499D"/>
    <w:rsid w:val="00C82AF9"/>
    <w:rsid w:val="00C85741"/>
    <w:rsid w:val="00C91957"/>
    <w:rsid w:val="00C9466B"/>
    <w:rsid w:val="00CB0D6A"/>
    <w:rsid w:val="00CB3C54"/>
    <w:rsid w:val="00CB7376"/>
    <w:rsid w:val="00CB7F0B"/>
    <w:rsid w:val="00CE2C59"/>
    <w:rsid w:val="00CE431B"/>
    <w:rsid w:val="00D0626C"/>
    <w:rsid w:val="00D10917"/>
    <w:rsid w:val="00D10DE4"/>
    <w:rsid w:val="00D36E81"/>
    <w:rsid w:val="00D47BD0"/>
    <w:rsid w:val="00D536D8"/>
    <w:rsid w:val="00D600CF"/>
    <w:rsid w:val="00D61F18"/>
    <w:rsid w:val="00D97820"/>
    <w:rsid w:val="00DB56F6"/>
    <w:rsid w:val="00DB5732"/>
    <w:rsid w:val="00DF4821"/>
    <w:rsid w:val="00DF65FD"/>
    <w:rsid w:val="00E127BE"/>
    <w:rsid w:val="00E2378D"/>
    <w:rsid w:val="00E342B2"/>
    <w:rsid w:val="00E342E2"/>
    <w:rsid w:val="00E443EF"/>
    <w:rsid w:val="00E453F5"/>
    <w:rsid w:val="00E671FC"/>
    <w:rsid w:val="00E84E64"/>
    <w:rsid w:val="00E92622"/>
    <w:rsid w:val="00EC41F2"/>
    <w:rsid w:val="00ED1A48"/>
    <w:rsid w:val="00ED2583"/>
    <w:rsid w:val="00EE0795"/>
    <w:rsid w:val="00EE3A2F"/>
    <w:rsid w:val="00EF3058"/>
    <w:rsid w:val="00EF6506"/>
    <w:rsid w:val="00F0694B"/>
    <w:rsid w:val="00F07875"/>
    <w:rsid w:val="00F14B86"/>
    <w:rsid w:val="00F51B92"/>
    <w:rsid w:val="00F5223B"/>
    <w:rsid w:val="00F65BB4"/>
    <w:rsid w:val="00F92C13"/>
    <w:rsid w:val="00FA133B"/>
    <w:rsid w:val="00FA4F27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customStyle="1" w:styleId="p1">
    <w:name w:val="p1"/>
    <w:basedOn w:val="Normal"/>
    <w:rsid w:val="00A8111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pt-BR"/>
      <w14:ligatures w14:val="none"/>
    </w:rPr>
  </w:style>
  <w:style w:type="character" w:customStyle="1" w:styleId="s1">
    <w:name w:val="s1"/>
    <w:basedOn w:val="Fontepargpadro"/>
    <w:rsid w:val="00A8111F"/>
  </w:style>
  <w:style w:type="character" w:customStyle="1" w:styleId="s2">
    <w:name w:val="s2"/>
    <w:basedOn w:val="Fontepargpadro"/>
    <w:rsid w:val="00A8111F"/>
  </w:style>
  <w:style w:type="paragraph" w:customStyle="1" w:styleId="p2">
    <w:name w:val="p2"/>
    <w:basedOn w:val="Normal"/>
    <w:rsid w:val="00207943"/>
    <w:pPr>
      <w:spacing w:after="0" w:line="240" w:lineRule="auto"/>
    </w:pPr>
    <w:rPr>
      <w:rFonts w:ascii=".AppleSystemUIFont" w:hAnsi=".AppleSystemUIFont" w:cs="Times New Roman"/>
      <w:kern w:val="0"/>
      <w:sz w:val="35"/>
      <w:szCs w:val="35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235D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nacionalcomum.mec.gov.br/aba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toaz.info/doc-view-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Muriell</cp:lastModifiedBy>
  <cp:revision>10</cp:revision>
  <cp:lastPrinted>2025-06-10T18:30:00Z</cp:lastPrinted>
  <dcterms:created xsi:type="dcterms:W3CDTF">2025-07-30T14:31:00Z</dcterms:created>
  <dcterms:modified xsi:type="dcterms:W3CDTF">2025-08-06T11:22:00Z</dcterms:modified>
</cp:coreProperties>
</file>