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68F5B" w14:textId="77777777" w:rsidR="00EF0179" w:rsidRDefault="00EF0179" w:rsidP="00EF0179">
      <w:pPr>
        <w:rPr>
          <w:rFonts w:ascii="Arial" w:hAnsi="Arial" w:cs="Arial"/>
          <w:b/>
          <w:bCs/>
        </w:rPr>
      </w:pPr>
    </w:p>
    <w:p w14:paraId="066856E6" w14:textId="77777777" w:rsidR="000D2EC0" w:rsidRDefault="00EF0179" w:rsidP="000D2EC0">
      <w:pPr>
        <w:spacing w:line="360" w:lineRule="auto"/>
        <w:jc w:val="center"/>
        <w:rPr>
          <w:rFonts w:ascii="Arial" w:hAnsi="Arial" w:cs="Arial"/>
        </w:rPr>
      </w:pPr>
      <w:r w:rsidRPr="00E35979">
        <w:rPr>
          <w:rFonts w:ascii="Arial" w:hAnsi="Arial" w:cs="Arial"/>
        </w:rPr>
        <w:t>FORMAÇÃO CONTINUADA E A PROFISSIONALIDADE:</w:t>
      </w:r>
      <w:r w:rsidRPr="00E35979">
        <w:rPr>
          <w:rFonts w:ascii="Arial" w:hAnsi="Arial" w:cs="Arial"/>
          <w:bCs/>
        </w:rPr>
        <w:t xml:space="preserve"> </w:t>
      </w:r>
      <w:r w:rsidRPr="00E35979">
        <w:rPr>
          <w:rFonts w:ascii="Arial" w:hAnsi="Arial" w:cs="Arial"/>
        </w:rPr>
        <w:t>DESAFIOS E POSSIBILIDADES NA REDE MUNICIPAL DE RIO BONITO/RJ</w:t>
      </w:r>
    </w:p>
    <w:p w14:paraId="65D70EB0" w14:textId="3A19D971" w:rsidR="00675B38" w:rsidRDefault="00F379B0" w:rsidP="000D2EC0">
      <w:pPr>
        <w:spacing w:line="360" w:lineRule="auto"/>
        <w:jc w:val="both"/>
        <w:rPr>
          <w:rFonts w:ascii="Arial" w:hAnsi="Arial" w:cs="Arial"/>
          <w:spacing w:val="-2"/>
        </w:rPr>
      </w:pPr>
      <w:r w:rsidRPr="00BA71DA">
        <w:rPr>
          <w:rFonts w:ascii="Arial" w:hAnsi="Arial" w:cs="Arial"/>
          <w:spacing w:val="-2"/>
        </w:rPr>
        <w:t xml:space="preserve">A pesquisa está inserida na temática da formação continuada de professores de História </w:t>
      </w:r>
      <w:r w:rsidR="00FF4BD3">
        <w:rPr>
          <w:rFonts w:ascii="Arial" w:hAnsi="Arial" w:cs="Arial"/>
          <w:spacing w:val="-2"/>
        </w:rPr>
        <w:t xml:space="preserve">e </w:t>
      </w:r>
      <w:r w:rsidRPr="00BA71DA">
        <w:rPr>
          <w:rFonts w:ascii="Arial" w:hAnsi="Arial" w:cs="Arial"/>
          <w:spacing w:val="-2"/>
        </w:rPr>
        <w:t xml:space="preserve">vinculada ao </w:t>
      </w:r>
      <w:r w:rsidR="00753E57" w:rsidRPr="00BA71DA">
        <w:rPr>
          <w:rFonts w:ascii="Arial" w:hAnsi="Arial" w:cs="Arial"/>
          <w:spacing w:val="-2"/>
        </w:rPr>
        <w:t xml:space="preserve">Programa de Mestrado Profissional em Ensino de História </w:t>
      </w:r>
      <w:r w:rsidR="000454CF" w:rsidRPr="00BA71DA">
        <w:rPr>
          <w:rFonts w:ascii="Arial" w:hAnsi="Arial" w:cs="Arial"/>
          <w:spacing w:val="-2"/>
        </w:rPr>
        <w:t>(</w:t>
      </w:r>
      <w:proofErr w:type="spellStart"/>
      <w:r w:rsidR="000454CF" w:rsidRPr="00BA71DA">
        <w:rPr>
          <w:rFonts w:ascii="Arial" w:hAnsi="Arial" w:cs="Arial"/>
          <w:spacing w:val="-2"/>
        </w:rPr>
        <w:t>ProfHistória</w:t>
      </w:r>
      <w:proofErr w:type="spellEnd"/>
      <w:r w:rsidR="000454CF" w:rsidRPr="00BA71DA">
        <w:rPr>
          <w:rFonts w:ascii="Arial" w:hAnsi="Arial" w:cs="Arial"/>
          <w:spacing w:val="-2"/>
        </w:rPr>
        <w:t>) d</w:t>
      </w:r>
      <w:r w:rsidR="00753E57" w:rsidRPr="00BA71DA">
        <w:rPr>
          <w:rFonts w:ascii="Arial" w:hAnsi="Arial" w:cs="Arial"/>
          <w:spacing w:val="-2"/>
        </w:rPr>
        <w:t>a Universidade Federal Rural do Rio de Janeiro – UFRRJ</w:t>
      </w:r>
      <w:r w:rsidRPr="00BA71DA">
        <w:rPr>
          <w:rFonts w:ascii="Arial" w:hAnsi="Arial" w:cs="Arial"/>
          <w:spacing w:val="-2"/>
        </w:rPr>
        <w:t xml:space="preserve">. </w:t>
      </w:r>
      <w:r w:rsidR="000454CF" w:rsidRPr="00BA71DA">
        <w:rPr>
          <w:rFonts w:ascii="Arial" w:hAnsi="Arial" w:cs="Arial"/>
          <w:spacing w:val="-2"/>
        </w:rPr>
        <w:t>T</w:t>
      </w:r>
      <w:r w:rsidR="0032494B">
        <w:rPr>
          <w:rFonts w:ascii="Arial" w:hAnsi="Arial" w:cs="Arial"/>
          <w:spacing w:val="-2"/>
        </w:rPr>
        <w:t xml:space="preserve">em como objetivo analisar </w:t>
      </w:r>
      <w:r w:rsidR="005F1F3E" w:rsidRPr="00BA71DA">
        <w:rPr>
          <w:rFonts w:ascii="Arial" w:hAnsi="Arial" w:cs="Arial"/>
          <w:spacing w:val="-2"/>
        </w:rPr>
        <w:t>a formação continuada dos professores de História</w:t>
      </w:r>
      <w:r w:rsidR="00B673EB" w:rsidRPr="00BA71DA">
        <w:rPr>
          <w:rFonts w:ascii="Arial" w:hAnsi="Arial" w:cs="Arial"/>
          <w:spacing w:val="-2"/>
        </w:rPr>
        <w:t xml:space="preserve"> da cidade de </w:t>
      </w:r>
      <w:r w:rsidR="005F1F3E" w:rsidRPr="00BA71DA">
        <w:rPr>
          <w:rFonts w:ascii="Arial" w:hAnsi="Arial" w:cs="Arial"/>
          <w:spacing w:val="-2"/>
        </w:rPr>
        <w:t>Rio Bonito/RJ</w:t>
      </w:r>
      <w:r w:rsidR="00B673EB" w:rsidRPr="00BA71DA">
        <w:rPr>
          <w:rFonts w:ascii="Arial" w:hAnsi="Arial" w:cs="Arial"/>
          <w:spacing w:val="-2"/>
        </w:rPr>
        <w:t xml:space="preserve">, </w:t>
      </w:r>
      <w:r w:rsidR="005F1F3E" w:rsidRPr="00BA71DA">
        <w:rPr>
          <w:rFonts w:ascii="Arial" w:hAnsi="Arial" w:cs="Arial"/>
          <w:spacing w:val="-2"/>
        </w:rPr>
        <w:t xml:space="preserve">que fica à 40 km da capital do Rio de Janeiro, valorizando seus saberes docentes e contribuindo para a qualificação e fortalecimento de sua prática profissional. </w:t>
      </w:r>
      <w:r w:rsidR="0005129D" w:rsidRPr="00BA71DA">
        <w:rPr>
          <w:rFonts w:ascii="Arial" w:hAnsi="Arial" w:cs="Arial"/>
          <w:spacing w:val="-2"/>
        </w:rPr>
        <w:t>Além disso,</w:t>
      </w:r>
      <w:r w:rsidR="0032494B">
        <w:rPr>
          <w:rFonts w:ascii="Arial" w:hAnsi="Arial" w:cs="Arial"/>
          <w:spacing w:val="-2"/>
        </w:rPr>
        <w:t xml:space="preserve"> busca-se a</w:t>
      </w:r>
      <w:r w:rsidR="0005129D" w:rsidRPr="00BA71DA">
        <w:rPr>
          <w:rFonts w:ascii="Arial" w:hAnsi="Arial" w:cs="Arial"/>
        </w:rPr>
        <w:t xml:space="preserve">presentar um panorama detalhado sobre a rede </w:t>
      </w:r>
      <w:r w:rsidR="00B673EB" w:rsidRPr="00BA71DA">
        <w:rPr>
          <w:rFonts w:ascii="Arial" w:hAnsi="Arial" w:cs="Arial"/>
        </w:rPr>
        <w:t>municipal</w:t>
      </w:r>
      <w:r w:rsidR="0005129D" w:rsidRPr="00BA71DA">
        <w:rPr>
          <w:rFonts w:ascii="Arial" w:hAnsi="Arial" w:cs="Arial"/>
        </w:rPr>
        <w:t>,</w:t>
      </w:r>
      <w:r w:rsidR="001756DB" w:rsidRPr="00BA71DA">
        <w:rPr>
          <w:rFonts w:ascii="Arial" w:hAnsi="Arial" w:cs="Arial"/>
        </w:rPr>
        <w:t xml:space="preserve"> analisando a relevância da formação continuada como meio de aperfeiçoamento profissional e fortalecimento do saber docente. </w:t>
      </w:r>
      <w:r w:rsidR="00B673EB" w:rsidRPr="00BA71DA">
        <w:rPr>
          <w:rFonts w:ascii="Arial" w:hAnsi="Arial" w:cs="Arial"/>
        </w:rPr>
        <w:t>Em sua conclusão, a</w:t>
      </w:r>
      <w:r w:rsidR="001E4459">
        <w:rPr>
          <w:rFonts w:ascii="Arial" w:hAnsi="Arial" w:cs="Arial"/>
        </w:rPr>
        <w:t xml:space="preserve"> pesquisa prevê</w:t>
      </w:r>
      <w:r w:rsidR="00B673EB" w:rsidRPr="00BA71DA">
        <w:rPr>
          <w:rFonts w:ascii="Arial" w:hAnsi="Arial" w:cs="Arial"/>
        </w:rPr>
        <w:t xml:space="preserve"> </w:t>
      </w:r>
      <w:r w:rsidR="001756DB" w:rsidRPr="00BA71DA">
        <w:rPr>
          <w:rFonts w:ascii="Arial" w:hAnsi="Arial" w:cs="Arial"/>
        </w:rPr>
        <w:t>d</w:t>
      </w:r>
      <w:r w:rsidR="00B673EB" w:rsidRPr="00BA71DA">
        <w:rPr>
          <w:rFonts w:ascii="Arial" w:hAnsi="Arial" w:cs="Arial"/>
        </w:rPr>
        <w:t>isponibilizar a ementa de um curso de formação continuada para os professores de Hi</w:t>
      </w:r>
      <w:r w:rsidR="00EF7ED3" w:rsidRPr="00BA71DA">
        <w:rPr>
          <w:rFonts w:ascii="Arial" w:hAnsi="Arial" w:cs="Arial"/>
        </w:rPr>
        <w:t xml:space="preserve">stória. </w:t>
      </w:r>
      <w:r w:rsidR="00FF4BD3">
        <w:rPr>
          <w:rFonts w:ascii="Arial" w:hAnsi="Arial" w:cs="Arial"/>
          <w:spacing w:val="-2"/>
        </w:rPr>
        <w:t xml:space="preserve">A </w:t>
      </w:r>
      <w:r w:rsidR="002C0FA4">
        <w:rPr>
          <w:rFonts w:ascii="Arial" w:hAnsi="Arial" w:cs="Arial"/>
          <w:spacing w:val="-2"/>
        </w:rPr>
        <w:t xml:space="preserve">investigação </w:t>
      </w:r>
      <w:r w:rsidR="004B3720" w:rsidRPr="00BA71DA">
        <w:rPr>
          <w:rFonts w:ascii="Arial" w:hAnsi="Arial" w:cs="Arial"/>
          <w:spacing w:val="-2"/>
        </w:rPr>
        <w:t>justifica-se pela escassez de pol</w:t>
      </w:r>
      <w:r w:rsidR="000B57AB" w:rsidRPr="00BA71DA">
        <w:rPr>
          <w:rFonts w:ascii="Arial" w:hAnsi="Arial" w:cs="Arial"/>
          <w:spacing w:val="-2"/>
        </w:rPr>
        <w:t>íticas púb</w:t>
      </w:r>
      <w:r w:rsidR="003553AB">
        <w:rPr>
          <w:rFonts w:ascii="Arial" w:hAnsi="Arial" w:cs="Arial"/>
          <w:spacing w:val="-2"/>
        </w:rPr>
        <w:t xml:space="preserve">licas municipais </w:t>
      </w:r>
      <w:r w:rsidR="000B57AB" w:rsidRPr="00BA71DA">
        <w:rPr>
          <w:rFonts w:ascii="Arial" w:hAnsi="Arial" w:cs="Arial"/>
          <w:spacing w:val="-2"/>
        </w:rPr>
        <w:t xml:space="preserve">que sejam </w:t>
      </w:r>
      <w:r w:rsidR="004B3720" w:rsidRPr="00BA71DA">
        <w:rPr>
          <w:rFonts w:ascii="Arial" w:hAnsi="Arial" w:cs="Arial"/>
          <w:spacing w:val="-2"/>
        </w:rPr>
        <w:t>voltad</w:t>
      </w:r>
      <w:bookmarkStart w:id="0" w:name="_GoBack"/>
      <w:bookmarkEnd w:id="0"/>
      <w:r w:rsidR="004B3720" w:rsidRPr="00BA71DA">
        <w:rPr>
          <w:rFonts w:ascii="Arial" w:hAnsi="Arial" w:cs="Arial"/>
          <w:spacing w:val="-2"/>
        </w:rPr>
        <w:t xml:space="preserve">as para a formação continuada dos professores de História do </w:t>
      </w:r>
      <w:r w:rsidR="001E4459">
        <w:rPr>
          <w:rFonts w:ascii="Arial" w:hAnsi="Arial" w:cs="Arial"/>
          <w:spacing w:val="-2"/>
        </w:rPr>
        <w:t>ensino fundamental II, bem como p</w:t>
      </w:r>
      <w:r w:rsidR="00C32C49" w:rsidRPr="00BA71DA">
        <w:rPr>
          <w:rFonts w:ascii="Arial" w:hAnsi="Arial" w:cs="Arial"/>
          <w:spacing w:val="-2"/>
        </w:rPr>
        <w:t xml:space="preserve">elas ameaças neoliberais que também </w:t>
      </w:r>
      <w:r w:rsidR="001E4459">
        <w:rPr>
          <w:rFonts w:ascii="Arial" w:hAnsi="Arial" w:cs="Arial"/>
          <w:spacing w:val="-2"/>
        </w:rPr>
        <w:t xml:space="preserve">impactam a </w:t>
      </w:r>
      <w:r w:rsidR="00C32C49" w:rsidRPr="00BA71DA">
        <w:rPr>
          <w:rFonts w:ascii="Arial" w:hAnsi="Arial" w:cs="Arial"/>
          <w:spacing w:val="-2"/>
        </w:rPr>
        <w:t>escolarização municipal</w:t>
      </w:r>
      <w:r w:rsidR="001E4459">
        <w:rPr>
          <w:rFonts w:ascii="Arial" w:hAnsi="Arial" w:cs="Arial"/>
          <w:spacing w:val="-2"/>
        </w:rPr>
        <w:t xml:space="preserve"> por meio da</w:t>
      </w:r>
      <w:r w:rsidR="00C32C49" w:rsidRPr="00BA71DA">
        <w:rPr>
          <w:rFonts w:ascii="Arial" w:hAnsi="Arial" w:cs="Arial"/>
          <w:spacing w:val="-2"/>
        </w:rPr>
        <w:t xml:space="preserve"> venda de palestras, cursos e plataformas digitais, que por vezes, </w:t>
      </w:r>
      <w:r w:rsidR="001E4459">
        <w:rPr>
          <w:rFonts w:ascii="Arial" w:hAnsi="Arial" w:cs="Arial"/>
          <w:spacing w:val="-2"/>
        </w:rPr>
        <w:t xml:space="preserve">se mostram </w:t>
      </w:r>
      <w:r w:rsidR="00C32C49" w:rsidRPr="00BA71DA">
        <w:rPr>
          <w:rFonts w:ascii="Arial" w:hAnsi="Arial" w:cs="Arial"/>
          <w:spacing w:val="-2"/>
        </w:rPr>
        <w:t>distantes da realidade e</w:t>
      </w:r>
      <w:r w:rsidR="001E4459">
        <w:rPr>
          <w:rFonts w:ascii="Arial" w:hAnsi="Arial" w:cs="Arial"/>
          <w:spacing w:val="-2"/>
        </w:rPr>
        <w:t xml:space="preserve"> da</w:t>
      </w:r>
      <w:r w:rsidR="00C32C49" w:rsidRPr="00BA71DA">
        <w:rPr>
          <w:rFonts w:ascii="Arial" w:hAnsi="Arial" w:cs="Arial"/>
          <w:spacing w:val="-2"/>
        </w:rPr>
        <w:t xml:space="preserve"> infrae</w:t>
      </w:r>
      <w:r w:rsidR="00FF4BD3">
        <w:rPr>
          <w:rFonts w:ascii="Arial" w:hAnsi="Arial" w:cs="Arial"/>
          <w:spacing w:val="-2"/>
        </w:rPr>
        <w:t>strutura das unidades escolare</w:t>
      </w:r>
      <w:r w:rsidR="00C32C49" w:rsidRPr="00BA71DA">
        <w:rPr>
          <w:rFonts w:ascii="Arial" w:hAnsi="Arial" w:cs="Arial"/>
          <w:spacing w:val="-2"/>
        </w:rPr>
        <w:t xml:space="preserve">s. </w:t>
      </w:r>
      <w:r w:rsidR="004B3720" w:rsidRPr="00BA71DA">
        <w:rPr>
          <w:rFonts w:ascii="Arial" w:hAnsi="Arial" w:cs="Arial"/>
          <w:spacing w:val="-2"/>
        </w:rPr>
        <w:t xml:space="preserve">Além disso, </w:t>
      </w:r>
      <w:r w:rsidR="000B57AB" w:rsidRPr="00BA71DA">
        <w:rPr>
          <w:rFonts w:ascii="Arial" w:hAnsi="Arial" w:cs="Arial"/>
          <w:spacing w:val="-2"/>
        </w:rPr>
        <w:t xml:space="preserve">nos últimos 10 anos os </w:t>
      </w:r>
      <w:r w:rsidR="004B3720" w:rsidRPr="00BA71DA">
        <w:rPr>
          <w:rFonts w:ascii="Arial" w:hAnsi="Arial" w:cs="Arial"/>
          <w:spacing w:val="-2"/>
        </w:rPr>
        <w:t xml:space="preserve">desafios nas salas de aula também cresceram: </w:t>
      </w:r>
      <w:proofErr w:type="spellStart"/>
      <w:r w:rsidR="004B3720" w:rsidRPr="00BA71DA">
        <w:rPr>
          <w:rFonts w:ascii="Arial" w:hAnsi="Arial" w:cs="Arial"/>
          <w:spacing w:val="-2"/>
        </w:rPr>
        <w:t>anti-intelectualismo</w:t>
      </w:r>
      <w:proofErr w:type="spellEnd"/>
      <w:r w:rsidR="004B3720" w:rsidRPr="00BA71DA">
        <w:rPr>
          <w:rFonts w:ascii="Arial" w:hAnsi="Arial" w:cs="Arial"/>
          <w:spacing w:val="-2"/>
        </w:rPr>
        <w:t xml:space="preserve">, usos políticos da História, </w:t>
      </w:r>
      <w:proofErr w:type="spellStart"/>
      <w:r w:rsidR="004B3720" w:rsidRPr="00BA71DA">
        <w:rPr>
          <w:rFonts w:ascii="Arial" w:hAnsi="Arial" w:cs="Arial"/>
          <w:spacing w:val="-2"/>
        </w:rPr>
        <w:t>negacionismo</w:t>
      </w:r>
      <w:proofErr w:type="spellEnd"/>
      <w:r w:rsidR="004B3720" w:rsidRPr="00BA71DA">
        <w:rPr>
          <w:rFonts w:ascii="Arial" w:hAnsi="Arial" w:cs="Arial"/>
          <w:spacing w:val="-2"/>
        </w:rPr>
        <w:t xml:space="preserve">, </w:t>
      </w:r>
      <w:r w:rsidR="001E4459">
        <w:rPr>
          <w:rFonts w:ascii="Arial" w:hAnsi="Arial" w:cs="Arial"/>
          <w:spacing w:val="-2"/>
        </w:rPr>
        <w:t xml:space="preserve">autoritarismo, entre outros. Tais desafios </w:t>
      </w:r>
      <w:r w:rsidR="004B3720" w:rsidRPr="00BA71DA">
        <w:rPr>
          <w:rFonts w:ascii="Arial" w:hAnsi="Arial" w:cs="Arial"/>
          <w:spacing w:val="-2"/>
        </w:rPr>
        <w:t xml:space="preserve">são exemplos de situações presentes na sociedade e, consequentemente, nas salas de aula de todo </w:t>
      </w:r>
      <w:r w:rsidR="001E4459">
        <w:rPr>
          <w:rFonts w:ascii="Arial" w:hAnsi="Arial" w:cs="Arial"/>
          <w:spacing w:val="-2"/>
        </w:rPr>
        <w:t xml:space="preserve">o </w:t>
      </w:r>
      <w:r w:rsidR="004B3720" w:rsidRPr="00BA71DA">
        <w:rPr>
          <w:rFonts w:ascii="Arial" w:hAnsi="Arial" w:cs="Arial"/>
          <w:spacing w:val="-2"/>
        </w:rPr>
        <w:t xml:space="preserve">país. Diante disso, torna-se urgente a promoção de pesquisas que fomentem a formação continuada dos professores </w:t>
      </w:r>
      <w:r w:rsidR="002D6265">
        <w:rPr>
          <w:rFonts w:ascii="Arial" w:hAnsi="Arial" w:cs="Arial"/>
          <w:spacing w:val="-2"/>
        </w:rPr>
        <w:t xml:space="preserve">de </w:t>
      </w:r>
      <w:r w:rsidR="004B3720" w:rsidRPr="00BA71DA">
        <w:rPr>
          <w:rFonts w:ascii="Arial" w:hAnsi="Arial" w:cs="Arial"/>
          <w:spacing w:val="-2"/>
        </w:rPr>
        <w:t xml:space="preserve">História, </w:t>
      </w:r>
      <w:r w:rsidR="002D6265">
        <w:rPr>
          <w:rFonts w:ascii="Arial" w:hAnsi="Arial" w:cs="Arial"/>
          <w:spacing w:val="-2"/>
        </w:rPr>
        <w:t>formando</w:t>
      </w:r>
      <w:r w:rsidR="004B3720" w:rsidRPr="00BA71DA">
        <w:rPr>
          <w:rFonts w:ascii="Arial" w:hAnsi="Arial" w:cs="Arial"/>
          <w:spacing w:val="-2"/>
        </w:rPr>
        <w:t xml:space="preserve"> um profissional</w:t>
      </w:r>
      <w:r w:rsidR="002D6265">
        <w:rPr>
          <w:rFonts w:ascii="Arial" w:hAnsi="Arial" w:cs="Arial"/>
          <w:spacing w:val="-2"/>
        </w:rPr>
        <w:t xml:space="preserve"> reflexivo sobre </w:t>
      </w:r>
      <w:r w:rsidR="004B3720" w:rsidRPr="00BA71DA">
        <w:rPr>
          <w:rFonts w:ascii="Arial" w:hAnsi="Arial" w:cs="Arial"/>
          <w:spacing w:val="-2"/>
        </w:rPr>
        <w:t xml:space="preserve">sua prática e preparado para as afrontas da atualidade. </w:t>
      </w:r>
      <w:r w:rsidR="0001600B" w:rsidRPr="00BA71DA">
        <w:rPr>
          <w:rFonts w:ascii="Arial" w:hAnsi="Arial" w:cs="Arial"/>
        </w:rPr>
        <w:t xml:space="preserve">O arcabouço teórico da pesquisa </w:t>
      </w:r>
      <w:r w:rsidR="002D6265">
        <w:rPr>
          <w:rFonts w:ascii="Arial" w:hAnsi="Arial" w:cs="Arial"/>
        </w:rPr>
        <w:t>apoia-</w:t>
      </w:r>
      <w:r w:rsidR="0001600B" w:rsidRPr="00BA71DA">
        <w:rPr>
          <w:rFonts w:ascii="Arial" w:hAnsi="Arial" w:cs="Arial"/>
        </w:rPr>
        <w:t>se</w:t>
      </w:r>
      <w:r w:rsidR="003553AB">
        <w:rPr>
          <w:rFonts w:ascii="Arial" w:hAnsi="Arial" w:cs="Arial"/>
        </w:rPr>
        <w:t xml:space="preserve"> na</w:t>
      </w:r>
      <w:r w:rsidR="00807451" w:rsidRPr="00BA71DA">
        <w:rPr>
          <w:rFonts w:ascii="Arial" w:hAnsi="Arial" w:cs="Arial"/>
        </w:rPr>
        <w:t xml:space="preserve"> ideia</w:t>
      </w:r>
      <w:r w:rsidR="0001600B" w:rsidRPr="00BA71DA">
        <w:rPr>
          <w:rFonts w:ascii="Arial" w:hAnsi="Arial" w:cs="Arial"/>
        </w:rPr>
        <w:t xml:space="preserve"> de</w:t>
      </w:r>
      <w:r w:rsidR="003553AB">
        <w:rPr>
          <w:rFonts w:ascii="Arial" w:hAnsi="Arial" w:cs="Arial"/>
        </w:rPr>
        <w:t xml:space="preserve"> profissionalidade em</w:t>
      </w:r>
      <w:r w:rsidR="0001600B" w:rsidRPr="00BA71DA">
        <w:rPr>
          <w:rFonts w:ascii="Arial" w:hAnsi="Arial" w:cs="Arial"/>
        </w:rPr>
        <w:t xml:space="preserve"> António </w:t>
      </w:r>
      <w:proofErr w:type="spellStart"/>
      <w:r w:rsidR="0001600B" w:rsidRPr="00BA71DA">
        <w:rPr>
          <w:rFonts w:ascii="Arial" w:hAnsi="Arial" w:cs="Arial"/>
        </w:rPr>
        <w:t>Nóvoa</w:t>
      </w:r>
      <w:proofErr w:type="spellEnd"/>
      <w:r w:rsidR="0001600B" w:rsidRPr="00BA71DA">
        <w:rPr>
          <w:rFonts w:ascii="Arial" w:hAnsi="Arial" w:cs="Arial"/>
        </w:rPr>
        <w:t xml:space="preserve"> (2017, 2019, 2022)</w:t>
      </w:r>
      <w:r w:rsidR="003553AB">
        <w:rPr>
          <w:rFonts w:ascii="Arial" w:hAnsi="Arial" w:cs="Arial"/>
        </w:rPr>
        <w:t xml:space="preserve"> e</w:t>
      </w:r>
      <w:r w:rsidR="00807451" w:rsidRPr="00BA71DA">
        <w:rPr>
          <w:rFonts w:ascii="Arial" w:hAnsi="Arial" w:cs="Arial"/>
        </w:rPr>
        <w:t xml:space="preserve"> Gatti (2010)</w:t>
      </w:r>
      <w:r w:rsidR="0001600B" w:rsidRPr="00BA71DA">
        <w:rPr>
          <w:rFonts w:ascii="Arial" w:hAnsi="Arial" w:cs="Arial"/>
        </w:rPr>
        <w:t>. O</w:t>
      </w:r>
      <w:r w:rsidR="00807451" w:rsidRPr="00BA71DA">
        <w:rPr>
          <w:rFonts w:ascii="Arial" w:hAnsi="Arial" w:cs="Arial"/>
        </w:rPr>
        <w:t>s</w:t>
      </w:r>
      <w:r w:rsidR="0001600B" w:rsidRPr="00BA71DA">
        <w:rPr>
          <w:rFonts w:ascii="Arial" w:hAnsi="Arial" w:cs="Arial"/>
        </w:rPr>
        <w:t xml:space="preserve"> autor</w:t>
      </w:r>
      <w:r w:rsidR="00807451" w:rsidRPr="00BA71DA">
        <w:rPr>
          <w:rFonts w:ascii="Arial" w:hAnsi="Arial" w:cs="Arial"/>
        </w:rPr>
        <w:t>es</w:t>
      </w:r>
      <w:r w:rsidR="0001600B" w:rsidRPr="00BA71DA">
        <w:rPr>
          <w:rFonts w:ascii="Arial" w:hAnsi="Arial" w:cs="Arial"/>
        </w:rPr>
        <w:t xml:space="preserve"> argumenta</w:t>
      </w:r>
      <w:r w:rsidR="00807451" w:rsidRPr="00BA71DA">
        <w:rPr>
          <w:rFonts w:ascii="Arial" w:hAnsi="Arial" w:cs="Arial"/>
        </w:rPr>
        <w:t>m</w:t>
      </w:r>
      <w:r w:rsidR="0001600B" w:rsidRPr="00BA71DA">
        <w:rPr>
          <w:rFonts w:ascii="Arial" w:hAnsi="Arial" w:cs="Arial"/>
        </w:rPr>
        <w:t xml:space="preserve"> </w:t>
      </w:r>
      <w:r w:rsidR="002D6265">
        <w:rPr>
          <w:rFonts w:ascii="Arial" w:hAnsi="Arial" w:cs="Arial"/>
        </w:rPr>
        <w:t xml:space="preserve">sobre </w:t>
      </w:r>
      <w:r w:rsidR="0001600B" w:rsidRPr="00BA71DA">
        <w:rPr>
          <w:rFonts w:ascii="Arial" w:hAnsi="Arial" w:cs="Arial"/>
        </w:rPr>
        <w:t xml:space="preserve">a necessidade de uma formação que conecte o docente às suas realidades escolares sem, contudo, afastá-lo de </w:t>
      </w:r>
      <w:r w:rsidR="0001600B" w:rsidRPr="00BA71DA">
        <w:rPr>
          <w:rFonts w:ascii="Arial" w:hAnsi="Arial" w:cs="Arial"/>
        </w:rPr>
        <w:lastRenderedPageBreak/>
        <w:t xml:space="preserve">uma perspectiva investigativa sobre sua prática. </w:t>
      </w:r>
      <w:proofErr w:type="spellStart"/>
      <w:r w:rsidR="0001600B" w:rsidRPr="00BA71DA">
        <w:rPr>
          <w:rFonts w:ascii="Arial" w:hAnsi="Arial" w:cs="Arial"/>
        </w:rPr>
        <w:t>Nóvoa</w:t>
      </w:r>
      <w:proofErr w:type="spellEnd"/>
      <w:r w:rsidR="0001600B" w:rsidRPr="00BA71DA">
        <w:rPr>
          <w:rFonts w:ascii="Arial" w:hAnsi="Arial" w:cs="Arial"/>
        </w:rPr>
        <w:t xml:space="preserve"> ressalta a importância de repensar a formação docente em relação à profissionalidade, atento aos perigos do processo de </w:t>
      </w:r>
      <w:proofErr w:type="spellStart"/>
      <w:r w:rsidR="0001600B" w:rsidRPr="00BA71DA">
        <w:rPr>
          <w:rFonts w:ascii="Arial" w:hAnsi="Arial" w:cs="Arial"/>
        </w:rPr>
        <w:t>desprofissionalização</w:t>
      </w:r>
      <w:proofErr w:type="spellEnd"/>
      <w:r w:rsidR="0001600B" w:rsidRPr="00BA71DA">
        <w:rPr>
          <w:rFonts w:ascii="Arial" w:hAnsi="Arial" w:cs="Arial"/>
        </w:rPr>
        <w:t xml:space="preserve"> da carreira. Um exemplo disso, é associar a remuneração docente aos resultados dos alunos ao longo do ano letivo (2017, p. 1109). Além disso, </w:t>
      </w:r>
      <w:proofErr w:type="spellStart"/>
      <w:r w:rsidR="0001600B" w:rsidRPr="00BA71DA">
        <w:rPr>
          <w:rFonts w:ascii="Arial" w:hAnsi="Arial" w:cs="Arial"/>
        </w:rPr>
        <w:t>Nóvoa</w:t>
      </w:r>
      <w:proofErr w:type="spellEnd"/>
      <w:r w:rsidR="0001600B" w:rsidRPr="00BA71DA">
        <w:rPr>
          <w:rFonts w:ascii="Arial" w:hAnsi="Arial" w:cs="Arial"/>
        </w:rPr>
        <w:t xml:space="preserve"> discute tanto a crise das universidades para a capacitação dos professores, quanto a ineficácia das formações ofertadas nas escolas, defendendo a necessidade de um “terceiro lugar” para a formação docente. Já </w:t>
      </w:r>
      <w:r w:rsidR="00807451" w:rsidRPr="00BA71DA">
        <w:rPr>
          <w:rFonts w:ascii="Arial" w:hAnsi="Arial" w:cs="Arial"/>
        </w:rPr>
        <w:t xml:space="preserve">na reflexão sobre o saber docente, </w:t>
      </w:r>
      <w:r w:rsidR="002D6265">
        <w:rPr>
          <w:rFonts w:ascii="Arial" w:hAnsi="Arial" w:cs="Arial"/>
        </w:rPr>
        <w:t xml:space="preserve">adotam-se </w:t>
      </w:r>
      <w:r w:rsidR="00807451" w:rsidRPr="00BA71DA">
        <w:rPr>
          <w:rFonts w:ascii="Arial" w:hAnsi="Arial" w:cs="Arial"/>
        </w:rPr>
        <w:t xml:space="preserve">os estudos de </w:t>
      </w:r>
      <w:r w:rsidR="0001600B" w:rsidRPr="00BA71DA">
        <w:rPr>
          <w:rFonts w:ascii="Arial" w:hAnsi="Arial" w:cs="Arial"/>
        </w:rPr>
        <w:t xml:space="preserve">Maurice </w:t>
      </w:r>
      <w:proofErr w:type="spellStart"/>
      <w:r w:rsidR="0001600B" w:rsidRPr="00BA71DA">
        <w:rPr>
          <w:rFonts w:ascii="Arial" w:hAnsi="Arial" w:cs="Arial"/>
        </w:rPr>
        <w:t>Tardif</w:t>
      </w:r>
      <w:proofErr w:type="spellEnd"/>
      <w:r w:rsidR="0001600B" w:rsidRPr="00BA71DA">
        <w:rPr>
          <w:rFonts w:ascii="Arial" w:hAnsi="Arial" w:cs="Arial"/>
        </w:rPr>
        <w:t xml:space="preserve"> (2000, 2008), </w:t>
      </w:r>
      <w:r w:rsidR="002D6265">
        <w:rPr>
          <w:rFonts w:ascii="Arial" w:hAnsi="Arial" w:cs="Arial"/>
        </w:rPr>
        <w:t xml:space="preserve">que </w:t>
      </w:r>
      <w:r w:rsidR="0001600B" w:rsidRPr="00BA71DA">
        <w:rPr>
          <w:rFonts w:ascii="Arial" w:hAnsi="Arial" w:cs="Arial"/>
        </w:rPr>
        <w:t>compreende</w:t>
      </w:r>
      <w:r w:rsidR="002D6265">
        <w:rPr>
          <w:rFonts w:ascii="Arial" w:hAnsi="Arial" w:cs="Arial"/>
        </w:rPr>
        <w:t>m</w:t>
      </w:r>
      <w:r w:rsidR="0001600B" w:rsidRPr="00BA71DA">
        <w:rPr>
          <w:rFonts w:ascii="Arial" w:hAnsi="Arial" w:cs="Arial"/>
        </w:rPr>
        <w:t xml:space="preserve"> que a</w:t>
      </w:r>
      <w:r w:rsidR="002D6265">
        <w:rPr>
          <w:rFonts w:ascii="Arial" w:hAnsi="Arial" w:cs="Arial"/>
        </w:rPr>
        <w:t xml:space="preserve"> aula não transforma </w:t>
      </w:r>
      <w:r w:rsidR="0001600B" w:rsidRPr="00BA71DA">
        <w:rPr>
          <w:rFonts w:ascii="Arial" w:hAnsi="Arial" w:cs="Arial"/>
        </w:rPr>
        <w:t xml:space="preserve">apenas o aluno, mas também transforma a prática docente. O saber docente é construído a partir de diferentes matrizes de conhecimento, sem se limitar a um único modelo tecnicista ou </w:t>
      </w:r>
      <w:proofErr w:type="spellStart"/>
      <w:r w:rsidR="0001600B" w:rsidRPr="00BA71DA">
        <w:rPr>
          <w:rFonts w:ascii="Arial" w:hAnsi="Arial" w:cs="Arial"/>
        </w:rPr>
        <w:t>aplicacionista</w:t>
      </w:r>
      <w:proofErr w:type="spellEnd"/>
      <w:r w:rsidR="0001600B" w:rsidRPr="00BA71DA">
        <w:rPr>
          <w:rFonts w:ascii="Arial" w:hAnsi="Arial" w:cs="Arial"/>
        </w:rPr>
        <w:t xml:space="preserve">. Com Ana Maria Monteiro (2007, 2014), </w:t>
      </w:r>
      <w:r w:rsidR="00FF4BD3">
        <w:rPr>
          <w:rFonts w:ascii="Arial" w:hAnsi="Arial" w:cs="Arial"/>
        </w:rPr>
        <w:t xml:space="preserve">a pesquisa </w:t>
      </w:r>
      <w:r w:rsidR="0001600B" w:rsidRPr="00BA71DA">
        <w:rPr>
          <w:rFonts w:ascii="Arial" w:hAnsi="Arial" w:cs="Arial"/>
        </w:rPr>
        <w:t xml:space="preserve">busca aproximar-se do saber docente na perspectiva do ensino da História. Já em Monteiro e Penna (2011), </w:t>
      </w:r>
      <w:r w:rsidR="006F2083">
        <w:rPr>
          <w:rFonts w:ascii="Arial" w:hAnsi="Arial" w:cs="Arial"/>
        </w:rPr>
        <w:t>propõe-se</w:t>
      </w:r>
      <w:r w:rsidR="0001600B" w:rsidRPr="00BA71DA">
        <w:rPr>
          <w:rFonts w:ascii="Arial" w:hAnsi="Arial" w:cs="Arial"/>
        </w:rPr>
        <w:t xml:space="preserve"> dialogar com o modelo “teórico-metodológico” sobre o conhecimento docente, destacando-se os “saberes em lugar de fronteira”, nos quais o ensino de História dialoga com outros campos do conhecimento (MONTEIRO, PENNA, 2011, p. 191).</w:t>
      </w:r>
      <w:r w:rsidR="002D2B0A" w:rsidRPr="00BA71DA">
        <w:rPr>
          <w:rFonts w:ascii="Arial" w:hAnsi="Arial" w:cs="Arial"/>
        </w:rPr>
        <w:t xml:space="preserve"> A metodologia da pesquisa </w:t>
      </w:r>
      <w:r w:rsidR="002123B8" w:rsidRPr="00BA71DA">
        <w:rPr>
          <w:rFonts w:ascii="Arial" w:hAnsi="Arial" w:cs="Arial"/>
        </w:rPr>
        <w:t>subdivide-se</w:t>
      </w:r>
      <w:r w:rsidR="002D2B0A" w:rsidRPr="00BA71DA">
        <w:rPr>
          <w:rFonts w:ascii="Arial" w:hAnsi="Arial" w:cs="Arial"/>
        </w:rPr>
        <w:t xml:space="preserve"> em três</w:t>
      </w:r>
      <w:r w:rsidR="006F2083">
        <w:rPr>
          <w:rFonts w:ascii="Arial" w:hAnsi="Arial" w:cs="Arial"/>
        </w:rPr>
        <w:t xml:space="preserve"> momentos: o </w:t>
      </w:r>
      <w:r w:rsidR="006F2083">
        <w:rPr>
          <w:rFonts w:ascii="Arial" w:hAnsi="Arial" w:cs="Arial"/>
          <w:spacing w:val="-2"/>
        </w:rPr>
        <w:t>primeiro</w:t>
      </w:r>
      <w:r w:rsidR="002D2B0A" w:rsidRPr="00BA71DA">
        <w:rPr>
          <w:rFonts w:ascii="Arial" w:hAnsi="Arial" w:cs="Arial"/>
          <w:spacing w:val="-2"/>
        </w:rPr>
        <w:t xml:space="preserve"> consiste em um levantamento de informações sobre a rede municipal de Rio Bonito, abordando dados sociais, econômicos e educacionais da cidade. Em seguida, </w:t>
      </w:r>
      <w:r w:rsidR="006F2083" w:rsidRPr="00BA71DA">
        <w:rPr>
          <w:rFonts w:ascii="Arial" w:hAnsi="Arial" w:cs="Arial"/>
          <w:spacing w:val="-2"/>
        </w:rPr>
        <w:t>apli</w:t>
      </w:r>
      <w:r w:rsidR="006F2083">
        <w:rPr>
          <w:rFonts w:ascii="Arial" w:hAnsi="Arial" w:cs="Arial"/>
          <w:spacing w:val="-2"/>
        </w:rPr>
        <w:t>car-se-á u</w:t>
      </w:r>
      <w:r w:rsidR="002D2B0A" w:rsidRPr="00BA71DA">
        <w:rPr>
          <w:rFonts w:ascii="Arial" w:hAnsi="Arial" w:cs="Arial"/>
          <w:spacing w:val="-2"/>
        </w:rPr>
        <w:t xml:space="preserve">m formulário </w:t>
      </w:r>
      <w:r w:rsidR="002D2B0A" w:rsidRPr="00BA71DA">
        <w:rPr>
          <w:rFonts w:ascii="Arial" w:hAnsi="Arial" w:cs="Arial"/>
          <w:i/>
          <w:spacing w:val="-2"/>
        </w:rPr>
        <w:t xml:space="preserve">Google </w:t>
      </w:r>
      <w:proofErr w:type="spellStart"/>
      <w:r w:rsidR="002D2B0A" w:rsidRPr="00BA71DA">
        <w:rPr>
          <w:rFonts w:ascii="Arial" w:hAnsi="Arial" w:cs="Arial"/>
          <w:i/>
          <w:spacing w:val="-2"/>
        </w:rPr>
        <w:t>Forms</w:t>
      </w:r>
      <w:proofErr w:type="spellEnd"/>
      <w:r w:rsidR="002D2B0A" w:rsidRPr="00BA71DA">
        <w:rPr>
          <w:rFonts w:ascii="Arial" w:hAnsi="Arial" w:cs="Arial"/>
          <w:i/>
          <w:spacing w:val="-2"/>
        </w:rPr>
        <w:t xml:space="preserve"> </w:t>
      </w:r>
      <w:r w:rsidR="002D2B0A" w:rsidRPr="00BA71DA">
        <w:rPr>
          <w:rFonts w:ascii="Arial" w:hAnsi="Arial" w:cs="Arial"/>
          <w:spacing w:val="-2"/>
        </w:rPr>
        <w:t>aos professores de História da rede municipal</w:t>
      </w:r>
      <w:r w:rsidR="00866350" w:rsidRPr="00BA71DA">
        <w:rPr>
          <w:rFonts w:ascii="Arial" w:hAnsi="Arial" w:cs="Arial"/>
          <w:spacing w:val="-2"/>
        </w:rPr>
        <w:t xml:space="preserve">. </w:t>
      </w:r>
      <w:r w:rsidR="002D2B0A" w:rsidRPr="00BA71DA">
        <w:rPr>
          <w:rFonts w:ascii="Arial" w:hAnsi="Arial" w:cs="Arial"/>
          <w:spacing w:val="-2"/>
        </w:rPr>
        <w:t>Com isso, pretende-se levantar informações sobre a formação inicial e co</w:t>
      </w:r>
      <w:r w:rsidR="006F2083">
        <w:rPr>
          <w:rFonts w:ascii="Arial" w:hAnsi="Arial" w:cs="Arial"/>
          <w:spacing w:val="-2"/>
        </w:rPr>
        <w:t>ntinuada</w:t>
      </w:r>
      <w:r w:rsidR="002D2B0A" w:rsidRPr="00BA71DA">
        <w:rPr>
          <w:rFonts w:ascii="Arial" w:hAnsi="Arial" w:cs="Arial"/>
          <w:spacing w:val="-2"/>
        </w:rPr>
        <w:t xml:space="preserve"> desses professores: em que redes atuam, tempo de deslocamento até Rio Bonito, desafios na</w:t>
      </w:r>
      <w:r w:rsidR="006F2083">
        <w:rPr>
          <w:rFonts w:ascii="Arial" w:hAnsi="Arial" w:cs="Arial"/>
          <w:spacing w:val="-2"/>
        </w:rPr>
        <w:t xml:space="preserve"> aplicação de</w:t>
      </w:r>
      <w:r w:rsidR="002D2B0A" w:rsidRPr="00BA71DA">
        <w:rPr>
          <w:rFonts w:ascii="Arial" w:hAnsi="Arial" w:cs="Arial"/>
          <w:spacing w:val="-2"/>
        </w:rPr>
        <w:t xml:space="preserve"> suas aulas de História, </w:t>
      </w:r>
      <w:r w:rsidR="006F2083">
        <w:rPr>
          <w:rFonts w:ascii="Arial" w:hAnsi="Arial" w:cs="Arial"/>
          <w:spacing w:val="-2"/>
        </w:rPr>
        <w:t xml:space="preserve">temas considerados </w:t>
      </w:r>
      <w:r w:rsidR="002D2B0A" w:rsidRPr="00BA71DA">
        <w:rPr>
          <w:rFonts w:ascii="Arial" w:hAnsi="Arial" w:cs="Arial"/>
          <w:spacing w:val="-2"/>
        </w:rPr>
        <w:t xml:space="preserve">mais relevante e aqueles que necessitam </w:t>
      </w:r>
      <w:r w:rsidR="006F2083">
        <w:rPr>
          <w:rFonts w:ascii="Arial" w:hAnsi="Arial" w:cs="Arial"/>
          <w:spacing w:val="-2"/>
        </w:rPr>
        <w:t xml:space="preserve">de </w:t>
      </w:r>
      <w:r w:rsidR="002D2B0A" w:rsidRPr="00BA71DA">
        <w:rPr>
          <w:rFonts w:ascii="Arial" w:hAnsi="Arial" w:cs="Arial"/>
          <w:spacing w:val="-2"/>
        </w:rPr>
        <w:t xml:space="preserve">maior aprofundamento com seus alunos. A partir desses dados, e em consonância com os conceitos apresentados neste projeto, será </w:t>
      </w:r>
      <w:r w:rsidR="006F2083">
        <w:rPr>
          <w:rFonts w:ascii="Arial" w:hAnsi="Arial" w:cs="Arial"/>
          <w:spacing w:val="-2"/>
        </w:rPr>
        <w:t xml:space="preserve">elaborado </w:t>
      </w:r>
      <w:r w:rsidR="002D2B0A" w:rsidRPr="00BA71DA">
        <w:rPr>
          <w:rFonts w:ascii="Arial" w:hAnsi="Arial" w:cs="Arial"/>
          <w:spacing w:val="-2"/>
        </w:rPr>
        <w:t xml:space="preserve">um curso de formação continuada para esses docentes. O segundo momento será dedicado à fundamentação teórica sobre a formação continuada de professores. Partindo dos conceitos de profissionalidade docente e lugares de formação em </w:t>
      </w:r>
      <w:proofErr w:type="spellStart"/>
      <w:r w:rsidR="002D2B0A" w:rsidRPr="00BA71DA">
        <w:rPr>
          <w:rFonts w:ascii="Arial" w:hAnsi="Arial" w:cs="Arial"/>
          <w:spacing w:val="-2"/>
        </w:rPr>
        <w:t>Nóvoa</w:t>
      </w:r>
      <w:proofErr w:type="spellEnd"/>
      <w:r w:rsidR="002D2B0A" w:rsidRPr="00BA71DA">
        <w:rPr>
          <w:rFonts w:ascii="Arial" w:hAnsi="Arial" w:cs="Arial"/>
          <w:spacing w:val="-2"/>
        </w:rPr>
        <w:t xml:space="preserve"> (2017, 2019, 2022)</w:t>
      </w:r>
      <w:r w:rsidR="006F2083">
        <w:rPr>
          <w:rFonts w:ascii="Arial" w:hAnsi="Arial" w:cs="Arial"/>
          <w:spacing w:val="-2"/>
        </w:rPr>
        <w:t xml:space="preserve">, aliados </w:t>
      </w:r>
      <w:r w:rsidR="002D2B0A" w:rsidRPr="00BA71DA">
        <w:rPr>
          <w:rFonts w:ascii="Arial" w:hAnsi="Arial" w:cs="Arial"/>
          <w:spacing w:val="-2"/>
        </w:rPr>
        <w:t xml:space="preserve">ao conceito de saber </w:t>
      </w:r>
      <w:r w:rsidR="002D2B0A" w:rsidRPr="00BA71DA">
        <w:rPr>
          <w:rFonts w:ascii="Arial" w:hAnsi="Arial" w:cs="Arial"/>
          <w:spacing w:val="-2"/>
        </w:rPr>
        <w:lastRenderedPageBreak/>
        <w:t xml:space="preserve">docente de </w:t>
      </w:r>
      <w:proofErr w:type="spellStart"/>
      <w:r w:rsidR="002D2B0A" w:rsidRPr="00BA71DA">
        <w:rPr>
          <w:rFonts w:ascii="Arial" w:hAnsi="Arial" w:cs="Arial"/>
          <w:spacing w:val="-2"/>
        </w:rPr>
        <w:t>Tardif</w:t>
      </w:r>
      <w:proofErr w:type="spellEnd"/>
      <w:r w:rsidR="002D2B0A" w:rsidRPr="00BA71DA">
        <w:rPr>
          <w:rFonts w:ascii="Arial" w:hAnsi="Arial" w:cs="Arial"/>
          <w:spacing w:val="-2"/>
        </w:rPr>
        <w:t xml:space="preserve"> (2008). </w:t>
      </w:r>
      <w:r w:rsidR="006F2083">
        <w:rPr>
          <w:rFonts w:ascii="Arial" w:hAnsi="Arial" w:cs="Arial"/>
          <w:spacing w:val="-2"/>
        </w:rPr>
        <w:t xml:space="preserve">Realizar-se-á </w:t>
      </w:r>
      <w:r w:rsidR="002D2B0A" w:rsidRPr="00BA71DA">
        <w:rPr>
          <w:rFonts w:ascii="Arial" w:hAnsi="Arial" w:cs="Arial"/>
          <w:spacing w:val="-2"/>
        </w:rPr>
        <w:t xml:space="preserve">uma reflexão sobre o saber docente no Brasil a partir das pesquisas de </w:t>
      </w:r>
      <w:proofErr w:type="spellStart"/>
      <w:r w:rsidR="002D2B0A" w:rsidRPr="00BA71DA">
        <w:rPr>
          <w:rFonts w:ascii="Arial" w:hAnsi="Arial" w:cs="Arial"/>
          <w:spacing w:val="-2"/>
        </w:rPr>
        <w:t>Lüdek</w:t>
      </w:r>
      <w:proofErr w:type="spellEnd"/>
      <w:r w:rsidR="002D2B0A" w:rsidRPr="00BA71DA">
        <w:rPr>
          <w:rFonts w:ascii="Arial" w:hAnsi="Arial" w:cs="Arial"/>
          <w:spacing w:val="-2"/>
        </w:rPr>
        <w:t xml:space="preserve"> (2001), e sua aplicação no ensino da História</w:t>
      </w:r>
      <w:r w:rsidR="002D2B0A" w:rsidRPr="00286E24">
        <w:rPr>
          <w:rFonts w:ascii="Arial" w:hAnsi="Arial" w:cs="Arial"/>
          <w:spacing w:val="-2"/>
        </w:rPr>
        <w:t>, com base nos estudos de Monteiro (2007, 2021) e Monteiro e Penna (2011). Em paralelo, o arcabouço teórico acompanhará as mudanças no campo do ensino da História, conforme sinalizado em Gontijo, Magalhãe</w:t>
      </w:r>
      <w:r w:rsidR="002C0FA4">
        <w:rPr>
          <w:rFonts w:ascii="Arial" w:hAnsi="Arial" w:cs="Arial"/>
          <w:spacing w:val="-2"/>
        </w:rPr>
        <w:t xml:space="preserve">s e Rocha (2009), Mattos (2013) e Rocha (2015). A temática da </w:t>
      </w:r>
      <w:r w:rsidR="002D2B0A" w:rsidRPr="00286E24">
        <w:rPr>
          <w:rFonts w:ascii="Arial" w:hAnsi="Arial" w:cs="Arial"/>
          <w:spacing w:val="-2"/>
        </w:rPr>
        <w:t xml:space="preserve">formação </w:t>
      </w:r>
      <w:r w:rsidR="002C0FA4">
        <w:rPr>
          <w:rFonts w:ascii="Arial" w:hAnsi="Arial" w:cs="Arial"/>
          <w:spacing w:val="-2"/>
        </w:rPr>
        <w:t>dos professores de História, é coadunada entre</w:t>
      </w:r>
      <w:r w:rsidR="002D2B0A" w:rsidRPr="00286E24">
        <w:rPr>
          <w:rFonts w:ascii="Arial" w:hAnsi="Arial" w:cs="Arial"/>
          <w:spacing w:val="-2"/>
        </w:rPr>
        <w:t xml:space="preserve"> Monteiro e </w:t>
      </w:r>
      <w:proofErr w:type="spellStart"/>
      <w:r w:rsidR="002D2B0A" w:rsidRPr="00286E24">
        <w:rPr>
          <w:rFonts w:ascii="Arial" w:hAnsi="Arial" w:cs="Arial"/>
          <w:spacing w:val="-2"/>
        </w:rPr>
        <w:t>Rossato</w:t>
      </w:r>
      <w:proofErr w:type="spellEnd"/>
      <w:r w:rsidR="002D2B0A" w:rsidRPr="00286E24">
        <w:rPr>
          <w:rFonts w:ascii="Arial" w:hAnsi="Arial" w:cs="Arial"/>
          <w:spacing w:val="-2"/>
        </w:rPr>
        <w:t xml:space="preserve"> (2023), Oliveira (2024) e Silva (2019, 2022). O terceiro e último momento visa avaliar as políticas vigentes sobre a formação de professores </w:t>
      </w:r>
      <w:r w:rsidR="006F2083" w:rsidRPr="00286E24">
        <w:rPr>
          <w:rFonts w:ascii="Arial" w:hAnsi="Arial" w:cs="Arial"/>
          <w:spacing w:val="-2"/>
        </w:rPr>
        <w:t xml:space="preserve">no Brasil. Serão apresentadas </w:t>
      </w:r>
      <w:r w:rsidR="002D2B0A" w:rsidRPr="00286E24">
        <w:rPr>
          <w:rFonts w:ascii="Arial" w:hAnsi="Arial" w:cs="Arial"/>
          <w:spacing w:val="-2"/>
        </w:rPr>
        <w:t>a proposta de formação continuada do Mestrado Pr</w:t>
      </w:r>
      <w:r w:rsidR="002D2B0A" w:rsidRPr="00BA71DA">
        <w:rPr>
          <w:rFonts w:ascii="Arial" w:hAnsi="Arial" w:cs="Arial"/>
          <w:spacing w:val="-2"/>
        </w:rPr>
        <w:t>ofissional em Ensino de Histórias, com ênfase nas pesquisas</w:t>
      </w:r>
      <w:r w:rsidR="002D2B0A" w:rsidRPr="00BA71DA">
        <w:rPr>
          <w:rStyle w:val="Refdenotaderodap"/>
          <w:rFonts w:ascii="Arial" w:hAnsi="Arial" w:cs="Arial"/>
          <w:spacing w:val="-2"/>
        </w:rPr>
        <w:footnoteReference w:id="1"/>
      </w:r>
      <w:r w:rsidR="002D2B0A" w:rsidRPr="00BA71DA">
        <w:rPr>
          <w:rFonts w:ascii="Arial" w:hAnsi="Arial" w:cs="Arial"/>
          <w:spacing w:val="-2"/>
        </w:rPr>
        <w:t xml:space="preserve"> realizadas na Universidade Federal Rural do Rio de Janeiro (UFRRJ) e da Universidade do Estado do Rio de Janeiro (UERJ), ambas filiadas ao programa no estado do Rio de Janeiro. A partir disso, </w:t>
      </w:r>
      <w:r w:rsidR="006F2083">
        <w:rPr>
          <w:rFonts w:ascii="Arial" w:hAnsi="Arial" w:cs="Arial"/>
          <w:spacing w:val="-2"/>
        </w:rPr>
        <w:t>propõe-se</w:t>
      </w:r>
      <w:r w:rsidR="002D2B0A" w:rsidRPr="00BA71DA">
        <w:rPr>
          <w:rFonts w:ascii="Arial" w:hAnsi="Arial" w:cs="Arial"/>
          <w:spacing w:val="-2"/>
        </w:rPr>
        <w:t xml:space="preserve"> a ementa de um curso de formação continuada, considerando os dados levantados</w:t>
      </w:r>
      <w:r w:rsidR="00286E24">
        <w:rPr>
          <w:rFonts w:ascii="Arial" w:hAnsi="Arial" w:cs="Arial"/>
          <w:spacing w:val="-2"/>
        </w:rPr>
        <w:t xml:space="preserve"> pelo formulário, </w:t>
      </w:r>
      <w:r w:rsidR="002D2B0A" w:rsidRPr="00BA71DA">
        <w:rPr>
          <w:rFonts w:ascii="Arial" w:hAnsi="Arial" w:cs="Arial"/>
          <w:spacing w:val="-2"/>
        </w:rPr>
        <w:t>além das concepções teóricas e historiográfi</w:t>
      </w:r>
      <w:r w:rsidR="002C0FA4">
        <w:rPr>
          <w:rFonts w:ascii="Arial" w:hAnsi="Arial" w:cs="Arial"/>
          <w:spacing w:val="-2"/>
        </w:rPr>
        <w:t>cas estabelecidas nesta pesquisa.</w:t>
      </w:r>
      <w:r w:rsidR="002D2B0A" w:rsidRPr="00BA71DA">
        <w:rPr>
          <w:spacing w:val="-2"/>
        </w:rPr>
        <w:t xml:space="preserve"> </w:t>
      </w:r>
      <w:bookmarkStart w:id="1" w:name="5_Detalhamento_da_dimensão_propositiva_d"/>
      <w:bookmarkStart w:id="2" w:name="_bookmark88"/>
      <w:bookmarkEnd w:id="1"/>
      <w:bookmarkEnd w:id="2"/>
      <w:r w:rsidR="00675B38" w:rsidRPr="00BA71DA">
        <w:rPr>
          <w:rFonts w:ascii="Arial" w:hAnsi="Arial" w:cs="Arial"/>
          <w:spacing w:val="-2"/>
        </w:rPr>
        <w:t>O terceiro e último momento visa avaliar as políticas vigentes sobre a formação de professores no Brasil. Apresentarei a proposta de formação continuada do Mestrado Profissional em Ensino de Histórias, com ênfase nas pesquisas</w:t>
      </w:r>
      <w:r w:rsidR="00675B38" w:rsidRPr="00BA71DA">
        <w:rPr>
          <w:rStyle w:val="Refdenotaderodap"/>
          <w:rFonts w:ascii="Arial" w:hAnsi="Arial" w:cs="Arial"/>
          <w:spacing w:val="-2"/>
        </w:rPr>
        <w:footnoteReference w:id="2"/>
      </w:r>
      <w:r w:rsidR="00675B38" w:rsidRPr="00BA71DA">
        <w:rPr>
          <w:rFonts w:ascii="Arial" w:hAnsi="Arial" w:cs="Arial"/>
          <w:spacing w:val="-2"/>
        </w:rPr>
        <w:t xml:space="preserve"> realizadas na</w:t>
      </w:r>
      <w:r w:rsidR="003553AB">
        <w:rPr>
          <w:rFonts w:ascii="Arial" w:hAnsi="Arial" w:cs="Arial"/>
          <w:spacing w:val="-2"/>
        </w:rPr>
        <w:t xml:space="preserve"> UFRRJ e UERJ</w:t>
      </w:r>
      <w:r w:rsidR="00675B38" w:rsidRPr="00BA71DA">
        <w:rPr>
          <w:rFonts w:ascii="Arial" w:hAnsi="Arial" w:cs="Arial"/>
          <w:spacing w:val="-2"/>
        </w:rPr>
        <w:t xml:space="preserve">. A partir disso, proponho a ementa de um curso de formação continuada para professores de História, considerando os dados levantados pelo formulário </w:t>
      </w:r>
      <w:r w:rsidR="002C0FA4">
        <w:rPr>
          <w:rFonts w:ascii="Arial" w:hAnsi="Arial" w:cs="Arial"/>
          <w:i/>
          <w:spacing w:val="-2"/>
        </w:rPr>
        <w:t xml:space="preserve">Google </w:t>
      </w:r>
      <w:proofErr w:type="spellStart"/>
      <w:r w:rsidR="002C0FA4">
        <w:rPr>
          <w:rFonts w:ascii="Arial" w:hAnsi="Arial" w:cs="Arial"/>
          <w:i/>
          <w:spacing w:val="-2"/>
        </w:rPr>
        <w:t>Forms</w:t>
      </w:r>
      <w:proofErr w:type="spellEnd"/>
      <w:r w:rsidR="00675B38" w:rsidRPr="00BA71DA">
        <w:rPr>
          <w:rFonts w:ascii="Arial" w:hAnsi="Arial" w:cs="Arial"/>
          <w:spacing w:val="-2"/>
        </w:rPr>
        <w:t>.</w:t>
      </w:r>
      <w:r w:rsidR="00675B38" w:rsidRPr="00BA71DA">
        <w:rPr>
          <w:spacing w:val="-2"/>
        </w:rPr>
        <w:t xml:space="preserve"> </w:t>
      </w:r>
      <w:r w:rsidR="00866350" w:rsidRPr="00BA71DA">
        <w:rPr>
          <w:rFonts w:ascii="Arial" w:hAnsi="Arial" w:cs="Arial"/>
          <w:spacing w:val="-2"/>
        </w:rPr>
        <w:t>Portando,</w:t>
      </w:r>
      <w:r w:rsidR="000D2EC0" w:rsidRPr="00BA71DA">
        <w:rPr>
          <w:rFonts w:ascii="Arial" w:hAnsi="Arial" w:cs="Arial"/>
          <w:spacing w:val="-2"/>
        </w:rPr>
        <w:t xml:space="preserve"> espera-se que essa pesquisa possibilite uma </w:t>
      </w:r>
      <w:r w:rsidR="00BA71DA" w:rsidRPr="00BA71DA">
        <w:rPr>
          <w:rFonts w:ascii="Arial" w:hAnsi="Arial" w:cs="Arial"/>
          <w:spacing w:val="-2"/>
        </w:rPr>
        <w:t>maior</w:t>
      </w:r>
      <w:r w:rsidR="000D2EC0" w:rsidRPr="00BA71DA">
        <w:rPr>
          <w:rFonts w:ascii="Arial" w:hAnsi="Arial" w:cs="Arial"/>
          <w:spacing w:val="-2"/>
        </w:rPr>
        <w:t xml:space="preserve"> reflexão e aplicação de políticas públicas para a formação dos professores de História da cidade de Rio Bonito e das cidades adjacentes.</w:t>
      </w:r>
      <w:r w:rsidR="000D2EC0">
        <w:rPr>
          <w:rFonts w:ascii="Arial" w:hAnsi="Arial" w:cs="Arial"/>
          <w:spacing w:val="-2"/>
        </w:rPr>
        <w:t xml:space="preserve"> </w:t>
      </w:r>
    </w:p>
    <w:p w14:paraId="51EA649E" w14:textId="0B313221" w:rsidR="000D2EC0" w:rsidRPr="00BA71DA" w:rsidRDefault="000D2EC0" w:rsidP="00BA71DA">
      <w:pPr>
        <w:spacing w:line="360" w:lineRule="auto"/>
        <w:jc w:val="both"/>
        <w:rPr>
          <w:rFonts w:ascii="Arial" w:hAnsi="Arial" w:cs="Arial"/>
          <w:b/>
          <w:spacing w:val="-2"/>
        </w:rPr>
      </w:pPr>
      <w:r w:rsidRPr="00BA71DA">
        <w:rPr>
          <w:rFonts w:ascii="Arial" w:hAnsi="Arial" w:cs="Arial"/>
          <w:b/>
          <w:spacing w:val="-2"/>
        </w:rPr>
        <w:t>Referências</w:t>
      </w:r>
    </w:p>
    <w:p w14:paraId="04F17C80" w14:textId="77777777" w:rsidR="00286E24" w:rsidRPr="00286E24" w:rsidRDefault="00286E24" w:rsidP="00286E24">
      <w:pPr>
        <w:pStyle w:val="Corpodetexto"/>
        <w:spacing w:line="360" w:lineRule="auto"/>
        <w:ind w:left="0"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lastRenderedPageBreak/>
        <w:t xml:space="preserve">GATTI, </w:t>
      </w:r>
      <w:proofErr w:type="spellStart"/>
      <w:r w:rsidRPr="00286E24">
        <w:rPr>
          <w:rFonts w:ascii="Arial" w:hAnsi="Arial" w:cs="Arial"/>
          <w:shd w:val="clear" w:color="auto" w:fill="FFFFFF"/>
        </w:rPr>
        <w:t>Bernardete</w:t>
      </w:r>
      <w:proofErr w:type="spellEnd"/>
      <w:r w:rsidRPr="00286E24">
        <w:rPr>
          <w:rFonts w:ascii="Arial" w:hAnsi="Arial" w:cs="Arial"/>
          <w:shd w:val="clear" w:color="auto" w:fill="FFFFFF"/>
        </w:rPr>
        <w:t xml:space="preserve"> A. Formação de professores no Brasil: características e problemas. </w:t>
      </w:r>
      <w:r w:rsidRPr="00286E24">
        <w:rPr>
          <w:rFonts w:ascii="Arial" w:hAnsi="Arial" w:cs="Arial"/>
          <w:b/>
          <w:bCs/>
          <w:shd w:val="clear" w:color="auto" w:fill="FFFFFF"/>
        </w:rPr>
        <w:t>Educação &amp; Sociedade</w:t>
      </w:r>
      <w:r w:rsidRPr="00286E24">
        <w:rPr>
          <w:rFonts w:ascii="Arial" w:hAnsi="Arial" w:cs="Arial"/>
          <w:shd w:val="clear" w:color="auto" w:fill="FFFFFF"/>
        </w:rPr>
        <w:t>, v. 31, p. 1355-1379, 2010.</w:t>
      </w:r>
    </w:p>
    <w:p w14:paraId="3F41FED6" w14:textId="77777777" w:rsidR="00286E24" w:rsidRPr="00286E24" w:rsidRDefault="00286E24" w:rsidP="00286E24">
      <w:pPr>
        <w:pStyle w:val="Corpodetexto"/>
        <w:spacing w:line="360" w:lineRule="auto"/>
        <w:ind w:left="0"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LÜDKE, Menga. </w:t>
      </w:r>
      <w:r w:rsidRPr="00286E24">
        <w:rPr>
          <w:rFonts w:ascii="Arial" w:hAnsi="Arial" w:cs="Arial"/>
          <w:b/>
          <w:shd w:val="clear" w:color="auto" w:fill="FFFFFF"/>
        </w:rPr>
        <w:t>O professor, seu saber e sua pesquisa</w:t>
      </w:r>
      <w:r w:rsidRPr="00286E24">
        <w:rPr>
          <w:rFonts w:ascii="Arial" w:hAnsi="Arial" w:cs="Arial"/>
          <w:shd w:val="clear" w:color="auto" w:fill="FFFFFF"/>
        </w:rPr>
        <w:t>. </w:t>
      </w:r>
      <w:r w:rsidRPr="00286E24">
        <w:rPr>
          <w:rFonts w:ascii="Arial" w:hAnsi="Arial" w:cs="Arial"/>
          <w:bCs/>
          <w:shd w:val="clear" w:color="auto" w:fill="FFFFFF"/>
        </w:rPr>
        <w:t>Educação &amp; Sociedade</w:t>
      </w:r>
      <w:r w:rsidRPr="00286E24">
        <w:rPr>
          <w:rFonts w:ascii="Arial" w:hAnsi="Arial" w:cs="Arial"/>
          <w:shd w:val="clear" w:color="auto" w:fill="FFFFFF"/>
        </w:rPr>
        <w:t>, v. 22, p. 77-96, 2001.</w:t>
      </w:r>
    </w:p>
    <w:p w14:paraId="61DA2464" w14:textId="77777777" w:rsidR="00286E24" w:rsidRPr="00286E24" w:rsidRDefault="00286E24" w:rsidP="00286E24">
      <w:pPr>
        <w:adjustRightInd w:val="0"/>
        <w:spacing w:line="360" w:lineRule="auto"/>
        <w:ind w:right="167"/>
        <w:jc w:val="both"/>
        <w:rPr>
          <w:rFonts w:ascii="Arial" w:hAnsi="Arial" w:cs="Arial"/>
        </w:rPr>
      </w:pPr>
      <w:r w:rsidRPr="00286E24">
        <w:rPr>
          <w:rFonts w:ascii="Arial" w:hAnsi="Arial" w:cs="Arial"/>
        </w:rPr>
        <w:t xml:space="preserve">MATTOS, Ilmar </w:t>
      </w:r>
      <w:proofErr w:type="spellStart"/>
      <w:r w:rsidRPr="00286E24">
        <w:rPr>
          <w:rFonts w:ascii="Arial" w:hAnsi="Arial" w:cs="Arial"/>
        </w:rPr>
        <w:t>Rohloff</w:t>
      </w:r>
      <w:proofErr w:type="spellEnd"/>
      <w:r w:rsidRPr="00286E24">
        <w:rPr>
          <w:rFonts w:ascii="Arial" w:hAnsi="Arial" w:cs="Arial"/>
        </w:rPr>
        <w:t xml:space="preserve"> de. “</w:t>
      </w:r>
      <w:r w:rsidRPr="00286E24">
        <w:rPr>
          <w:rFonts w:ascii="Arial" w:hAnsi="Arial" w:cs="Arial"/>
          <w:b/>
        </w:rPr>
        <w:t>Mas não somente assim! ” Leitores, autores, aulas como texto e o ensino-aprendizagem de história.</w:t>
      </w:r>
      <w:r w:rsidRPr="00286E24">
        <w:rPr>
          <w:rFonts w:ascii="Arial" w:hAnsi="Arial" w:cs="Arial"/>
        </w:rPr>
        <w:t xml:space="preserve"> </w:t>
      </w:r>
      <w:r w:rsidRPr="00286E24">
        <w:rPr>
          <w:rFonts w:ascii="Arial" w:hAnsi="Arial" w:cs="Arial"/>
          <w:i/>
          <w:iCs/>
        </w:rPr>
        <w:t>Tempo – Dossiê Ensino de História</w:t>
      </w:r>
      <w:r w:rsidRPr="00286E24">
        <w:rPr>
          <w:rFonts w:ascii="Arial" w:hAnsi="Arial" w:cs="Arial"/>
        </w:rPr>
        <w:t xml:space="preserve">, Rio de Janeiro, v. 11, n. 21, p. 15-26, </w:t>
      </w:r>
      <w:proofErr w:type="gramStart"/>
      <w:r w:rsidRPr="00286E24">
        <w:rPr>
          <w:rFonts w:ascii="Arial" w:hAnsi="Arial" w:cs="Arial"/>
        </w:rPr>
        <w:t>jul./</w:t>
      </w:r>
      <w:proofErr w:type="gramEnd"/>
      <w:r w:rsidRPr="00286E24">
        <w:rPr>
          <w:rFonts w:ascii="Arial" w:hAnsi="Arial" w:cs="Arial"/>
        </w:rPr>
        <w:t>dez. 2006. Disponível em:https://www.scielo.br/j/tem/a/gN3CCtpfxGm6dBgPb8JkKtp</w:t>
      </w:r>
      <w:proofErr w:type="gramStart"/>
      <w:r w:rsidRPr="00286E24">
        <w:rPr>
          <w:rFonts w:ascii="Arial" w:hAnsi="Arial" w:cs="Arial"/>
        </w:rPr>
        <w:t>/?format</w:t>
      </w:r>
      <w:proofErr w:type="gramEnd"/>
      <w:r w:rsidRPr="00286E24">
        <w:rPr>
          <w:rFonts w:ascii="Arial" w:hAnsi="Arial" w:cs="Arial"/>
        </w:rPr>
        <w:t xml:space="preserve">=pdf&amp;lang=pt </w:t>
      </w:r>
    </w:p>
    <w:p w14:paraId="08B30991" w14:textId="77777777" w:rsidR="00286E24" w:rsidRPr="00286E24" w:rsidRDefault="00286E24" w:rsidP="00286E24">
      <w:pPr>
        <w:pStyle w:val="Corpodetexto"/>
        <w:spacing w:line="360" w:lineRule="auto"/>
        <w:ind w:left="0"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MONTEIRO, Ana Maria Ferreira da Costa; PENNA, Fernando de Araújo. </w:t>
      </w:r>
      <w:r w:rsidRPr="00286E24">
        <w:rPr>
          <w:rFonts w:ascii="Arial" w:hAnsi="Arial" w:cs="Arial"/>
          <w:b/>
          <w:shd w:val="clear" w:color="auto" w:fill="FFFFFF"/>
        </w:rPr>
        <w:t>Ensino de História: saberes em lugar de fronteira.</w:t>
      </w:r>
      <w:r w:rsidRPr="00286E24">
        <w:rPr>
          <w:rFonts w:ascii="Arial" w:hAnsi="Arial" w:cs="Arial"/>
          <w:shd w:val="clear" w:color="auto" w:fill="FFFFFF"/>
        </w:rPr>
        <w:t> </w:t>
      </w:r>
      <w:r w:rsidRPr="00286E24">
        <w:rPr>
          <w:rFonts w:ascii="Arial" w:hAnsi="Arial" w:cs="Arial"/>
          <w:bCs/>
          <w:shd w:val="clear" w:color="auto" w:fill="FFFFFF"/>
        </w:rPr>
        <w:t>Educação e realidade</w:t>
      </w:r>
      <w:r w:rsidRPr="00286E24">
        <w:rPr>
          <w:rFonts w:ascii="Arial" w:hAnsi="Arial" w:cs="Arial"/>
          <w:shd w:val="clear" w:color="auto" w:fill="FFFFFF"/>
        </w:rPr>
        <w:t>, v. 36, n. 01, p. 191-211, 2011.</w:t>
      </w:r>
    </w:p>
    <w:p w14:paraId="5782AF1B" w14:textId="77777777" w:rsidR="00286E24" w:rsidRPr="00286E24" w:rsidRDefault="00286E24" w:rsidP="00286E24">
      <w:pPr>
        <w:spacing w:line="360" w:lineRule="auto"/>
        <w:ind w:right="167"/>
        <w:jc w:val="both"/>
        <w:rPr>
          <w:rFonts w:ascii="Arial" w:hAnsi="Arial" w:cs="Arial"/>
        </w:rPr>
      </w:pPr>
      <w:r w:rsidRPr="00286E24">
        <w:rPr>
          <w:rFonts w:ascii="Arial" w:hAnsi="Arial" w:cs="Arial"/>
          <w:shd w:val="clear" w:color="auto" w:fill="FFFFFF"/>
        </w:rPr>
        <w:t>MONTEIRO, Ana Maria. Ensino de História: pesquisa e projetos de formação. In. ZARBATO, Jaqueline Aparecida Martins; RODRIGUES JUNIOR, Osvaldo (</w:t>
      </w:r>
      <w:proofErr w:type="spellStart"/>
      <w:r w:rsidRPr="00286E24">
        <w:rPr>
          <w:rFonts w:ascii="Arial" w:hAnsi="Arial" w:cs="Arial"/>
          <w:shd w:val="clear" w:color="auto" w:fill="FFFFFF"/>
        </w:rPr>
        <w:t>Orgs</w:t>
      </w:r>
      <w:proofErr w:type="spellEnd"/>
      <w:r w:rsidRPr="00286E24">
        <w:rPr>
          <w:rFonts w:ascii="Arial" w:hAnsi="Arial" w:cs="Arial"/>
          <w:shd w:val="clear" w:color="auto" w:fill="FFFFFF"/>
        </w:rPr>
        <w:t xml:space="preserve">.). </w:t>
      </w:r>
      <w:r w:rsidRPr="00286E24">
        <w:rPr>
          <w:rFonts w:ascii="Arial" w:hAnsi="Arial" w:cs="Arial"/>
          <w:b/>
          <w:shd w:val="clear" w:color="auto" w:fill="FFFFFF"/>
        </w:rPr>
        <w:t>Guerras de narrativas em tempos de crise: ensino de história, identidades e agenda democrática</w:t>
      </w:r>
      <w:r w:rsidRPr="00286E24">
        <w:rPr>
          <w:rFonts w:ascii="Arial" w:hAnsi="Arial" w:cs="Arial"/>
          <w:shd w:val="clear" w:color="auto" w:fill="FFFFFF"/>
        </w:rPr>
        <w:t xml:space="preserve">. Cáceres, MT: </w:t>
      </w:r>
      <w:proofErr w:type="spellStart"/>
      <w:r w:rsidRPr="00286E24">
        <w:rPr>
          <w:rFonts w:ascii="Arial" w:hAnsi="Arial" w:cs="Arial"/>
          <w:shd w:val="clear" w:color="auto" w:fill="FFFFFF"/>
        </w:rPr>
        <w:t>Unemat</w:t>
      </w:r>
      <w:proofErr w:type="spellEnd"/>
      <w:r w:rsidRPr="00286E24">
        <w:rPr>
          <w:rFonts w:ascii="Arial" w:hAnsi="Arial" w:cs="Arial"/>
          <w:shd w:val="clear" w:color="auto" w:fill="FFFFFF"/>
        </w:rPr>
        <w:t>, 2021</w:t>
      </w:r>
    </w:p>
    <w:p w14:paraId="4B8477D3" w14:textId="77777777" w:rsidR="00286E24" w:rsidRPr="00286E24" w:rsidRDefault="00286E24" w:rsidP="00286E24">
      <w:pPr>
        <w:adjustRightInd w:val="0"/>
        <w:spacing w:line="360" w:lineRule="auto"/>
        <w:ind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>MONTEIRO, Ana Maria. </w:t>
      </w:r>
      <w:r w:rsidRPr="00286E24">
        <w:rPr>
          <w:rFonts w:ascii="Arial" w:hAnsi="Arial" w:cs="Arial"/>
          <w:b/>
          <w:bCs/>
          <w:shd w:val="clear" w:color="auto" w:fill="FFFFFF"/>
        </w:rPr>
        <w:t>Professores de História: entre saberes e práticas</w:t>
      </w:r>
      <w:r w:rsidRPr="00286E24">
        <w:rPr>
          <w:rFonts w:ascii="Arial" w:hAnsi="Arial" w:cs="Arial"/>
          <w:shd w:val="clear" w:color="auto" w:fill="FFFFFF"/>
        </w:rPr>
        <w:t xml:space="preserve">. Rio de Janeiro: </w:t>
      </w:r>
      <w:proofErr w:type="spellStart"/>
      <w:r w:rsidRPr="00286E24">
        <w:rPr>
          <w:rFonts w:ascii="Arial" w:hAnsi="Arial" w:cs="Arial"/>
          <w:shd w:val="clear" w:color="auto" w:fill="FFFFFF"/>
        </w:rPr>
        <w:t>Mauad</w:t>
      </w:r>
      <w:proofErr w:type="spellEnd"/>
      <w:r w:rsidRPr="00286E24">
        <w:rPr>
          <w:rFonts w:ascii="Arial" w:hAnsi="Arial" w:cs="Arial"/>
          <w:shd w:val="clear" w:color="auto" w:fill="FFFFFF"/>
        </w:rPr>
        <w:t xml:space="preserve"> Editora </w:t>
      </w:r>
      <w:proofErr w:type="spellStart"/>
      <w:r w:rsidRPr="00286E24">
        <w:rPr>
          <w:rFonts w:ascii="Arial" w:hAnsi="Arial" w:cs="Arial"/>
          <w:shd w:val="clear" w:color="auto" w:fill="FFFFFF"/>
        </w:rPr>
        <w:t>Ltda</w:t>
      </w:r>
      <w:proofErr w:type="spellEnd"/>
      <w:r w:rsidRPr="00286E24">
        <w:rPr>
          <w:rFonts w:ascii="Arial" w:hAnsi="Arial" w:cs="Arial"/>
          <w:shd w:val="clear" w:color="auto" w:fill="FFFFFF"/>
        </w:rPr>
        <w:t>, 2007.</w:t>
      </w:r>
    </w:p>
    <w:p w14:paraId="33F5AB66" w14:textId="77777777" w:rsidR="00286E24" w:rsidRPr="00286E24" w:rsidRDefault="00286E24" w:rsidP="00286E24">
      <w:pPr>
        <w:spacing w:line="360" w:lineRule="auto"/>
        <w:ind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MONTEIRO, Ana Maria; ROSSATO, Luciana. </w:t>
      </w:r>
      <w:proofErr w:type="spellStart"/>
      <w:r w:rsidRPr="00286E24">
        <w:rPr>
          <w:rFonts w:ascii="Arial" w:hAnsi="Arial" w:cs="Arial"/>
          <w:b/>
          <w:shd w:val="clear" w:color="auto" w:fill="FFFFFF"/>
        </w:rPr>
        <w:t>ProfHistória</w:t>
      </w:r>
      <w:proofErr w:type="spellEnd"/>
      <w:r w:rsidRPr="00286E24">
        <w:rPr>
          <w:rFonts w:ascii="Arial" w:hAnsi="Arial" w:cs="Arial"/>
          <w:b/>
          <w:shd w:val="clear" w:color="auto" w:fill="FFFFFF"/>
        </w:rPr>
        <w:t>: formação docente, demandas do presente e novas perspectivas para o ensino de História</w:t>
      </w:r>
      <w:r w:rsidRPr="00286E24">
        <w:rPr>
          <w:rFonts w:ascii="Arial" w:hAnsi="Arial" w:cs="Arial"/>
          <w:shd w:val="clear" w:color="auto" w:fill="FFFFFF"/>
        </w:rPr>
        <w:t>. </w:t>
      </w:r>
      <w:proofErr w:type="spellStart"/>
      <w:r w:rsidRPr="00286E24">
        <w:rPr>
          <w:rFonts w:ascii="Arial" w:hAnsi="Arial" w:cs="Arial"/>
          <w:bCs/>
          <w:shd w:val="clear" w:color="auto" w:fill="FFFFFF"/>
        </w:rPr>
        <w:t>Maracanan</w:t>
      </w:r>
      <w:proofErr w:type="spellEnd"/>
      <w:r w:rsidRPr="00286E24">
        <w:rPr>
          <w:rFonts w:ascii="Arial" w:hAnsi="Arial" w:cs="Arial"/>
          <w:shd w:val="clear" w:color="auto" w:fill="FFFFFF"/>
        </w:rPr>
        <w:t>, n. 32, p. 36-59, 2023.</w:t>
      </w:r>
    </w:p>
    <w:p w14:paraId="72BD4869" w14:textId="77777777" w:rsidR="00286E24" w:rsidRPr="00286E24" w:rsidRDefault="00286E24" w:rsidP="00286E24">
      <w:pPr>
        <w:spacing w:line="360" w:lineRule="auto"/>
        <w:ind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MONTEIRO, Ana Maria; ROSSATO, Luciana. </w:t>
      </w:r>
      <w:proofErr w:type="spellStart"/>
      <w:r w:rsidRPr="00286E24">
        <w:rPr>
          <w:rFonts w:ascii="Arial" w:hAnsi="Arial" w:cs="Arial"/>
          <w:b/>
          <w:shd w:val="clear" w:color="auto" w:fill="FFFFFF"/>
        </w:rPr>
        <w:t>ProfHistória</w:t>
      </w:r>
      <w:proofErr w:type="spellEnd"/>
      <w:r w:rsidRPr="00286E24">
        <w:rPr>
          <w:rFonts w:ascii="Arial" w:hAnsi="Arial" w:cs="Arial"/>
          <w:b/>
          <w:shd w:val="clear" w:color="auto" w:fill="FFFFFF"/>
        </w:rPr>
        <w:t>: formação docente, demandas do presente e novas perspectivas para o ensino de História</w:t>
      </w:r>
      <w:r w:rsidRPr="00286E24">
        <w:rPr>
          <w:rFonts w:ascii="Arial" w:hAnsi="Arial" w:cs="Arial"/>
          <w:shd w:val="clear" w:color="auto" w:fill="FFFFFF"/>
        </w:rPr>
        <w:t>. </w:t>
      </w:r>
      <w:proofErr w:type="spellStart"/>
      <w:r w:rsidRPr="00286E24">
        <w:rPr>
          <w:rFonts w:ascii="Arial" w:hAnsi="Arial" w:cs="Arial"/>
          <w:bCs/>
          <w:shd w:val="clear" w:color="auto" w:fill="FFFFFF"/>
        </w:rPr>
        <w:t>Maracanan</w:t>
      </w:r>
      <w:proofErr w:type="spellEnd"/>
      <w:r w:rsidRPr="00286E24">
        <w:rPr>
          <w:rFonts w:ascii="Arial" w:hAnsi="Arial" w:cs="Arial"/>
          <w:shd w:val="clear" w:color="auto" w:fill="FFFFFF"/>
        </w:rPr>
        <w:t>, n. 32, p. 36-59, 2023.</w:t>
      </w:r>
    </w:p>
    <w:p w14:paraId="628FD49C" w14:textId="77777777" w:rsidR="00286E24" w:rsidRPr="00286E24" w:rsidRDefault="00286E24" w:rsidP="00286E24">
      <w:pPr>
        <w:pStyle w:val="Corpodetexto"/>
        <w:spacing w:line="360" w:lineRule="auto"/>
        <w:ind w:left="0"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NÓVOA, António. </w:t>
      </w:r>
      <w:r w:rsidRPr="00286E24">
        <w:rPr>
          <w:rFonts w:ascii="Arial" w:hAnsi="Arial" w:cs="Arial"/>
          <w:b/>
          <w:shd w:val="clear" w:color="auto" w:fill="FFFFFF"/>
        </w:rPr>
        <w:t>Conhecimento profissional docente e formação de professores</w:t>
      </w:r>
      <w:r w:rsidRPr="00286E24">
        <w:rPr>
          <w:rFonts w:ascii="Arial" w:hAnsi="Arial" w:cs="Arial"/>
          <w:shd w:val="clear" w:color="auto" w:fill="FFFFFF"/>
        </w:rPr>
        <w:t>. </w:t>
      </w:r>
      <w:r w:rsidRPr="00286E24">
        <w:rPr>
          <w:rFonts w:ascii="Arial" w:hAnsi="Arial" w:cs="Arial"/>
          <w:bCs/>
          <w:shd w:val="clear" w:color="auto" w:fill="FFFFFF"/>
        </w:rPr>
        <w:t>Revista Brasileira de Educação</w:t>
      </w:r>
      <w:r w:rsidRPr="00286E24">
        <w:rPr>
          <w:rFonts w:ascii="Arial" w:hAnsi="Arial" w:cs="Arial"/>
          <w:shd w:val="clear" w:color="auto" w:fill="FFFFFF"/>
        </w:rPr>
        <w:t>, v. 27, 2022.</w:t>
      </w:r>
    </w:p>
    <w:p w14:paraId="42DC573D" w14:textId="77777777" w:rsidR="00286E24" w:rsidRPr="00286E24" w:rsidRDefault="00286E24" w:rsidP="00286E24">
      <w:pPr>
        <w:spacing w:line="360" w:lineRule="auto"/>
        <w:ind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lastRenderedPageBreak/>
        <w:t xml:space="preserve">NÓVOA, António. </w:t>
      </w:r>
      <w:r w:rsidRPr="00286E24">
        <w:rPr>
          <w:rFonts w:ascii="Arial" w:hAnsi="Arial" w:cs="Arial"/>
          <w:b/>
          <w:shd w:val="clear" w:color="auto" w:fill="FFFFFF"/>
        </w:rPr>
        <w:t>Entre a formação e a profissão: ensaio sobre o modo como nos tornamos professores</w:t>
      </w:r>
      <w:r w:rsidRPr="00286E24">
        <w:rPr>
          <w:rFonts w:ascii="Arial" w:hAnsi="Arial" w:cs="Arial"/>
          <w:shd w:val="clear" w:color="auto" w:fill="FFFFFF"/>
        </w:rPr>
        <w:t>. </w:t>
      </w:r>
      <w:r w:rsidRPr="00286E24">
        <w:rPr>
          <w:rFonts w:ascii="Arial" w:hAnsi="Arial" w:cs="Arial"/>
          <w:bCs/>
          <w:shd w:val="clear" w:color="auto" w:fill="FFFFFF"/>
        </w:rPr>
        <w:t>Currículo sem fronteiras</w:t>
      </w:r>
      <w:r w:rsidRPr="00286E24">
        <w:rPr>
          <w:rFonts w:ascii="Arial" w:hAnsi="Arial" w:cs="Arial"/>
          <w:shd w:val="clear" w:color="auto" w:fill="FFFFFF"/>
        </w:rPr>
        <w:t>, v. 19, n. 1, p. 198-208, 2019.</w:t>
      </w:r>
    </w:p>
    <w:p w14:paraId="1A0B8E96" w14:textId="77777777" w:rsidR="00286E24" w:rsidRPr="00286E24" w:rsidRDefault="00286E24" w:rsidP="00286E24">
      <w:pPr>
        <w:spacing w:line="360" w:lineRule="auto"/>
        <w:ind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NÓVOA, António. </w:t>
      </w:r>
      <w:r w:rsidRPr="00286E24">
        <w:rPr>
          <w:rFonts w:ascii="Arial" w:hAnsi="Arial" w:cs="Arial"/>
          <w:b/>
          <w:shd w:val="clear" w:color="auto" w:fill="FFFFFF"/>
        </w:rPr>
        <w:t>Firmar a posição como professor, afirmar a profissão docente.</w:t>
      </w:r>
      <w:r w:rsidRPr="00286E24">
        <w:rPr>
          <w:rFonts w:ascii="Arial" w:hAnsi="Arial" w:cs="Arial"/>
          <w:shd w:val="clear" w:color="auto" w:fill="FFFFFF"/>
        </w:rPr>
        <w:t> </w:t>
      </w:r>
      <w:r w:rsidRPr="00286E24">
        <w:rPr>
          <w:rFonts w:ascii="Arial" w:hAnsi="Arial" w:cs="Arial"/>
          <w:bCs/>
          <w:shd w:val="clear" w:color="auto" w:fill="FFFFFF"/>
        </w:rPr>
        <w:t>Cadernos de pesquisa</w:t>
      </w:r>
      <w:r w:rsidRPr="00286E24">
        <w:rPr>
          <w:rFonts w:ascii="Arial" w:hAnsi="Arial" w:cs="Arial"/>
          <w:shd w:val="clear" w:color="auto" w:fill="FFFFFF"/>
        </w:rPr>
        <w:t>, v. 47, n. 166, p. 1106-1133, 2017.</w:t>
      </w:r>
    </w:p>
    <w:p w14:paraId="4869D8A6" w14:textId="77777777" w:rsidR="00286E24" w:rsidRPr="00286E24" w:rsidRDefault="00286E24" w:rsidP="00286E24">
      <w:pPr>
        <w:pStyle w:val="Corpodetexto"/>
        <w:spacing w:line="360" w:lineRule="auto"/>
        <w:ind w:left="0"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OLIVEIRA, Thalita Maria Cristina Rosa. </w:t>
      </w:r>
      <w:r w:rsidRPr="00286E24">
        <w:rPr>
          <w:rFonts w:ascii="Arial" w:hAnsi="Arial" w:cs="Arial"/>
          <w:b/>
          <w:shd w:val="clear" w:color="auto" w:fill="FFFFFF"/>
        </w:rPr>
        <w:t xml:space="preserve">Desenvolvimento Profissional: as contribuições do </w:t>
      </w:r>
      <w:proofErr w:type="spellStart"/>
      <w:r w:rsidRPr="00286E24">
        <w:rPr>
          <w:rFonts w:ascii="Arial" w:hAnsi="Arial" w:cs="Arial"/>
          <w:b/>
          <w:shd w:val="clear" w:color="auto" w:fill="FFFFFF"/>
        </w:rPr>
        <w:t>ProfHistória</w:t>
      </w:r>
      <w:proofErr w:type="spellEnd"/>
      <w:r w:rsidRPr="00286E24">
        <w:rPr>
          <w:rFonts w:ascii="Arial" w:hAnsi="Arial" w:cs="Arial"/>
          <w:b/>
          <w:shd w:val="clear" w:color="auto" w:fill="FFFFFF"/>
        </w:rPr>
        <w:t>.</w:t>
      </w:r>
      <w:r w:rsidRPr="00286E24">
        <w:rPr>
          <w:rFonts w:ascii="Arial" w:hAnsi="Arial" w:cs="Arial"/>
          <w:shd w:val="clear" w:color="auto" w:fill="FFFFFF"/>
        </w:rPr>
        <w:t xml:space="preserve"> Universidade Federal Rural do Rio de Janeiro (UFRRJ). Seropédica/Nova Iguaçu, 2024. </w:t>
      </w:r>
    </w:p>
    <w:p w14:paraId="1FA92F13" w14:textId="77777777" w:rsidR="00286E24" w:rsidRPr="00286E24" w:rsidRDefault="00286E24" w:rsidP="00286E24">
      <w:pPr>
        <w:pStyle w:val="Corpodetexto"/>
        <w:spacing w:line="360" w:lineRule="auto"/>
        <w:ind w:left="0" w:right="167"/>
        <w:jc w:val="both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ROCHA, </w:t>
      </w:r>
      <w:proofErr w:type="spellStart"/>
      <w:r w:rsidRPr="00286E24">
        <w:rPr>
          <w:rFonts w:ascii="Arial" w:hAnsi="Arial" w:cs="Arial"/>
          <w:shd w:val="clear" w:color="auto" w:fill="FFFFFF"/>
        </w:rPr>
        <w:t>Helenice</w:t>
      </w:r>
      <w:proofErr w:type="spellEnd"/>
      <w:r w:rsidRPr="00286E24">
        <w:rPr>
          <w:rFonts w:ascii="Arial" w:hAnsi="Arial" w:cs="Arial"/>
          <w:shd w:val="clear" w:color="auto" w:fill="FFFFFF"/>
        </w:rPr>
        <w:t xml:space="preserve"> Aparecida Bastos. </w:t>
      </w:r>
      <w:r w:rsidRPr="00286E24">
        <w:rPr>
          <w:rFonts w:ascii="Arial" w:hAnsi="Arial" w:cs="Arial"/>
          <w:b/>
          <w:shd w:val="clear" w:color="auto" w:fill="FFFFFF"/>
        </w:rPr>
        <w:t>Aula de história: evento, ideia e escrita</w:t>
      </w:r>
      <w:r w:rsidRPr="00286E24">
        <w:rPr>
          <w:rFonts w:ascii="Arial" w:hAnsi="Arial" w:cs="Arial"/>
          <w:shd w:val="clear" w:color="auto" w:fill="FFFFFF"/>
        </w:rPr>
        <w:t>. </w:t>
      </w:r>
      <w:r w:rsidRPr="00286E24">
        <w:rPr>
          <w:rFonts w:ascii="Arial" w:hAnsi="Arial" w:cs="Arial"/>
          <w:bCs/>
          <w:shd w:val="clear" w:color="auto" w:fill="FFFFFF"/>
        </w:rPr>
        <w:t>História &amp; Ensino</w:t>
      </w:r>
      <w:r w:rsidRPr="00286E24">
        <w:rPr>
          <w:rFonts w:ascii="Arial" w:hAnsi="Arial" w:cs="Arial"/>
          <w:shd w:val="clear" w:color="auto" w:fill="FFFFFF"/>
        </w:rPr>
        <w:t>, v. 21, n. 2, p. 83-103, 2015.</w:t>
      </w:r>
    </w:p>
    <w:p w14:paraId="387FAC6B" w14:textId="77777777" w:rsidR="00286E24" w:rsidRPr="00286E24" w:rsidRDefault="00286E24" w:rsidP="00286E24">
      <w:pPr>
        <w:adjustRightInd w:val="0"/>
        <w:spacing w:line="360" w:lineRule="auto"/>
        <w:ind w:right="167"/>
        <w:jc w:val="both"/>
        <w:rPr>
          <w:rFonts w:ascii="Arial" w:hAnsi="Arial" w:cs="Arial"/>
        </w:rPr>
      </w:pPr>
      <w:r w:rsidRPr="00286E24">
        <w:rPr>
          <w:rFonts w:ascii="Arial" w:hAnsi="Arial" w:cs="Arial"/>
        </w:rPr>
        <w:t xml:space="preserve">ROCHA, </w:t>
      </w:r>
      <w:proofErr w:type="spellStart"/>
      <w:r w:rsidRPr="00286E24">
        <w:rPr>
          <w:rFonts w:ascii="Arial" w:hAnsi="Arial" w:cs="Arial"/>
        </w:rPr>
        <w:t>Helenice</w:t>
      </w:r>
      <w:proofErr w:type="spellEnd"/>
      <w:r w:rsidRPr="00286E24">
        <w:rPr>
          <w:rFonts w:ascii="Arial" w:hAnsi="Arial" w:cs="Arial"/>
        </w:rPr>
        <w:t xml:space="preserve">; MAGALHÃES, Marcelo; GONTIJO, Rebeca. </w:t>
      </w:r>
      <w:r w:rsidRPr="00286E24">
        <w:rPr>
          <w:rFonts w:ascii="Arial" w:hAnsi="Arial" w:cs="Arial"/>
          <w:b/>
          <w:iCs/>
        </w:rPr>
        <w:t>A escrita da história escolar: memória e historiografia</w:t>
      </w:r>
      <w:r w:rsidRPr="00286E24">
        <w:rPr>
          <w:rFonts w:ascii="Arial" w:hAnsi="Arial" w:cs="Arial"/>
          <w:b/>
        </w:rPr>
        <w:t xml:space="preserve">. </w:t>
      </w:r>
      <w:r w:rsidRPr="00286E24">
        <w:rPr>
          <w:rFonts w:ascii="Arial" w:hAnsi="Arial" w:cs="Arial"/>
        </w:rPr>
        <w:t>Rio de Janeiro: FGV, 2009, p. 13 - 31.</w:t>
      </w:r>
    </w:p>
    <w:p w14:paraId="15064769" w14:textId="77777777" w:rsidR="00286E24" w:rsidRPr="00286E24" w:rsidRDefault="00286E24" w:rsidP="00286E24">
      <w:pPr>
        <w:spacing w:line="360" w:lineRule="auto"/>
        <w:ind w:right="167"/>
        <w:jc w:val="both"/>
        <w:rPr>
          <w:rFonts w:ascii="Arial" w:hAnsi="Arial" w:cs="Arial"/>
        </w:rPr>
      </w:pPr>
      <w:r w:rsidRPr="00286E24">
        <w:rPr>
          <w:rFonts w:ascii="Arial" w:hAnsi="Arial" w:cs="Arial"/>
        </w:rPr>
        <w:t xml:space="preserve">SILVA. Renata, A. dos Santos. </w:t>
      </w:r>
      <w:r w:rsidRPr="00286E24">
        <w:rPr>
          <w:rFonts w:ascii="Arial" w:hAnsi="Arial" w:cs="Arial"/>
          <w:b/>
        </w:rPr>
        <w:t>Licenciaturas de história: percursos históricos e debates em torno da formação de professores</w:t>
      </w:r>
      <w:r w:rsidRPr="00286E24">
        <w:rPr>
          <w:rFonts w:ascii="Arial" w:hAnsi="Arial" w:cs="Arial"/>
        </w:rPr>
        <w:t xml:space="preserve">. In: ROCHA, </w:t>
      </w:r>
      <w:proofErr w:type="spellStart"/>
      <w:r w:rsidRPr="00286E24">
        <w:rPr>
          <w:rFonts w:ascii="Arial" w:hAnsi="Arial" w:cs="Arial"/>
        </w:rPr>
        <w:t>Helenice</w:t>
      </w:r>
      <w:proofErr w:type="spellEnd"/>
      <w:r w:rsidRPr="00286E24">
        <w:rPr>
          <w:rFonts w:ascii="Arial" w:hAnsi="Arial" w:cs="Arial"/>
        </w:rPr>
        <w:t xml:space="preserve"> A. B. MAGALHÃES, Marcelo. (</w:t>
      </w:r>
      <w:proofErr w:type="spellStart"/>
      <w:r w:rsidRPr="00286E24">
        <w:rPr>
          <w:rFonts w:ascii="Arial" w:hAnsi="Arial" w:cs="Arial"/>
        </w:rPr>
        <w:t>Orgs</w:t>
      </w:r>
      <w:proofErr w:type="spellEnd"/>
      <w:r w:rsidRPr="00286E24">
        <w:rPr>
          <w:rFonts w:ascii="Arial" w:hAnsi="Arial" w:cs="Arial"/>
        </w:rPr>
        <w:t>.). Em defesa do ensino de história: a democracia como valor. Rio de Janeiro: FGV Editora, 2022.</w:t>
      </w:r>
    </w:p>
    <w:p w14:paraId="2CEE4603" w14:textId="77777777" w:rsidR="00286E24" w:rsidRPr="00286E24" w:rsidRDefault="00286E24" w:rsidP="00286E24">
      <w:pPr>
        <w:pStyle w:val="PargrafodaLista"/>
        <w:spacing w:line="360" w:lineRule="auto"/>
        <w:ind w:left="0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>SILVA. Renata, A. dos Santos. </w:t>
      </w:r>
      <w:r w:rsidRPr="00286E24">
        <w:rPr>
          <w:rFonts w:ascii="Arial" w:hAnsi="Arial" w:cs="Arial"/>
          <w:b/>
          <w:bCs/>
          <w:shd w:val="clear" w:color="auto" w:fill="FFFFFF"/>
        </w:rPr>
        <w:t>A quem cabe formar o professor de história?</w:t>
      </w:r>
      <w:r w:rsidRPr="00286E24">
        <w:rPr>
          <w:rFonts w:ascii="Arial" w:hAnsi="Arial" w:cs="Arial"/>
          <w:shd w:val="clear" w:color="auto" w:fill="FFFFFF"/>
        </w:rPr>
        <w:t xml:space="preserve"> Tese de Doutorado. Universidade Federal do Estado do Rio de Janeiro, 2019.</w:t>
      </w:r>
    </w:p>
    <w:p w14:paraId="4C00A3C7" w14:textId="77777777" w:rsidR="00286E24" w:rsidRPr="00286E24" w:rsidRDefault="00286E24" w:rsidP="00286E24">
      <w:pPr>
        <w:pStyle w:val="PargrafodaLista"/>
        <w:spacing w:line="360" w:lineRule="auto"/>
        <w:ind w:left="0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 xml:space="preserve">TARDIF, Maurice. </w:t>
      </w:r>
      <w:r w:rsidRPr="00286E24">
        <w:rPr>
          <w:rFonts w:ascii="Arial" w:hAnsi="Arial" w:cs="Arial"/>
          <w:b/>
          <w:shd w:val="clear" w:color="auto" w:fill="FFFFFF"/>
        </w:rPr>
        <w:t>Saberes profissionais dos professores e conhecimentos universitários: elementos para uma epistemologia da prática profissional dos professores e suas consequências em relação à formação para o magistério</w:t>
      </w:r>
      <w:r w:rsidRPr="00286E24">
        <w:rPr>
          <w:rFonts w:ascii="Arial" w:hAnsi="Arial" w:cs="Arial"/>
          <w:shd w:val="clear" w:color="auto" w:fill="FFFFFF"/>
        </w:rPr>
        <w:t>. </w:t>
      </w:r>
      <w:r w:rsidRPr="00286E24">
        <w:rPr>
          <w:rFonts w:ascii="Arial" w:hAnsi="Arial" w:cs="Arial"/>
          <w:bCs/>
          <w:shd w:val="clear" w:color="auto" w:fill="FFFFFF"/>
        </w:rPr>
        <w:t>Revista brasileira de Educação</w:t>
      </w:r>
      <w:r w:rsidRPr="00286E24">
        <w:rPr>
          <w:rFonts w:ascii="Arial" w:hAnsi="Arial" w:cs="Arial"/>
          <w:shd w:val="clear" w:color="auto" w:fill="FFFFFF"/>
        </w:rPr>
        <w:t>, n. 13, p. 05-24, 2000.</w:t>
      </w:r>
    </w:p>
    <w:p w14:paraId="4F97D618" w14:textId="77777777" w:rsidR="00286E24" w:rsidRPr="00286E24" w:rsidRDefault="00286E24" w:rsidP="00286E24">
      <w:pPr>
        <w:pStyle w:val="PargrafodaLista"/>
        <w:spacing w:line="360" w:lineRule="auto"/>
        <w:ind w:left="0"/>
        <w:rPr>
          <w:rFonts w:ascii="Arial" w:hAnsi="Arial" w:cs="Arial"/>
          <w:shd w:val="clear" w:color="auto" w:fill="FFFFFF"/>
        </w:rPr>
      </w:pPr>
      <w:r w:rsidRPr="00286E24">
        <w:rPr>
          <w:rFonts w:ascii="Arial" w:hAnsi="Arial" w:cs="Arial"/>
          <w:shd w:val="clear" w:color="auto" w:fill="FFFFFF"/>
        </w:rPr>
        <w:t>TARDIF, Maurice. </w:t>
      </w:r>
      <w:r w:rsidRPr="00286E24">
        <w:rPr>
          <w:rFonts w:ascii="Arial" w:hAnsi="Arial" w:cs="Arial"/>
          <w:b/>
          <w:bCs/>
          <w:shd w:val="clear" w:color="auto" w:fill="FFFFFF"/>
        </w:rPr>
        <w:t>Saberes docentes e formação profissional</w:t>
      </w:r>
      <w:r w:rsidRPr="00286E24">
        <w:rPr>
          <w:rFonts w:ascii="Arial" w:hAnsi="Arial" w:cs="Arial"/>
          <w:shd w:val="clear" w:color="auto" w:fill="FFFFFF"/>
        </w:rPr>
        <w:t>. Petrópolis/RJ: Editora Vozes Limitada, 2008.</w:t>
      </w:r>
    </w:p>
    <w:p w14:paraId="4019D804" w14:textId="77777777" w:rsidR="00EF0179" w:rsidRPr="00EF0179" w:rsidRDefault="00EF0179" w:rsidP="00EF0179">
      <w:pPr>
        <w:spacing w:line="360" w:lineRule="auto"/>
        <w:jc w:val="both"/>
      </w:pPr>
    </w:p>
    <w:sectPr w:rsidR="00EF0179" w:rsidRPr="00EF0179" w:rsidSect="00442A47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99545" w14:textId="77777777" w:rsidR="00282E58" w:rsidRDefault="00282E58" w:rsidP="00442A47">
      <w:pPr>
        <w:spacing w:after="0" w:line="240" w:lineRule="auto"/>
      </w:pPr>
      <w:r>
        <w:separator/>
      </w:r>
    </w:p>
  </w:endnote>
  <w:endnote w:type="continuationSeparator" w:id="0">
    <w:p w14:paraId="666F6EF7" w14:textId="77777777" w:rsidR="00282E58" w:rsidRDefault="00282E58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EE78" w14:textId="628EB210" w:rsidR="00A340AC" w:rsidRDefault="00A340AC" w:rsidP="00595A5D">
    <w:pPr>
      <w:pStyle w:val="CabealhodoSumrio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39CDC" w14:textId="77777777" w:rsidR="00282E58" w:rsidRDefault="00282E58" w:rsidP="00442A47">
      <w:pPr>
        <w:spacing w:after="0" w:line="240" w:lineRule="auto"/>
      </w:pPr>
      <w:r>
        <w:separator/>
      </w:r>
    </w:p>
  </w:footnote>
  <w:footnote w:type="continuationSeparator" w:id="0">
    <w:p w14:paraId="14FBE88A" w14:textId="77777777" w:rsidR="00282E58" w:rsidRDefault="00282E58" w:rsidP="00442A47">
      <w:pPr>
        <w:spacing w:after="0" w:line="240" w:lineRule="auto"/>
      </w:pPr>
      <w:r>
        <w:continuationSeparator/>
      </w:r>
    </w:p>
  </w:footnote>
  <w:footnote w:id="1">
    <w:p w14:paraId="73FDAE93" w14:textId="77777777" w:rsidR="002D2B0A" w:rsidRPr="00A404FB" w:rsidRDefault="002D2B0A" w:rsidP="002D2B0A">
      <w:pPr>
        <w:pStyle w:val="Textodenotaderodap"/>
        <w:ind w:left="170" w:hanging="170"/>
        <w:jc w:val="both"/>
        <w:rPr>
          <w:sz w:val="18"/>
          <w:szCs w:val="18"/>
        </w:rPr>
      </w:pPr>
      <w:r w:rsidRPr="00A404FB">
        <w:rPr>
          <w:rStyle w:val="Refdenotaderodap"/>
          <w:sz w:val="18"/>
          <w:szCs w:val="18"/>
        </w:rPr>
        <w:footnoteRef/>
      </w:r>
      <w:r>
        <w:rPr>
          <w:sz w:val="18"/>
          <w:szCs w:val="18"/>
        </w:rPr>
        <w:t xml:space="preserve"> Saliento</w:t>
      </w:r>
      <w:r w:rsidRPr="00A404FB">
        <w:rPr>
          <w:sz w:val="18"/>
          <w:szCs w:val="18"/>
        </w:rPr>
        <w:t xml:space="preserve"> que toda pesqui</w:t>
      </w:r>
      <w:r>
        <w:rPr>
          <w:sz w:val="18"/>
          <w:szCs w:val="18"/>
        </w:rPr>
        <w:t xml:space="preserve">sa defendida pelo </w:t>
      </w:r>
      <w:proofErr w:type="spellStart"/>
      <w:r>
        <w:rPr>
          <w:sz w:val="18"/>
          <w:szCs w:val="18"/>
        </w:rPr>
        <w:t>ProfHistória</w:t>
      </w:r>
      <w:proofErr w:type="spellEnd"/>
      <w:r>
        <w:rPr>
          <w:sz w:val="18"/>
          <w:szCs w:val="18"/>
        </w:rPr>
        <w:t xml:space="preserve"> </w:t>
      </w:r>
      <w:r w:rsidRPr="00A404FB">
        <w:rPr>
          <w:sz w:val="18"/>
          <w:szCs w:val="18"/>
        </w:rPr>
        <w:t>tem como essência sua contribuição para a formação continuada</w:t>
      </w:r>
      <w:r>
        <w:rPr>
          <w:sz w:val="18"/>
          <w:szCs w:val="18"/>
        </w:rPr>
        <w:t xml:space="preserve"> de seus leitores/professores. No entanto</w:t>
      </w:r>
      <w:r w:rsidRPr="00A404FB">
        <w:rPr>
          <w:sz w:val="18"/>
          <w:szCs w:val="18"/>
        </w:rPr>
        <w:t xml:space="preserve">, nosso recorte se </w:t>
      </w:r>
      <w:r>
        <w:rPr>
          <w:sz w:val="18"/>
          <w:szCs w:val="18"/>
        </w:rPr>
        <w:t xml:space="preserve">concentrará em </w:t>
      </w:r>
      <w:r w:rsidRPr="00A404FB">
        <w:rPr>
          <w:sz w:val="18"/>
          <w:szCs w:val="18"/>
        </w:rPr>
        <w:t>pesquisas que</w:t>
      </w:r>
      <w:r>
        <w:rPr>
          <w:sz w:val="18"/>
          <w:szCs w:val="18"/>
        </w:rPr>
        <w:t xml:space="preserve">, por meio de suas </w:t>
      </w:r>
      <w:r w:rsidRPr="00A404FB">
        <w:rPr>
          <w:sz w:val="18"/>
          <w:szCs w:val="18"/>
        </w:rPr>
        <w:t>pa</w:t>
      </w:r>
      <w:r>
        <w:rPr>
          <w:sz w:val="18"/>
          <w:szCs w:val="18"/>
        </w:rPr>
        <w:t xml:space="preserve">lavras–chaves e resumos, deixam explícito </w:t>
      </w:r>
      <w:r w:rsidRPr="00A404FB">
        <w:rPr>
          <w:sz w:val="18"/>
          <w:szCs w:val="18"/>
        </w:rPr>
        <w:t xml:space="preserve">que </w:t>
      </w:r>
      <w:r>
        <w:rPr>
          <w:sz w:val="18"/>
          <w:szCs w:val="18"/>
        </w:rPr>
        <w:t xml:space="preserve">o </w:t>
      </w:r>
      <w:r w:rsidRPr="00A404FB">
        <w:rPr>
          <w:sz w:val="18"/>
          <w:szCs w:val="18"/>
        </w:rPr>
        <w:t xml:space="preserve">objeto de pesquisa trata da reflexão sobre a formação </w:t>
      </w:r>
      <w:r>
        <w:rPr>
          <w:sz w:val="18"/>
          <w:szCs w:val="18"/>
        </w:rPr>
        <w:t xml:space="preserve">continuada </w:t>
      </w:r>
      <w:r w:rsidRPr="00A404FB">
        <w:rPr>
          <w:sz w:val="18"/>
          <w:szCs w:val="18"/>
        </w:rPr>
        <w:t xml:space="preserve">dos professores de História. </w:t>
      </w:r>
    </w:p>
  </w:footnote>
  <w:footnote w:id="2">
    <w:p w14:paraId="065B606A" w14:textId="77777777" w:rsidR="00675B38" w:rsidRPr="00A404FB" w:rsidRDefault="00675B38" w:rsidP="00675B38">
      <w:pPr>
        <w:pStyle w:val="Textodenotaderodap"/>
        <w:ind w:left="170" w:hanging="170"/>
        <w:jc w:val="both"/>
        <w:rPr>
          <w:sz w:val="18"/>
          <w:szCs w:val="18"/>
        </w:rPr>
      </w:pPr>
      <w:r w:rsidRPr="00A404FB">
        <w:rPr>
          <w:rStyle w:val="Refdenotaderodap"/>
          <w:sz w:val="18"/>
          <w:szCs w:val="18"/>
        </w:rPr>
        <w:footnoteRef/>
      </w:r>
      <w:r>
        <w:rPr>
          <w:sz w:val="18"/>
          <w:szCs w:val="18"/>
        </w:rPr>
        <w:t xml:space="preserve"> Saliento</w:t>
      </w:r>
      <w:r w:rsidRPr="00A404FB">
        <w:rPr>
          <w:sz w:val="18"/>
          <w:szCs w:val="18"/>
        </w:rPr>
        <w:t xml:space="preserve"> que toda pesqui</w:t>
      </w:r>
      <w:r>
        <w:rPr>
          <w:sz w:val="18"/>
          <w:szCs w:val="18"/>
        </w:rPr>
        <w:t xml:space="preserve">sa defendida pelo </w:t>
      </w:r>
      <w:proofErr w:type="spellStart"/>
      <w:r>
        <w:rPr>
          <w:sz w:val="18"/>
          <w:szCs w:val="18"/>
        </w:rPr>
        <w:t>ProfHistória</w:t>
      </w:r>
      <w:proofErr w:type="spellEnd"/>
      <w:r>
        <w:rPr>
          <w:sz w:val="18"/>
          <w:szCs w:val="18"/>
        </w:rPr>
        <w:t xml:space="preserve"> </w:t>
      </w:r>
      <w:r w:rsidRPr="00A404FB">
        <w:rPr>
          <w:sz w:val="18"/>
          <w:szCs w:val="18"/>
        </w:rPr>
        <w:t>tem como essência sua contribuição para a formação continuada</w:t>
      </w:r>
      <w:r>
        <w:rPr>
          <w:sz w:val="18"/>
          <w:szCs w:val="18"/>
        </w:rPr>
        <w:t xml:space="preserve"> de seus leitores/professores. No entanto</w:t>
      </w:r>
      <w:r w:rsidRPr="00A404FB">
        <w:rPr>
          <w:sz w:val="18"/>
          <w:szCs w:val="18"/>
        </w:rPr>
        <w:t xml:space="preserve">, nosso recorte se </w:t>
      </w:r>
      <w:r>
        <w:rPr>
          <w:sz w:val="18"/>
          <w:szCs w:val="18"/>
        </w:rPr>
        <w:t xml:space="preserve">concentrará em </w:t>
      </w:r>
      <w:r w:rsidRPr="00A404FB">
        <w:rPr>
          <w:sz w:val="18"/>
          <w:szCs w:val="18"/>
        </w:rPr>
        <w:t>pesquisas que</w:t>
      </w:r>
      <w:r>
        <w:rPr>
          <w:sz w:val="18"/>
          <w:szCs w:val="18"/>
        </w:rPr>
        <w:t xml:space="preserve">, por meio de suas </w:t>
      </w:r>
      <w:r w:rsidRPr="00A404FB">
        <w:rPr>
          <w:sz w:val="18"/>
          <w:szCs w:val="18"/>
        </w:rPr>
        <w:t>pa</w:t>
      </w:r>
      <w:r>
        <w:rPr>
          <w:sz w:val="18"/>
          <w:szCs w:val="18"/>
        </w:rPr>
        <w:t xml:space="preserve">lavras–chaves e resumos, deixam explícito </w:t>
      </w:r>
      <w:r w:rsidRPr="00A404FB">
        <w:rPr>
          <w:sz w:val="18"/>
          <w:szCs w:val="18"/>
        </w:rPr>
        <w:t xml:space="preserve">que </w:t>
      </w:r>
      <w:r>
        <w:rPr>
          <w:sz w:val="18"/>
          <w:szCs w:val="18"/>
        </w:rPr>
        <w:t xml:space="preserve">o </w:t>
      </w:r>
      <w:r w:rsidRPr="00A404FB">
        <w:rPr>
          <w:sz w:val="18"/>
          <w:szCs w:val="18"/>
        </w:rPr>
        <w:t xml:space="preserve">objeto de pesquisa trata da reflexão sobre a formação </w:t>
      </w:r>
      <w:r>
        <w:rPr>
          <w:sz w:val="18"/>
          <w:szCs w:val="18"/>
        </w:rPr>
        <w:t xml:space="preserve">continuada </w:t>
      </w:r>
      <w:r w:rsidRPr="00A404FB">
        <w:rPr>
          <w:sz w:val="18"/>
          <w:szCs w:val="18"/>
        </w:rPr>
        <w:t xml:space="preserve">dos professores de História.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B0A" w14:textId="1A9FDEEF" w:rsidR="00442A47" w:rsidRPr="00707DBF" w:rsidRDefault="00442A47" w:rsidP="00442A47">
    <w:pPr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0B2"/>
    <w:multiLevelType w:val="hybridMultilevel"/>
    <w:tmpl w:val="1C649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BB2"/>
    <w:multiLevelType w:val="multilevel"/>
    <w:tmpl w:val="1518A32C"/>
    <w:lvl w:ilvl="0">
      <w:start w:val="1"/>
      <w:numFmt w:val="decimal"/>
      <w:lvlText w:val="%1"/>
      <w:lvlJc w:val="left"/>
      <w:pPr>
        <w:ind w:left="77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6" w:hanging="6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20" w:hanging="6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8" w:hanging="6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3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640"/>
      </w:pPr>
      <w:rPr>
        <w:rFonts w:hint="default"/>
        <w:lang w:val="pt-PT" w:eastAsia="en-US" w:bidi="ar-SA"/>
      </w:rPr>
    </w:lvl>
  </w:abstractNum>
  <w:abstractNum w:abstractNumId="2" w15:restartNumberingAfterBreak="0">
    <w:nsid w:val="059D7B3B"/>
    <w:multiLevelType w:val="multilevel"/>
    <w:tmpl w:val="0F36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7D0D5D"/>
    <w:multiLevelType w:val="hybridMultilevel"/>
    <w:tmpl w:val="F5FC4AD4"/>
    <w:lvl w:ilvl="0" w:tplc="FE48B792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" w15:restartNumberingAfterBreak="0">
    <w:nsid w:val="0BAF5FD2"/>
    <w:multiLevelType w:val="hybridMultilevel"/>
    <w:tmpl w:val="A5D6821A"/>
    <w:lvl w:ilvl="0" w:tplc="A0B0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42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07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0A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1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4A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2F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4F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C50DF4"/>
    <w:multiLevelType w:val="hybridMultilevel"/>
    <w:tmpl w:val="EB04BF76"/>
    <w:lvl w:ilvl="0" w:tplc="0416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0D25075D"/>
    <w:multiLevelType w:val="hybridMultilevel"/>
    <w:tmpl w:val="6A8CD3E0"/>
    <w:lvl w:ilvl="0" w:tplc="ADF8A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61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8A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A6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E7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0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86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0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89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E03529"/>
    <w:multiLevelType w:val="multilevel"/>
    <w:tmpl w:val="4DB0A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5763B8"/>
    <w:multiLevelType w:val="multilevel"/>
    <w:tmpl w:val="19D8E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B30015"/>
    <w:multiLevelType w:val="hybridMultilevel"/>
    <w:tmpl w:val="1AFC9C8A"/>
    <w:lvl w:ilvl="0" w:tplc="E31066FC">
      <w:start w:val="1"/>
      <w:numFmt w:val="decimal"/>
      <w:lvlText w:val="%1."/>
      <w:lvlJc w:val="left"/>
      <w:pPr>
        <w:ind w:left="6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16" w:hanging="360"/>
      </w:pPr>
    </w:lvl>
    <w:lvl w:ilvl="2" w:tplc="0416001B" w:tentative="1">
      <w:start w:val="1"/>
      <w:numFmt w:val="lowerRoman"/>
      <w:lvlText w:val="%3."/>
      <w:lvlJc w:val="right"/>
      <w:pPr>
        <w:ind w:left="2136" w:hanging="180"/>
      </w:pPr>
    </w:lvl>
    <w:lvl w:ilvl="3" w:tplc="0416000F" w:tentative="1">
      <w:start w:val="1"/>
      <w:numFmt w:val="decimal"/>
      <w:lvlText w:val="%4."/>
      <w:lvlJc w:val="left"/>
      <w:pPr>
        <w:ind w:left="2856" w:hanging="360"/>
      </w:pPr>
    </w:lvl>
    <w:lvl w:ilvl="4" w:tplc="04160019" w:tentative="1">
      <w:start w:val="1"/>
      <w:numFmt w:val="lowerLetter"/>
      <w:lvlText w:val="%5."/>
      <w:lvlJc w:val="left"/>
      <w:pPr>
        <w:ind w:left="3576" w:hanging="360"/>
      </w:pPr>
    </w:lvl>
    <w:lvl w:ilvl="5" w:tplc="0416001B" w:tentative="1">
      <w:start w:val="1"/>
      <w:numFmt w:val="lowerRoman"/>
      <w:lvlText w:val="%6."/>
      <w:lvlJc w:val="right"/>
      <w:pPr>
        <w:ind w:left="4296" w:hanging="180"/>
      </w:pPr>
    </w:lvl>
    <w:lvl w:ilvl="6" w:tplc="0416000F" w:tentative="1">
      <w:start w:val="1"/>
      <w:numFmt w:val="decimal"/>
      <w:lvlText w:val="%7."/>
      <w:lvlJc w:val="left"/>
      <w:pPr>
        <w:ind w:left="5016" w:hanging="360"/>
      </w:pPr>
    </w:lvl>
    <w:lvl w:ilvl="7" w:tplc="04160019" w:tentative="1">
      <w:start w:val="1"/>
      <w:numFmt w:val="lowerLetter"/>
      <w:lvlText w:val="%8."/>
      <w:lvlJc w:val="left"/>
      <w:pPr>
        <w:ind w:left="5736" w:hanging="360"/>
      </w:pPr>
    </w:lvl>
    <w:lvl w:ilvl="8" w:tplc="0416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3D005E04"/>
    <w:multiLevelType w:val="hybridMultilevel"/>
    <w:tmpl w:val="5DBA3F80"/>
    <w:lvl w:ilvl="0" w:tplc="0F2C8C1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5" w:hanging="360"/>
      </w:pPr>
    </w:lvl>
    <w:lvl w:ilvl="2" w:tplc="0416001B" w:tentative="1">
      <w:start w:val="1"/>
      <w:numFmt w:val="lowerRoman"/>
      <w:lvlText w:val="%3."/>
      <w:lvlJc w:val="right"/>
      <w:pPr>
        <w:ind w:left="2135" w:hanging="180"/>
      </w:pPr>
    </w:lvl>
    <w:lvl w:ilvl="3" w:tplc="0416000F" w:tentative="1">
      <w:start w:val="1"/>
      <w:numFmt w:val="decimal"/>
      <w:lvlText w:val="%4."/>
      <w:lvlJc w:val="left"/>
      <w:pPr>
        <w:ind w:left="2855" w:hanging="360"/>
      </w:pPr>
    </w:lvl>
    <w:lvl w:ilvl="4" w:tplc="04160019" w:tentative="1">
      <w:start w:val="1"/>
      <w:numFmt w:val="lowerLetter"/>
      <w:lvlText w:val="%5."/>
      <w:lvlJc w:val="left"/>
      <w:pPr>
        <w:ind w:left="3575" w:hanging="360"/>
      </w:pPr>
    </w:lvl>
    <w:lvl w:ilvl="5" w:tplc="0416001B" w:tentative="1">
      <w:start w:val="1"/>
      <w:numFmt w:val="lowerRoman"/>
      <w:lvlText w:val="%6."/>
      <w:lvlJc w:val="right"/>
      <w:pPr>
        <w:ind w:left="4295" w:hanging="180"/>
      </w:pPr>
    </w:lvl>
    <w:lvl w:ilvl="6" w:tplc="0416000F" w:tentative="1">
      <w:start w:val="1"/>
      <w:numFmt w:val="decimal"/>
      <w:lvlText w:val="%7."/>
      <w:lvlJc w:val="left"/>
      <w:pPr>
        <w:ind w:left="5015" w:hanging="360"/>
      </w:pPr>
    </w:lvl>
    <w:lvl w:ilvl="7" w:tplc="04160019" w:tentative="1">
      <w:start w:val="1"/>
      <w:numFmt w:val="lowerLetter"/>
      <w:lvlText w:val="%8."/>
      <w:lvlJc w:val="left"/>
      <w:pPr>
        <w:ind w:left="5735" w:hanging="360"/>
      </w:pPr>
    </w:lvl>
    <w:lvl w:ilvl="8" w:tplc="0416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1" w15:restartNumberingAfterBreak="0">
    <w:nsid w:val="493A7584"/>
    <w:multiLevelType w:val="hybridMultilevel"/>
    <w:tmpl w:val="2888303E"/>
    <w:lvl w:ilvl="0" w:tplc="1BEE0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21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14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06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83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5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0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88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EE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475940"/>
    <w:multiLevelType w:val="hybridMultilevel"/>
    <w:tmpl w:val="A524E17A"/>
    <w:lvl w:ilvl="0" w:tplc="031C828C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5" w:hanging="360"/>
      </w:pPr>
    </w:lvl>
    <w:lvl w:ilvl="2" w:tplc="0416001B" w:tentative="1">
      <w:start w:val="1"/>
      <w:numFmt w:val="lowerRoman"/>
      <w:lvlText w:val="%3."/>
      <w:lvlJc w:val="right"/>
      <w:pPr>
        <w:ind w:left="2135" w:hanging="180"/>
      </w:pPr>
    </w:lvl>
    <w:lvl w:ilvl="3" w:tplc="0416000F" w:tentative="1">
      <w:start w:val="1"/>
      <w:numFmt w:val="decimal"/>
      <w:lvlText w:val="%4."/>
      <w:lvlJc w:val="left"/>
      <w:pPr>
        <w:ind w:left="2855" w:hanging="360"/>
      </w:pPr>
    </w:lvl>
    <w:lvl w:ilvl="4" w:tplc="04160019" w:tentative="1">
      <w:start w:val="1"/>
      <w:numFmt w:val="lowerLetter"/>
      <w:lvlText w:val="%5."/>
      <w:lvlJc w:val="left"/>
      <w:pPr>
        <w:ind w:left="3575" w:hanging="360"/>
      </w:pPr>
    </w:lvl>
    <w:lvl w:ilvl="5" w:tplc="0416001B" w:tentative="1">
      <w:start w:val="1"/>
      <w:numFmt w:val="lowerRoman"/>
      <w:lvlText w:val="%6."/>
      <w:lvlJc w:val="right"/>
      <w:pPr>
        <w:ind w:left="4295" w:hanging="180"/>
      </w:pPr>
    </w:lvl>
    <w:lvl w:ilvl="6" w:tplc="0416000F" w:tentative="1">
      <w:start w:val="1"/>
      <w:numFmt w:val="decimal"/>
      <w:lvlText w:val="%7."/>
      <w:lvlJc w:val="left"/>
      <w:pPr>
        <w:ind w:left="5015" w:hanging="360"/>
      </w:pPr>
    </w:lvl>
    <w:lvl w:ilvl="7" w:tplc="04160019" w:tentative="1">
      <w:start w:val="1"/>
      <w:numFmt w:val="lowerLetter"/>
      <w:lvlText w:val="%8."/>
      <w:lvlJc w:val="left"/>
      <w:pPr>
        <w:ind w:left="5735" w:hanging="360"/>
      </w:pPr>
    </w:lvl>
    <w:lvl w:ilvl="8" w:tplc="0416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3" w15:restartNumberingAfterBreak="0">
    <w:nsid w:val="4E35147C"/>
    <w:multiLevelType w:val="multilevel"/>
    <w:tmpl w:val="FC4C9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0" w:hanging="1800"/>
      </w:pPr>
      <w:rPr>
        <w:rFonts w:hint="default"/>
      </w:rPr>
    </w:lvl>
  </w:abstractNum>
  <w:abstractNum w:abstractNumId="14" w15:restartNumberingAfterBreak="0">
    <w:nsid w:val="59E8660A"/>
    <w:multiLevelType w:val="hybridMultilevel"/>
    <w:tmpl w:val="CFE89E9A"/>
    <w:lvl w:ilvl="0" w:tplc="E92E0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A6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67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4E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04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43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8D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AB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46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211AA4"/>
    <w:multiLevelType w:val="hybridMultilevel"/>
    <w:tmpl w:val="CECC2174"/>
    <w:lvl w:ilvl="0" w:tplc="DF429616">
      <w:start w:val="1"/>
      <w:numFmt w:val="upperRoman"/>
      <w:lvlText w:val="%1."/>
      <w:lvlJc w:val="left"/>
      <w:pPr>
        <w:ind w:left="1055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6" w15:restartNumberingAfterBreak="0">
    <w:nsid w:val="75661FE5"/>
    <w:multiLevelType w:val="hybridMultilevel"/>
    <w:tmpl w:val="A6C0B3F6"/>
    <w:lvl w:ilvl="0" w:tplc="0416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7" w15:restartNumberingAfterBreak="0">
    <w:nsid w:val="757D1D3D"/>
    <w:multiLevelType w:val="hybridMultilevel"/>
    <w:tmpl w:val="3E1E4F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85731"/>
    <w:multiLevelType w:val="multilevel"/>
    <w:tmpl w:val="D64CDE0C"/>
    <w:lvl w:ilvl="0">
      <w:start w:val="1"/>
      <w:numFmt w:val="decimal"/>
      <w:lvlText w:val="%1."/>
      <w:lvlJc w:val="left"/>
      <w:pPr>
        <w:ind w:left="904" w:hanging="56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4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6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96"/>
      </w:pPr>
      <w:rPr>
        <w:rFonts w:hint="default"/>
        <w:lang w:val="pt-PT" w:eastAsia="en-US" w:bidi="ar-SA"/>
      </w:rPr>
    </w:lvl>
  </w:abstractNum>
  <w:abstractNum w:abstractNumId="19" w15:restartNumberingAfterBreak="0">
    <w:nsid w:val="7C9115C0"/>
    <w:multiLevelType w:val="hybridMultilevel"/>
    <w:tmpl w:val="3C888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1"/>
  </w:num>
  <w:num w:numId="10">
    <w:abstractNumId w:val="14"/>
  </w:num>
  <w:num w:numId="11">
    <w:abstractNumId w:val="4"/>
  </w:num>
  <w:num w:numId="12">
    <w:abstractNumId w:val="6"/>
  </w:num>
  <w:num w:numId="13">
    <w:abstractNumId w:val="0"/>
  </w:num>
  <w:num w:numId="14">
    <w:abstractNumId w:val="19"/>
  </w:num>
  <w:num w:numId="15">
    <w:abstractNumId w:val="12"/>
  </w:num>
  <w:num w:numId="16">
    <w:abstractNumId w:val="2"/>
  </w:num>
  <w:num w:numId="17">
    <w:abstractNumId w:val="10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1600B"/>
    <w:rsid w:val="000454CF"/>
    <w:rsid w:val="00050AD6"/>
    <w:rsid w:val="0005129D"/>
    <w:rsid w:val="00073CE9"/>
    <w:rsid w:val="00077818"/>
    <w:rsid w:val="000B57AB"/>
    <w:rsid w:val="000D2EC0"/>
    <w:rsid w:val="000D34B8"/>
    <w:rsid w:val="00114785"/>
    <w:rsid w:val="001756DB"/>
    <w:rsid w:val="001E4459"/>
    <w:rsid w:val="001E6B6A"/>
    <w:rsid w:val="001F4920"/>
    <w:rsid w:val="002123B8"/>
    <w:rsid w:val="002456DE"/>
    <w:rsid w:val="00282E58"/>
    <w:rsid w:val="00286E24"/>
    <w:rsid w:val="002C0FA4"/>
    <w:rsid w:val="002D2B0A"/>
    <w:rsid w:val="002D6265"/>
    <w:rsid w:val="0032494B"/>
    <w:rsid w:val="003553AB"/>
    <w:rsid w:val="003B7209"/>
    <w:rsid w:val="00442A47"/>
    <w:rsid w:val="004661A1"/>
    <w:rsid w:val="004B3720"/>
    <w:rsid w:val="004E4F0D"/>
    <w:rsid w:val="00595A5D"/>
    <w:rsid w:val="005C6025"/>
    <w:rsid w:val="005F1F3E"/>
    <w:rsid w:val="00675B38"/>
    <w:rsid w:val="006F2083"/>
    <w:rsid w:val="00707DBF"/>
    <w:rsid w:val="00753E57"/>
    <w:rsid w:val="007D74C0"/>
    <w:rsid w:val="007D7CA8"/>
    <w:rsid w:val="007F5C85"/>
    <w:rsid w:val="00807451"/>
    <w:rsid w:val="00866350"/>
    <w:rsid w:val="00886864"/>
    <w:rsid w:val="008B3108"/>
    <w:rsid w:val="00903A33"/>
    <w:rsid w:val="00905EB5"/>
    <w:rsid w:val="00A340AC"/>
    <w:rsid w:val="00AC463E"/>
    <w:rsid w:val="00B56448"/>
    <w:rsid w:val="00B673EB"/>
    <w:rsid w:val="00BA71DA"/>
    <w:rsid w:val="00C21B9E"/>
    <w:rsid w:val="00C32C49"/>
    <w:rsid w:val="00CD54ED"/>
    <w:rsid w:val="00D24E43"/>
    <w:rsid w:val="00DB083C"/>
    <w:rsid w:val="00E35979"/>
    <w:rsid w:val="00EB19EC"/>
    <w:rsid w:val="00EF0179"/>
    <w:rsid w:val="00EF7ED3"/>
    <w:rsid w:val="00F379B0"/>
    <w:rsid w:val="00FF4BD3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Forte">
    <w:name w:val="Strong"/>
    <w:basedOn w:val="Fontepargpadro"/>
    <w:uiPriority w:val="22"/>
    <w:qFormat/>
    <w:rsid w:val="00E35979"/>
    <w:rPr>
      <w:b/>
      <w:bCs/>
    </w:rPr>
  </w:style>
  <w:style w:type="paragraph" w:styleId="SemEspaamento">
    <w:name w:val="No Spacing"/>
    <w:uiPriority w:val="1"/>
    <w:qFormat/>
    <w:rsid w:val="00E3597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01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EF0179"/>
    <w:pPr>
      <w:widowControl w:val="0"/>
      <w:autoSpaceDE w:val="0"/>
      <w:autoSpaceDN w:val="0"/>
      <w:spacing w:before="100" w:after="0" w:line="240" w:lineRule="auto"/>
      <w:ind w:left="775" w:hanging="4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umrio2">
    <w:name w:val="toc 2"/>
    <w:basedOn w:val="Normal"/>
    <w:uiPriority w:val="39"/>
    <w:qFormat/>
    <w:rsid w:val="00EF0179"/>
    <w:pPr>
      <w:widowControl w:val="0"/>
      <w:autoSpaceDE w:val="0"/>
      <w:autoSpaceDN w:val="0"/>
      <w:spacing w:before="100" w:after="0" w:line="240" w:lineRule="auto"/>
      <w:ind w:left="1215" w:hanging="6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F0179"/>
    <w:pPr>
      <w:widowControl w:val="0"/>
      <w:autoSpaceDE w:val="0"/>
      <w:autoSpaceDN w:val="0"/>
      <w:spacing w:after="0" w:line="240" w:lineRule="auto"/>
      <w:ind w:left="335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F017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EF0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F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17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17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17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EF017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F0179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EF01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EF0179"/>
    <w:rPr>
      <w:i/>
      <w:iCs/>
    </w:rPr>
  </w:style>
  <w:style w:type="paragraph" w:styleId="CabealhodoSumrio">
    <w:name w:val="TOC Heading"/>
    <w:basedOn w:val="Ttulo1"/>
    <w:next w:val="Normal"/>
    <w:uiPriority w:val="39"/>
    <w:unhideWhenUsed/>
    <w:qFormat/>
    <w:rsid w:val="00EF0179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EF0179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EF01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F0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F017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01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017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6314-6D97-451C-8390-158C99ED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1452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Rafael</cp:lastModifiedBy>
  <cp:revision>6</cp:revision>
  <dcterms:created xsi:type="dcterms:W3CDTF">2025-03-24T00:05:00Z</dcterms:created>
  <dcterms:modified xsi:type="dcterms:W3CDTF">2025-03-28T21:58:00Z</dcterms:modified>
</cp:coreProperties>
</file>