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052257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86FE9">
            <w:rPr>
              <w:rFonts w:ascii="Times New Roman" w:hAnsi="Times New Roman" w:cs="Times New Roman"/>
            </w:rPr>
            <w:t>Interdisciplinaridade no Enfrentamento a COVID-19</w:t>
          </w:r>
        </w:sdtContent>
      </w:sdt>
    </w:p>
    <w:p w14:paraId="3F40BB39" w14:textId="19A9922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D64E5">
            <w:rPr>
              <w:rFonts w:ascii="Times New Roman" w:hAnsi="Times New Roman" w:cs="Times New Roman"/>
              <w:sz w:val="28"/>
            </w:rPr>
            <w:t>A EDUCAÇÃO DA ENFERMAGEM NA PANDEMIA D</w:t>
          </w:r>
          <w:r w:rsidR="00DF7854">
            <w:rPr>
              <w:rFonts w:ascii="Times New Roman" w:hAnsi="Times New Roman" w:cs="Times New Roman"/>
              <w:sz w:val="28"/>
            </w:rPr>
            <w:t>A</w:t>
          </w:r>
          <w:r w:rsidR="005D64E5">
            <w:rPr>
              <w:rFonts w:ascii="Times New Roman" w:hAnsi="Times New Roman" w:cs="Times New Roman"/>
              <w:sz w:val="28"/>
            </w:rPr>
            <w:t xml:space="preserve"> COVID-19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FC83BDD" w:rsidR="0070071B" w:rsidRPr="00ED178E" w:rsidRDefault="00D03D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86FE9">
            <w:rPr>
              <w:rFonts w:ascii="Times New Roman" w:hAnsi="Times New Roman" w:cs="Times New Roman"/>
              <w:u w:val="single"/>
            </w:rPr>
            <w:t>Cintia Regina Silva Pimentel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Ccintia336@gmail.com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ED14054" w:rsidR="0070071B" w:rsidRPr="00ED178E" w:rsidRDefault="00D03D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Nisiane dos Santos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C63181C" w:rsidR="0070071B" w:rsidRPr="00ED178E" w:rsidRDefault="00D03D4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Willams Araújo da costa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2102337" w:rsidR="0070071B" w:rsidRPr="00ED178E" w:rsidRDefault="00D03D40" w:rsidP="000334E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86FE9">
            <w:rPr>
              <w:rFonts w:ascii="Times New Roman" w:hAnsi="Times New Roman" w:cs="Times New Roman"/>
            </w:rPr>
            <w:t>Karla Mota de Matos</w:t>
          </w:r>
          <w:r w:rsidR="003613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40A44A3" w:rsidR="0070071B" w:rsidRPr="00ED178E" w:rsidRDefault="00F86FE9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Rafael Mondego Fontenele </w:t>
          </w:r>
          <w:r w:rsidR="000334E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6357A46" w14:textId="77777777" w:rsidR="0036138A" w:rsidRDefault="00D03D40" w:rsidP="0036138A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36138A">
            <w:rPr>
              <w:rFonts w:ascii="Times New Roman" w:hAnsi="Times New Roman" w:cs="Times New Roman"/>
            </w:rPr>
            <w:t>Discente de Enfermagem do Instituto de Ensino Superior Franciscano, Paço do Lumiar/MA</w:t>
          </w:r>
          <w:r w:rsidR="0070071B" w:rsidRPr="0036138A">
            <w:rPr>
              <w:rFonts w:ascii="Times New Roman" w:hAnsi="Times New Roman" w:cs="Times New Roman"/>
            </w:rPr>
            <w:t xml:space="preserve"> </w:t>
          </w:r>
        </w:sdtContent>
      </w:sdt>
      <w:r w:rsidR="0070071B" w:rsidRPr="0036138A">
        <w:rPr>
          <w:rFonts w:ascii="Times New Roman" w:hAnsi="Times New Roman" w:cs="Times New Roman"/>
        </w:rPr>
        <w:t>;</w:t>
      </w:r>
    </w:p>
    <w:p w14:paraId="7340987A" w14:textId="498B9939" w:rsidR="0070071B" w:rsidRPr="0036138A" w:rsidRDefault="0070071B" w:rsidP="0036138A">
      <w:pPr>
        <w:spacing w:before="0" w:after="0" w:line="360" w:lineRule="auto"/>
        <w:ind w:left="360"/>
        <w:jc w:val="right"/>
        <w:rPr>
          <w:rFonts w:ascii="Times New Roman" w:hAnsi="Times New Roman" w:cs="Times New Roman"/>
        </w:rPr>
      </w:pPr>
      <w:r w:rsidRPr="0036138A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0754F5" w:rsidRPr="0036138A">
            <w:rPr>
              <w:rFonts w:ascii="Times New Roman" w:hAnsi="Times New Roman" w:cs="Times New Roman"/>
            </w:rPr>
            <w:t xml:space="preserve">2. </w:t>
          </w:r>
          <w:r w:rsidR="0036138A">
            <w:rPr>
              <w:rFonts w:ascii="Times New Roman" w:hAnsi="Times New Roman" w:cs="Times New Roman"/>
            </w:rPr>
            <w:t xml:space="preserve">Docente de Enfermagem </w:t>
          </w:r>
          <w:r w:rsidR="000334EB">
            <w:rPr>
              <w:rFonts w:ascii="Times New Roman" w:hAnsi="Times New Roman" w:cs="Times New Roman"/>
            </w:rPr>
            <w:t>e Mestre em gestão de programas e serviços de saúde, UniCEUMA, São Luís/MA</w:t>
          </w:r>
        </w:sdtContent>
      </w:sdt>
      <w:r w:rsidRPr="0036138A">
        <w:rPr>
          <w:rFonts w:ascii="Times New Roman" w:hAnsi="Times New Roman" w:cs="Times New Roman"/>
        </w:rPr>
        <w:t xml:space="preserve"> </w:t>
      </w:r>
    </w:p>
    <w:p w14:paraId="321A8418" w14:textId="77777777" w:rsidR="0036138A" w:rsidRPr="0036138A" w:rsidRDefault="0036138A" w:rsidP="0036138A">
      <w:pPr>
        <w:pStyle w:val="PargrafodaLista"/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2F4BDB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6C1289E" w:rsidR="0070071B" w:rsidRPr="00E20369" w:rsidRDefault="0070071B" w:rsidP="002F4BDB">
          <w:pPr>
            <w:spacing w:before="0" w:after="0" w:line="360" w:lineRule="auto"/>
            <w:rPr>
              <w:rFonts w:ascii="Times New Roman" w:hAnsi="Times New Roman" w:cs="Times New Roman"/>
              <w:b/>
              <w:bCs/>
            </w:rPr>
          </w:pPr>
          <w:r w:rsidRPr="00E37C11">
            <w:rPr>
              <w:rFonts w:ascii="Times New Roman" w:hAnsi="Times New Roman" w:cs="Times New Roman"/>
              <w:b/>
              <w:bCs/>
            </w:rPr>
            <w:t>Introdução</w:t>
          </w:r>
          <w:r w:rsidR="00E37C11">
            <w:rPr>
              <w:rFonts w:ascii="Times New Roman" w:hAnsi="Times New Roman" w:cs="Times New Roman"/>
            </w:rPr>
            <w:t>:</w:t>
          </w:r>
          <w:r w:rsidR="002B044E">
            <w:rPr>
              <w:rFonts w:ascii="Times New Roman" w:hAnsi="Times New Roman" w:cs="Times New Roman"/>
            </w:rPr>
            <w:t xml:space="preserve"> A pandemia do covid-19 </w:t>
          </w:r>
          <w:r w:rsidR="00D40F9E">
            <w:rPr>
              <w:rFonts w:ascii="Times New Roman" w:hAnsi="Times New Roman" w:cs="Times New Roman"/>
            </w:rPr>
            <w:t xml:space="preserve">vem trazendo diversos impactos mundialmente, causando consequências na sociedade. Mesmo que </w:t>
          </w:r>
          <w:r w:rsidR="004260B0">
            <w:rPr>
              <w:rFonts w:ascii="Times New Roman" w:hAnsi="Times New Roman" w:cs="Times New Roman"/>
            </w:rPr>
            <w:t>as medidas de proteção sejam</w:t>
          </w:r>
          <w:r w:rsidR="00D40F9E">
            <w:rPr>
              <w:rFonts w:ascii="Times New Roman" w:hAnsi="Times New Roman" w:cs="Times New Roman"/>
            </w:rPr>
            <w:t xml:space="preserve"> para proteção dos cidadãos, tem afetado diretamente o ensino dos cursos de saúde, exigindo uma reformulação de emergência na forma de ensinar</w:t>
          </w:r>
          <w:r w:rsidR="002F4BDB">
            <w:rPr>
              <w:rFonts w:ascii="Times New Roman" w:hAnsi="Times New Roman" w:cs="Times New Roman"/>
            </w:rPr>
            <w:t xml:space="preserve"> </w:t>
          </w:r>
          <w:r w:rsidR="002F4BDB">
            <w:rPr>
              <w:rFonts w:ascii="Times New Roman" w:hAnsi="Times New Roman" w:cs="Times New Roman"/>
              <w:vertAlign w:val="superscript"/>
            </w:rPr>
            <w:t>(1)</w:t>
          </w:r>
          <w:r w:rsidR="00D40F9E">
            <w:rPr>
              <w:rFonts w:ascii="Times New Roman" w:hAnsi="Times New Roman" w:cs="Times New Roman"/>
            </w:rPr>
            <w:t xml:space="preserve">. </w:t>
          </w:r>
          <w:r w:rsidR="004260B0">
            <w:rPr>
              <w:rFonts w:ascii="Times New Roman" w:hAnsi="Times New Roman" w:cs="Times New Roman"/>
            </w:rPr>
            <w:t>O MEC autorizou por meio da portaria n°343, de 17 de março de 2020 a substituição das aulas presenciais em andamento por sua oferta na modalidade online, porém devido a não familiarização desta forma de ensino a comunidade acadêmica teve que se adaptar</w:t>
          </w:r>
          <w:r w:rsidR="002F4BDB">
            <w:rPr>
              <w:rFonts w:ascii="Times New Roman" w:hAnsi="Times New Roman" w:cs="Times New Roman"/>
            </w:rPr>
            <w:t xml:space="preserve"> </w:t>
          </w:r>
          <w:r w:rsidR="003516CE">
            <w:rPr>
              <w:rFonts w:ascii="Times New Roman" w:hAnsi="Times New Roman" w:cs="Times New Roman"/>
              <w:vertAlign w:val="superscript"/>
            </w:rPr>
            <w:t>(2)</w:t>
          </w:r>
          <w:r w:rsidR="004260B0">
            <w:rPr>
              <w:rFonts w:ascii="Times New Roman" w:hAnsi="Times New Roman" w:cs="Times New Roman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E37C11">
            <w:rPr>
              <w:rFonts w:ascii="Times New Roman" w:hAnsi="Times New Roman" w:cs="Times New Roman"/>
              <w:b/>
              <w:bCs/>
            </w:rPr>
            <w:t>Objetivo</w:t>
          </w:r>
          <w:r w:rsidR="00E37C11" w:rsidRPr="00E37C11">
            <w:rPr>
              <w:rFonts w:ascii="Times New Roman" w:hAnsi="Times New Roman" w:cs="Times New Roman"/>
              <w:b/>
              <w:bCs/>
            </w:rPr>
            <w:t>:</w:t>
          </w:r>
          <w:r w:rsidR="00111B76">
            <w:rPr>
              <w:rFonts w:ascii="Times New Roman" w:hAnsi="Times New Roman" w:cs="Times New Roman"/>
              <w:b/>
              <w:bCs/>
            </w:rPr>
            <w:t xml:space="preserve"> </w:t>
          </w:r>
          <w:r w:rsidR="00367005">
            <w:rPr>
              <w:rFonts w:ascii="Times New Roman" w:hAnsi="Times New Roman" w:cs="Times New Roman"/>
            </w:rPr>
            <w:t xml:space="preserve">Descrever a forma </w:t>
          </w:r>
          <w:r w:rsidR="002B044E">
            <w:rPr>
              <w:rFonts w:ascii="Times New Roman" w:hAnsi="Times New Roman" w:cs="Times New Roman"/>
            </w:rPr>
            <w:t xml:space="preserve">de ensino da enfermagem nas instituições de ensino durante o isolamento da pandemia do Covid-19. </w:t>
          </w:r>
          <w:r w:rsidRPr="002B044E">
            <w:rPr>
              <w:rFonts w:ascii="Times New Roman" w:hAnsi="Times New Roman" w:cs="Times New Roman"/>
              <w:b/>
              <w:bCs/>
            </w:rPr>
            <w:t>Material e métodos</w:t>
          </w:r>
          <w:r w:rsidR="002B044E" w:rsidRPr="002B044E">
            <w:rPr>
              <w:rFonts w:ascii="Times New Roman" w:hAnsi="Times New Roman" w:cs="Times New Roman"/>
              <w:b/>
              <w:bCs/>
            </w:rPr>
            <w:t>:</w:t>
          </w:r>
          <w:r w:rsidR="004260B0">
            <w:rPr>
              <w:rFonts w:ascii="Times New Roman" w:hAnsi="Times New Roman" w:cs="Times New Roman"/>
              <w:b/>
              <w:bCs/>
            </w:rPr>
            <w:t xml:space="preserve"> </w:t>
          </w:r>
          <w:r w:rsidR="00111B76" w:rsidRPr="004260B0">
            <w:rPr>
              <w:rFonts w:ascii="Times New Roman" w:hAnsi="Times New Roman" w:cs="Times New Roman"/>
            </w:rPr>
            <w:t>Tratou-se</w:t>
          </w:r>
          <w:r w:rsidR="00111B76">
            <w:rPr>
              <w:rFonts w:ascii="Times New Roman" w:hAnsi="Times New Roman" w:cs="Times New Roman"/>
            </w:rPr>
            <w:t xml:space="preserve"> de uma pesquisa bibliográfica, do tipo revisão integrativa da literatura, utilizando os descritores obtidos no </w:t>
          </w:r>
          <w:proofErr w:type="spellStart"/>
          <w:r w:rsidR="00111B76">
            <w:rPr>
              <w:rFonts w:ascii="Times New Roman" w:hAnsi="Times New Roman" w:cs="Times New Roman"/>
            </w:rPr>
            <w:t>DeCS</w:t>
          </w:r>
          <w:proofErr w:type="spellEnd"/>
          <w:r w:rsidR="00111B76">
            <w:rPr>
              <w:rFonts w:ascii="Times New Roman" w:hAnsi="Times New Roman" w:cs="Times New Roman"/>
            </w:rPr>
            <w:t xml:space="preserve">, combinados e aplicados nas bases de dados científicos </w:t>
          </w:r>
          <w:proofErr w:type="spellStart"/>
          <w:r w:rsidR="00111B76">
            <w:rPr>
              <w:rFonts w:ascii="Times New Roman" w:hAnsi="Times New Roman" w:cs="Times New Roman"/>
            </w:rPr>
            <w:t>Lilacs</w:t>
          </w:r>
          <w:proofErr w:type="spellEnd"/>
          <w:r w:rsidR="00111B76">
            <w:rPr>
              <w:rFonts w:ascii="Times New Roman" w:hAnsi="Times New Roman" w:cs="Times New Roman"/>
            </w:rPr>
            <w:t xml:space="preserve"> e Medline. O resultado final foi constituído por 5 estudos incluídos na presente pesquisa, seguindo rigorosamente os critérios de inclusão e exclusão, sendo incluído apenas estudos disponíveis na integra e publicados no ano de 2020. 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2B044E">
            <w:rPr>
              <w:rFonts w:ascii="Times New Roman" w:hAnsi="Times New Roman" w:cs="Times New Roman"/>
              <w:b/>
              <w:bCs/>
            </w:rPr>
            <w:t>Revisão de literatura</w:t>
          </w:r>
          <w:r w:rsidR="002B044E" w:rsidRPr="002B044E">
            <w:rPr>
              <w:rFonts w:ascii="Times New Roman" w:hAnsi="Times New Roman" w:cs="Times New Roman"/>
              <w:b/>
              <w:bCs/>
            </w:rPr>
            <w:t>:</w:t>
          </w:r>
          <w:r w:rsidR="00111B76">
            <w:rPr>
              <w:rFonts w:ascii="Times New Roman" w:hAnsi="Times New Roman" w:cs="Times New Roman"/>
              <w:b/>
              <w:bCs/>
            </w:rPr>
            <w:t xml:space="preserve"> </w:t>
          </w:r>
          <w:r w:rsidR="00111B76">
            <w:rPr>
              <w:rFonts w:ascii="Times New Roman" w:hAnsi="Times New Roman" w:cs="Times New Roman"/>
            </w:rPr>
            <w:lastRenderedPageBreak/>
            <w:t>Na pr</w:t>
          </w:r>
          <w:r w:rsidR="00D91EB0">
            <w:rPr>
              <w:rFonts w:ascii="Times New Roman" w:hAnsi="Times New Roman" w:cs="Times New Roman"/>
            </w:rPr>
            <w:t>á</w:t>
          </w:r>
          <w:r w:rsidR="00111B76">
            <w:rPr>
              <w:rFonts w:ascii="Times New Roman" w:hAnsi="Times New Roman" w:cs="Times New Roman"/>
            </w:rPr>
            <w:t xml:space="preserve">tica da enfermagem já se observa o uso de várias tecnologias como ferramenta para o ensino, porém de forma complementar e não como única ferramenta de ensino. </w:t>
          </w:r>
          <w:r w:rsidR="00432BFB">
            <w:rPr>
              <w:rFonts w:ascii="Times New Roman" w:hAnsi="Times New Roman" w:cs="Times New Roman"/>
            </w:rPr>
            <w:t>Devido a pandemia d</w:t>
          </w:r>
          <w:r w:rsidR="006026BA">
            <w:rPr>
              <w:rFonts w:ascii="Times New Roman" w:hAnsi="Times New Roman" w:cs="Times New Roman"/>
            </w:rPr>
            <w:t>a</w:t>
          </w:r>
          <w:r w:rsidR="00432BFB">
            <w:rPr>
              <w:rFonts w:ascii="Times New Roman" w:hAnsi="Times New Roman" w:cs="Times New Roman"/>
            </w:rPr>
            <w:t xml:space="preserve"> </w:t>
          </w:r>
          <w:proofErr w:type="spellStart"/>
          <w:r w:rsidR="00432BFB">
            <w:rPr>
              <w:rFonts w:ascii="Times New Roman" w:hAnsi="Times New Roman" w:cs="Times New Roman"/>
            </w:rPr>
            <w:t>coronavírus</w:t>
          </w:r>
          <w:proofErr w:type="spellEnd"/>
          <w:r w:rsidR="00432BFB">
            <w:rPr>
              <w:rFonts w:ascii="Times New Roman" w:hAnsi="Times New Roman" w:cs="Times New Roman"/>
            </w:rPr>
            <w:t xml:space="preserve"> se viu a necessidade de incorporar a tecnologia remota, não apenas nos cursos de enfermagem, mas em todos os cursos da área da saúd</w:t>
          </w:r>
          <w:r w:rsidR="002E6E2D">
            <w:rPr>
              <w:rFonts w:ascii="Times New Roman" w:hAnsi="Times New Roman" w:cs="Times New Roman"/>
            </w:rPr>
            <w:t>e</w:t>
          </w:r>
          <w:r w:rsidR="00432BFB">
            <w:rPr>
              <w:rFonts w:ascii="Times New Roman" w:hAnsi="Times New Roman" w:cs="Times New Roman"/>
            </w:rPr>
            <w:t xml:space="preserve">. Sendo assim o desafio é utilizar as ferramentas tecnológicas como complemento de ensino e não apenas como um ensino a distância, desta forma o docente </w:t>
          </w:r>
          <w:r w:rsidR="003E319C">
            <w:rPr>
              <w:rFonts w:ascii="Times New Roman" w:hAnsi="Times New Roman" w:cs="Times New Roman"/>
            </w:rPr>
            <w:t>precisou se adaptar a esta ferramenta de modo que sua aula auxilie o aluno a desenvolver competência para atuar nas unidades de saúde. Portanto é preciso</w:t>
          </w:r>
          <w:r w:rsidR="002E6E2D">
            <w:rPr>
              <w:rFonts w:ascii="Times New Roman" w:hAnsi="Times New Roman" w:cs="Times New Roman"/>
            </w:rPr>
            <w:t xml:space="preserve"> </w:t>
          </w:r>
          <w:r w:rsidR="003E319C">
            <w:rPr>
              <w:rFonts w:ascii="Times New Roman" w:hAnsi="Times New Roman" w:cs="Times New Roman"/>
            </w:rPr>
            <w:t>desenvolv</w:t>
          </w:r>
          <w:r w:rsidR="002E6E2D">
            <w:rPr>
              <w:rFonts w:ascii="Times New Roman" w:hAnsi="Times New Roman" w:cs="Times New Roman"/>
            </w:rPr>
            <w:t>er</w:t>
          </w:r>
          <w:r w:rsidR="003E319C">
            <w:rPr>
              <w:rFonts w:ascii="Times New Roman" w:hAnsi="Times New Roman" w:cs="Times New Roman"/>
            </w:rPr>
            <w:t xml:space="preserve"> no aluno o raciocínio clinico, promovendo espaços de participação, reflexão e dialogo</w:t>
          </w:r>
          <w:r w:rsidR="003516CE">
            <w:rPr>
              <w:rFonts w:ascii="Times New Roman" w:hAnsi="Times New Roman" w:cs="Times New Roman"/>
            </w:rPr>
            <w:t xml:space="preserve"> </w:t>
          </w:r>
          <w:r w:rsidR="003516CE">
            <w:rPr>
              <w:rFonts w:ascii="Times New Roman" w:hAnsi="Times New Roman" w:cs="Times New Roman"/>
              <w:vertAlign w:val="superscript"/>
            </w:rPr>
            <w:t>(3)</w:t>
          </w:r>
          <w:r w:rsidR="003E319C">
            <w:rPr>
              <w:rFonts w:ascii="Times New Roman" w:hAnsi="Times New Roman" w:cs="Times New Roman"/>
            </w:rPr>
            <w:t xml:space="preserve">. </w:t>
          </w:r>
          <w:r w:rsidR="009362E0">
            <w:rPr>
              <w:rFonts w:ascii="Times New Roman" w:hAnsi="Times New Roman" w:cs="Times New Roman"/>
            </w:rPr>
            <w:t xml:space="preserve">Em relação </w:t>
          </w:r>
          <w:r w:rsidR="00B9511E">
            <w:rPr>
              <w:rFonts w:ascii="Times New Roman" w:hAnsi="Times New Roman" w:cs="Times New Roman"/>
            </w:rPr>
            <w:t xml:space="preserve">aos métodos de ensino da enfermagem utilizados internacionalmente, se destaca o método </w:t>
          </w:r>
          <w:proofErr w:type="spellStart"/>
          <w:r w:rsidR="00B9511E" w:rsidRPr="00B9511E">
            <w:rPr>
              <w:rFonts w:ascii="Times New Roman" w:hAnsi="Times New Roman" w:cs="Times New Roman"/>
            </w:rPr>
            <w:t>Blended</w:t>
          </w:r>
          <w:proofErr w:type="spellEnd"/>
          <w:r w:rsidR="00B9511E" w:rsidRPr="00B9511E">
            <w:rPr>
              <w:rFonts w:ascii="Times New Roman" w:hAnsi="Times New Roman" w:cs="Times New Roman"/>
            </w:rPr>
            <w:t xml:space="preserve"> </w:t>
          </w:r>
          <w:proofErr w:type="spellStart"/>
          <w:r w:rsidR="00B9511E" w:rsidRPr="00B9511E">
            <w:rPr>
              <w:rFonts w:ascii="Times New Roman" w:hAnsi="Times New Roman" w:cs="Times New Roman"/>
            </w:rPr>
            <w:t>learning</w:t>
          </w:r>
          <w:proofErr w:type="spellEnd"/>
          <w:r w:rsidR="00B9511E">
            <w:rPr>
              <w:rFonts w:ascii="Times New Roman" w:hAnsi="Times New Roman" w:cs="Times New Roman"/>
            </w:rPr>
            <w:t>, que foi adotado em decorrência da necessidade de desenvolver</w:t>
          </w:r>
          <w:r w:rsidR="002E6E2D">
            <w:rPr>
              <w:rFonts w:ascii="Times New Roman" w:hAnsi="Times New Roman" w:cs="Times New Roman"/>
            </w:rPr>
            <w:t xml:space="preserve"> a</w:t>
          </w:r>
          <w:r w:rsidR="00B9511E">
            <w:rPr>
              <w:rFonts w:ascii="Times New Roman" w:hAnsi="Times New Roman" w:cs="Times New Roman"/>
            </w:rPr>
            <w:t xml:space="preserve"> aprendizagem mista para atender as necessidades tecnológicas e necessidade de aprendizagem prática dos alunos.</w:t>
          </w:r>
          <w:r w:rsidR="007D4C4E">
            <w:rPr>
              <w:rFonts w:ascii="Times New Roman" w:hAnsi="Times New Roman" w:cs="Times New Roman"/>
            </w:rPr>
            <w:t xml:space="preserve"> O método consiste em juntar o ensino presencial e a distância, onde os assuntos são discutidos online para posteriormente serem colocados em pratica. Com base no pressuposto</w:t>
          </w:r>
          <w:r w:rsidR="005D64E5">
            <w:rPr>
              <w:rFonts w:ascii="Times New Roman" w:hAnsi="Times New Roman" w:cs="Times New Roman"/>
            </w:rPr>
            <w:t xml:space="preserve"> </w:t>
          </w:r>
          <w:r w:rsidR="007D4C4E">
            <w:rPr>
              <w:rFonts w:ascii="Times New Roman" w:hAnsi="Times New Roman" w:cs="Times New Roman"/>
            </w:rPr>
            <w:t>que quando os alunos são incentivados a participar, o aprendizado é mais eficaz,</w:t>
          </w:r>
          <w:r w:rsidR="005D64E5">
            <w:rPr>
              <w:rFonts w:ascii="Times New Roman" w:hAnsi="Times New Roman" w:cs="Times New Roman"/>
            </w:rPr>
            <w:t xml:space="preserve"> </w:t>
          </w:r>
          <w:r w:rsidR="007D4C4E">
            <w:rPr>
              <w:rFonts w:ascii="Times New Roman" w:hAnsi="Times New Roman" w:cs="Times New Roman"/>
            </w:rPr>
            <w:t>ocorre</w:t>
          </w:r>
          <w:r w:rsidR="005D64E5">
            <w:rPr>
              <w:rFonts w:ascii="Times New Roman" w:hAnsi="Times New Roman" w:cs="Times New Roman"/>
            </w:rPr>
            <w:t>ndo</w:t>
          </w:r>
          <w:r w:rsidR="007D4C4E">
            <w:rPr>
              <w:rFonts w:ascii="Times New Roman" w:hAnsi="Times New Roman" w:cs="Times New Roman"/>
            </w:rPr>
            <w:t xml:space="preserve"> quando eles são solicitados a avaliar, sintetizar e criar, pois </w:t>
          </w:r>
          <w:r w:rsidR="00E20369">
            <w:rPr>
              <w:rFonts w:ascii="Times New Roman" w:hAnsi="Times New Roman" w:cs="Times New Roman"/>
            </w:rPr>
            <w:t>se cria</w:t>
          </w:r>
          <w:r w:rsidR="007D4C4E">
            <w:rPr>
              <w:rFonts w:ascii="Times New Roman" w:hAnsi="Times New Roman" w:cs="Times New Roman"/>
            </w:rPr>
            <w:t xml:space="preserve"> uma linha de raciocínio</w:t>
          </w:r>
          <w:r w:rsidR="00E20369">
            <w:rPr>
              <w:rFonts w:ascii="Times New Roman" w:hAnsi="Times New Roman" w:cs="Times New Roman"/>
            </w:rPr>
            <w:t xml:space="preserve"> fixa</w:t>
          </w:r>
          <w:r w:rsidR="005D64E5">
            <w:rPr>
              <w:rFonts w:ascii="Times New Roman" w:hAnsi="Times New Roman" w:cs="Times New Roman"/>
            </w:rPr>
            <w:t>ndo</w:t>
          </w:r>
          <w:r w:rsidR="006026BA">
            <w:rPr>
              <w:rFonts w:ascii="Times New Roman" w:hAnsi="Times New Roman" w:cs="Times New Roman"/>
            </w:rPr>
            <w:t xml:space="preserve"> o</w:t>
          </w:r>
          <w:r w:rsidR="00E20369">
            <w:rPr>
              <w:rFonts w:ascii="Times New Roman" w:hAnsi="Times New Roman" w:cs="Times New Roman"/>
            </w:rPr>
            <w:t xml:space="preserve"> aprendizado. Nesse período de isolamento é possível aplicar este método através de ambientes simulados, trabalho em grupo, projetos, resolução de casos clínicos e outras atividades que exijam a participação dos alunos</w:t>
          </w:r>
          <w:r w:rsidR="003516CE">
            <w:rPr>
              <w:rFonts w:ascii="Times New Roman" w:hAnsi="Times New Roman" w:cs="Times New Roman"/>
            </w:rPr>
            <w:t xml:space="preserve"> </w:t>
          </w:r>
          <w:r w:rsidR="003516CE">
            <w:rPr>
              <w:rFonts w:ascii="Times New Roman" w:hAnsi="Times New Roman" w:cs="Times New Roman"/>
              <w:vertAlign w:val="superscript"/>
            </w:rPr>
            <w:t>(4)</w:t>
          </w:r>
          <w:r w:rsidR="00E20369">
            <w:rPr>
              <w:rFonts w:ascii="Times New Roman" w:hAnsi="Times New Roman" w:cs="Times New Roman"/>
            </w:rPr>
            <w:t>.</w:t>
          </w:r>
          <w:r w:rsidR="00E20369">
            <w:rPr>
              <w:rFonts w:ascii="Times New Roman" w:hAnsi="Times New Roman" w:cs="Times New Roman"/>
              <w:b/>
              <w:bCs/>
            </w:rPr>
            <w:t xml:space="preserve"> </w:t>
          </w:r>
          <w:r w:rsidRPr="002B044E">
            <w:rPr>
              <w:rFonts w:ascii="Times New Roman" w:hAnsi="Times New Roman" w:cs="Times New Roman"/>
              <w:b/>
              <w:bCs/>
            </w:rPr>
            <w:t>Considerações finais</w:t>
          </w:r>
          <w:r w:rsidR="002B044E" w:rsidRPr="002B044E">
            <w:rPr>
              <w:rFonts w:ascii="Times New Roman" w:hAnsi="Times New Roman" w:cs="Times New Roman"/>
              <w:b/>
              <w:bCs/>
            </w:rPr>
            <w:t>:</w:t>
          </w:r>
          <w:r w:rsidRPr="002B044E">
            <w:rPr>
              <w:rFonts w:ascii="Times New Roman" w:hAnsi="Times New Roman" w:cs="Times New Roman"/>
              <w:b/>
              <w:bCs/>
            </w:rPr>
            <w:t xml:space="preserve"> </w:t>
          </w:r>
          <w:r w:rsidR="00E20369">
            <w:rPr>
              <w:rFonts w:ascii="Times New Roman" w:hAnsi="Times New Roman" w:cs="Times New Roman"/>
            </w:rPr>
            <w:t xml:space="preserve">Conclui-se que devido a pandemia </w:t>
          </w:r>
          <w:r w:rsidR="006026BA">
            <w:rPr>
              <w:rFonts w:ascii="Times New Roman" w:hAnsi="Times New Roman" w:cs="Times New Roman"/>
            </w:rPr>
            <w:t xml:space="preserve">do novo </w:t>
          </w:r>
          <w:proofErr w:type="spellStart"/>
          <w:r w:rsidR="006026BA">
            <w:rPr>
              <w:rFonts w:ascii="Times New Roman" w:hAnsi="Times New Roman" w:cs="Times New Roman"/>
            </w:rPr>
            <w:t>coronavírus</w:t>
          </w:r>
          <w:proofErr w:type="spellEnd"/>
          <w:r w:rsidR="006026BA">
            <w:rPr>
              <w:rFonts w:ascii="Times New Roman" w:hAnsi="Times New Roman" w:cs="Times New Roman"/>
            </w:rPr>
            <w:t xml:space="preserve"> </w:t>
          </w:r>
          <w:r w:rsidR="00E20369">
            <w:rPr>
              <w:rFonts w:ascii="Times New Roman" w:hAnsi="Times New Roman" w:cs="Times New Roman"/>
            </w:rPr>
            <w:t>os professores e instituições</w:t>
          </w:r>
          <w:r w:rsidR="006026BA">
            <w:rPr>
              <w:rFonts w:ascii="Times New Roman" w:hAnsi="Times New Roman" w:cs="Times New Roman"/>
            </w:rPr>
            <w:t xml:space="preserve"> de ensino</w:t>
          </w:r>
          <w:r w:rsidR="00E20369">
            <w:rPr>
              <w:rFonts w:ascii="Times New Roman" w:hAnsi="Times New Roman" w:cs="Times New Roman"/>
            </w:rPr>
            <w:t xml:space="preserve"> tiveram que </w:t>
          </w:r>
          <w:r w:rsidR="006026BA">
            <w:rPr>
              <w:rFonts w:ascii="Times New Roman" w:hAnsi="Times New Roman" w:cs="Times New Roman"/>
            </w:rPr>
            <w:t>reinventar seus métodos de ensino</w:t>
          </w:r>
          <w:r w:rsidR="00E20369">
            <w:rPr>
              <w:rFonts w:ascii="Times New Roman" w:hAnsi="Times New Roman" w:cs="Times New Roman"/>
            </w:rPr>
            <w:t>, u</w:t>
          </w:r>
          <w:r w:rsidR="002E6E2D">
            <w:rPr>
              <w:rFonts w:ascii="Times New Roman" w:hAnsi="Times New Roman" w:cs="Times New Roman"/>
            </w:rPr>
            <w:t>tilizando</w:t>
          </w:r>
          <w:r w:rsidR="00E20369">
            <w:rPr>
              <w:rFonts w:ascii="Times New Roman" w:hAnsi="Times New Roman" w:cs="Times New Roman"/>
            </w:rPr>
            <w:t xml:space="preserve"> a tecnologia para passar conteúdos</w:t>
          </w:r>
          <w:r w:rsidR="002E6E2D">
            <w:rPr>
              <w:rFonts w:ascii="Times New Roman" w:hAnsi="Times New Roman" w:cs="Times New Roman"/>
            </w:rPr>
            <w:t>,</w:t>
          </w:r>
          <w:r w:rsidR="00E20369">
            <w:rPr>
              <w:rFonts w:ascii="Times New Roman" w:hAnsi="Times New Roman" w:cs="Times New Roman"/>
            </w:rPr>
            <w:t xml:space="preserve"> de forma que o acadêmico de enfermagem tenha um aprendizado de forma eficaz </w:t>
          </w:r>
          <w:r w:rsidR="002E6E2D">
            <w:rPr>
              <w:rFonts w:ascii="Times New Roman" w:hAnsi="Times New Roman" w:cs="Times New Roman"/>
            </w:rPr>
            <w:t>para desenvolver habilidades práticas. Desta forma é preciso um trabalho em equipe dos professores e alunos para lidar com esse momento atípico.</w:t>
          </w:r>
        </w:p>
      </w:sdtContent>
    </w:sdt>
    <w:p w14:paraId="797ADC05" w14:textId="1EE5DAF3" w:rsidR="0070071B" w:rsidRPr="000754F5" w:rsidRDefault="0070071B" w:rsidP="002F4BDB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E37C11">
        <w:rPr>
          <w:rFonts w:ascii="Times New Roman" w:hAnsi="Times New Roman" w:cs="Times New Roman"/>
        </w:rPr>
        <w:t xml:space="preserve">Infecção por </w:t>
      </w:r>
      <w:proofErr w:type="spellStart"/>
      <w:r w:rsidR="00E37C11">
        <w:rPr>
          <w:rFonts w:ascii="Times New Roman" w:hAnsi="Times New Roman" w:cs="Times New Roman"/>
        </w:rPr>
        <w:t>coronav</w:t>
      </w:r>
      <w:r w:rsidR="00691070">
        <w:rPr>
          <w:rFonts w:ascii="Times New Roman" w:hAnsi="Times New Roman" w:cs="Times New Roman"/>
        </w:rPr>
        <w:t>í</w:t>
      </w:r>
      <w:r w:rsidR="00E37C11">
        <w:rPr>
          <w:rFonts w:ascii="Times New Roman" w:hAnsi="Times New Roman" w:cs="Times New Roman"/>
        </w:rPr>
        <w:t>rus</w:t>
      </w:r>
      <w:proofErr w:type="spellEnd"/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37C11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r w:rsidR="00691070">
        <w:rPr>
          <w:rFonts w:ascii="Times New Roman" w:hAnsi="Times New Roman" w:cs="Times New Roman"/>
        </w:rPr>
        <w:t>E</w:t>
      </w:r>
      <w:r w:rsidR="00E37C11">
        <w:rPr>
          <w:rFonts w:ascii="Times New Roman" w:hAnsi="Times New Roman" w:cs="Times New Roman"/>
        </w:rPr>
        <w:t>nsino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5F29BD75" w:rsidR="0070071B" w:rsidRDefault="002F4BDB" w:rsidP="002F4BDB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</w:t>
      </w:r>
      <w:r>
        <w:rPr>
          <w:rFonts w:ascii="Times New Roman" w:hAnsi="Times New Roman" w:cs="Times New Roman"/>
          <w:b/>
        </w:rPr>
        <w:t>:</w:t>
      </w:r>
    </w:p>
    <w:p w14:paraId="3572599B" w14:textId="7EE45FB4" w:rsidR="00691070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1-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OLIVEIRA, S. S.; POSTAL, E. A.; AFONSO, D. H., As Escolas Médicas e os desafios da formação médica diante da epidemia brasileira da COVID-19: das (in) certezas acadêmicas ao compromisso social. </w:t>
      </w:r>
      <w:r w:rsidR="002356C4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APS EM REVISTA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, v. 2, n. 1, p. 56-60, 2020. DOI: </w:t>
      </w:r>
      <w:r w:rsidR="002356C4" w:rsidRPr="002F4BDB">
        <w:rPr>
          <w:rFonts w:ascii="Times New Roman" w:hAnsi="Times New Roman" w:cs="Times New Roman"/>
          <w:szCs w:val="24"/>
        </w:rPr>
        <w:t>10.14295/</w:t>
      </w:r>
      <w:proofErr w:type="gramStart"/>
      <w:r w:rsidR="002356C4" w:rsidRPr="002F4BDB">
        <w:rPr>
          <w:rFonts w:ascii="Times New Roman" w:hAnsi="Times New Roman" w:cs="Times New Roman"/>
          <w:szCs w:val="24"/>
        </w:rPr>
        <w:t>aps.v</w:t>
      </w:r>
      <w:proofErr w:type="gramEnd"/>
      <w:r w:rsidR="002356C4" w:rsidRPr="002F4BDB">
        <w:rPr>
          <w:rFonts w:ascii="Times New Roman" w:hAnsi="Times New Roman" w:cs="Times New Roman"/>
          <w:szCs w:val="24"/>
        </w:rPr>
        <w:t xml:space="preserve">2i1.69. Disponível em: </w:t>
      </w:r>
      <w:hyperlink r:id="rId8" w:history="1">
        <w:r w:rsidR="002356C4" w:rsidRPr="002F4BDB">
          <w:rPr>
            <w:rStyle w:val="Hyperlink"/>
            <w:rFonts w:ascii="Times New Roman" w:hAnsi="Times New Roman" w:cs="Times New Roman"/>
            <w:szCs w:val="24"/>
          </w:rPr>
          <w:t>file:///C:/Users/josec/Downloads/69-Texto%20do%20artigo-354-1-10-20200415.pdf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23B2703B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shd w:val="clear" w:color="auto" w:fill="FFFFFF"/>
        </w:rPr>
      </w:pPr>
    </w:p>
    <w:p w14:paraId="0782351D" w14:textId="158B7FCC" w:rsidR="00691070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lastRenderedPageBreak/>
        <w:t>2-</w:t>
      </w:r>
      <w:r w:rsidR="005214DC" w:rsidRPr="002F4BDB">
        <w:rPr>
          <w:rFonts w:ascii="Times New Roman" w:hAnsi="Times New Roman" w:cs="Times New Roman"/>
          <w:szCs w:val="24"/>
          <w:shd w:val="clear" w:color="auto" w:fill="FFFFFF"/>
        </w:rPr>
        <w:t>BORBA, P. L. O.;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BASSI, B. G. C.; PEREIRA, B. P.; VASTERS, G. P.; CORREIA, R. L.; BARREIRO, R. G.,</w:t>
      </w:r>
      <w:r w:rsidR="005214D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Desafios ‘práticos e reflexivos’ para os cursos de graduação em terapia ocupacional em tempos de pandemia. 2020.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Disponível em: </w:t>
      </w:r>
      <w:hyperlink r:id="rId9" w:history="1">
        <w:r w:rsidR="002356C4" w:rsidRPr="002F4BDB">
          <w:rPr>
            <w:rStyle w:val="Hyperlink"/>
            <w:rFonts w:ascii="Times New Roman" w:hAnsi="Times New Roman" w:cs="Times New Roman"/>
            <w:szCs w:val="24"/>
          </w:rPr>
          <w:t>https://repositorio.unb.br/bitstream/10482/38047/1/PREPRINT_DesafiosPraticosReflexivos.pdf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7A17997E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shd w:val="clear" w:color="auto" w:fill="FFFFFF"/>
        </w:rPr>
      </w:pPr>
    </w:p>
    <w:p w14:paraId="17D84D4F" w14:textId="0F8846FA" w:rsidR="002356C4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3-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BEZERRA, I. M. P.</w:t>
      </w:r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2356C4" w:rsidRPr="002F4BDB">
        <w:rPr>
          <w:rFonts w:ascii="Times New Roman" w:hAnsi="Times New Roman" w:cs="Times New Roman"/>
          <w:szCs w:val="24"/>
          <w:shd w:val="clear" w:color="auto" w:fill="FFFFFF"/>
        </w:rPr>
        <w:t> Estado da arte sobre o ensino de enfermagem e os desafios do uso de tecnologias remotas na época de pandemia do Corona Vírus. </w:t>
      </w:r>
      <w:r w:rsidR="007E58BC" w:rsidRPr="002F4BDB">
        <w:rPr>
          <w:rFonts w:ascii="Times New Roman" w:hAnsi="Times New Roman" w:cs="Times New Roman"/>
          <w:b/>
          <w:bCs/>
          <w:szCs w:val="24"/>
        </w:rPr>
        <w:t xml:space="preserve">J Hum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</w:rPr>
        <w:t>Growth</w:t>
      </w:r>
      <w:proofErr w:type="spellEnd"/>
      <w:r w:rsidR="007E58BC" w:rsidRPr="002F4BDB">
        <w:rPr>
          <w:rFonts w:ascii="Times New Roman" w:hAnsi="Times New Roman" w:cs="Times New Roman"/>
          <w:b/>
          <w:bCs/>
          <w:szCs w:val="24"/>
        </w:rPr>
        <w:t xml:space="preserve"> Dev</w:t>
      </w:r>
      <w:r w:rsidR="007E58BC" w:rsidRPr="002F4BDB">
        <w:rPr>
          <w:rFonts w:ascii="Times New Roman" w:hAnsi="Times New Roman" w:cs="Times New Roman"/>
          <w:szCs w:val="24"/>
        </w:rPr>
        <w:t xml:space="preserve">. v.30, n.1, p.141-147, 2020. DOI: </w:t>
      </w:r>
      <w:hyperlink r:id="rId10" w:history="1">
        <w:r w:rsidR="007E58BC" w:rsidRPr="002F4BDB">
          <w:rPr>
            <w:rStyle w:val="Hyperlink"/>
            <w:rFonts w:ascii="Times New Roman" w:hAnsi="Times New Roman" w:cs="Times New Roman"/>
            <w:szCs w:val="24"/>
          </w:rPr>
          <w:t>http://doi.org/10.7322/jhgd.v30.10087</w:t>
        </w:r>
      </w:hyperlink>
      <w:r w:rsidR="007E58BC" w:rsidRPr="002F4BDB">
        <w:rPr>
          <w:rFonts w:ascii="Times New Roman" w:hAnsi="Times New Roman" w:cs="Times New Roman"/>
          <w:szCs w:val="24"/>
        </w:rPr>
        <w:t xml:space="preserve">. Disponível em: </w:t>
      </w:r>
      <w:hyperlink r:id="rId11" w:history="1">
        <w:r w:rsidR="007E58BC" w:rsidRPr="002F4BDB">
          <w:rPr>
            <w:rStyle w:val="Hyperlink"/>
            <w:rFonts w:ascii="Times New Roman" w:hAnsi="Times New Roman" w:cs="Times New Roman"/>
            <w:szCs w:val="24"/>
          </w:rPr>
          <w:t>file:///C:/Users/josec/Downloads/10087-Article%20Text-32649-1-10-20200415%20(1).pdf</w:t>
        </w:r>
      </w:hyperlink>
      <w:r w:rsidR="007E58BC" w:rsidRPr="002F4BDB">
        <w:rPr>
          <w:rFonts w:ascii="Times New Roman" w:hAnsi="Times New Roman" w:cs="Times New Roman"/>
          <w:szCs w:val="24"/>
        </w:rPr>
        <w:t>.</w:t>
      </w:r>
    </w:p>
    <w:p w14:paraId="037E0B7D" w14:textId="77777777" w:rsidR="00691070" w:rsidRDefault="00691070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1E6D790C" w14:textId="1A3878C6" w:rsidR="007E58BC" w:rsidRPr="002F4BDB" w:rsidRDefault="002F4BDB" w:rsidP="0069107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2F4BDB">
        <w:rPr>
          <w:rFonts w:ascii="Times New Roman" w:hAnsi="Times New Roman" w:cs="Times New Roman"/>
          <w:szCs w:val="24"/>
          <w:shd w:val="clear" w:color="auto" w:fill="FFFFFF"/>
        </w:rPr>
        <w:t>4-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JOWSEY, T.; </w:t>
      </w:r>
      <w:r w:rsidR="003516CE" w:rsidRPr="002F4BDB">
        <w:rPr>
          <w:rFonts w:ascii="Times New Roman" w:hAnsi="Times New Roman" w:cs="Times New Roman"/>
          <w:szCs w:val="24"/>
        </w:rPr>
        <w:t>FOSTER, G.; COOPER-IOELU, P.; JACOBS, S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.,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Blended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learning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via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distance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in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pre-registration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nursing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education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: A </w:t>
      </w:r>
      <w:proofErr w:type="spellStart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scoping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review. </w:t>
      </w:r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 xml:space="preserve">Nurse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education</w:t>
      </w:r>
      <w:proofErr w:type="spellEnd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 xml:space="preserve"> in </w:t>
      </w:r>
      <w:proofErr w:type="spellStart"/>
      <w:r w:rsidR="007E58BC" w:rsidRPr="002F4BDB">
        <w:rPr>
          <w:rFonts w:ascii="Times New Roman" w:hAnsi="Times New Roman" w:cs="Times New Roman"/>
          <w:b/>
          <w:bCs/>
          <w:szCs w:val="24"/>
          <w:shd w:val="clear" w:color="auto" w:fill="FFFFFF"/>
        </w:rPr>
        <w:t>practice</w:t>
      </w:r>
      <w:proofErr w:type="spellEnd"/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v. 44,</w:t>
      </w:r>
      <w:r w:rsidR="007E58BC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p. 102775, 2020.</w:t>
      </w:r>
      <w:r w:rsidR="003516CE" w:rsidRPr="002F4BDB">
        <w:rPr>
          <w:rFonts w:ascii="Times New Roman" w:hAnsi="Times New Roman" w:cs="Times New Roman"/>
          <w:szCs w:val="24"/>
          <w:shd w:val="clear" w:color="auto" w:fill="FFFFFF"/>
        </w:rPr>
        <w:t xml:space="preserve"> Disponível em: </w:t>
      </w:r>
      <w:hyperlink r:id="rId12" w:history="1">
        <w:r w:rsidR="003516CE" w:rsidRPr="002F4BDB">
          <w:rPr>
            <w:rStyle w:val="Hyperlink"/>
            <w:rFonts w:ascii="Times New Roman" w:hAnsi="Times New Roman" w:cs="Times New Roman"/>
            <w:szCs w:val="24"/>
          </w:rPr>
          <w:t>file:///C:/Users/josec/AppData/Local/Temp/Rar$DIa4488.33956/Blended-learning-via-distance-in-pre-registration-nurs_2020_Nurse-Education-.pdf</w:t>
        </w:r>
      </w:hyperlink>
      <w:r w:rsidR="003516CE" w:rsidRPr="002F4BDB">
        <w:rPr>
          <w:rFonts w:ascii="Times New Roman" w:hAnsi="Times New Roman" w:cs="Times New Roman"/>
          <w:szCs w:val="24"/>
        </w:rPr>
        <w:t>.</w:t>
      </w:r>
    </w:p>
    <w:p w14:paraId="2EA3DD3A" w14:textId="77777777" w:rsidR="007E58BC" w:rsidRPr="005214DC" w:rsidRDefault="007E58BC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1307A52F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E056F" w14:textId="77777777" w:rsidR="00D03D40" w:rsidRDefault="00D03D40" w:rsidP="00054686">
      <w:pPr>
        <w:spacing w:before="0" w:after="0" w:line="240" w:lineRule="auto"/>
      </w:pPr>
      <w:r>
        <w:separator/>
      </w:r>
    </w:p>
  </w:endnote>
  <w:endnote w:type="continuationSeparator" w:id="0">
    <w:p w14:paraId="660AC847" w14:textId="77777777" w:rsidR="00D03D40" w:rsidRDefault="00D03D4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D08EE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E106E" w14:textId="77777777" w:rsidR="00D03D40" w:rsidRDefault="00D03D4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3908637" w14:textId="77777777" w:rsidR="00D03D40" w:rsidRDefault="00D03D4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03D4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03D4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03D4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59522C"/>
    <w:multiLevelType w:val="hybridMultilevel"/>
    <w:tmpl w:val="EA2067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334EB"/>
    <w:rsid w:val="00043457"/>
    <w:rsid w:val="00054686"/>
    <w:rsid w:val="000754F5"/>
    <w:rsid w:val="0009068B"/>
    <w:rsid w:val="000E596E"/>
    <w:rsid w:val="00111B76"/>
    <w:rsid w:val="0011587C"/>
    <w:rsid w:val="001D4667"/>
    <w:rsid w:val="002268F9"/>
    <w:rsid w:val="002356C4"/>
    <w:rsid w:val="002B044E"/>
    <w:rsid w:val="002C00CE"/>
    <w:rsid w:val="002E6E2D"/>
    <w:rsid w:val="002F4BDB"/>
    <w:rsid w:val="00330594"/>
    <w:rsid w:val="003516CE"/>
    <w:rsid w:val="0036138A"/>
    <w:rsid w:val="00367005"/>
    <w:rsid w:val="003E319C"/>
    <w:rsid w:val="003E7CE5"/>
    <w:rsid w:val="00417E55"/>
    <w:rsid w:val="004260B0"/>
    <w:rsid w:val="00432BFB"/>
    <w:rsid w:val="005214DC"/>
    <w:rsid w:val="00553538"/>
    <w:rsid w:val="005D64E5"/>
    <w:rsid w:val="006026BA"/>
    <w:rsid w:val="00691070"/>
    <w:rsid w:val="006C03DB"/>
    <w:rsid w:val="0070071B"/>
    <w:rsid w:val="007D4C4E"/>
    <w:rsid w:val="007E58BC"/>
    <w:rsid w:val="008B6F3E"/>
    <w:rsid w:val="009270EE"/>
    <w:rsid w:val="009362E0"/>
    <w:rsid w:val="00AB0DF9"/>
    <w:rsid w:val="00AC5179"/>
    <w:rsid w:val="00B9511E"/>
    <w:rsid w:val="00BB3DA1"/>
    <w:rsid w:val="00C2616F"/>
    <w:rsid w:val="00D03D40"/>
    <w:rsid w:val="00D40F9E"/>
    <w:rsid w:val="00D55666"/>
    <w:rsid w:val="00D91EB0"/>
    <w:rsid w:val="00DF7854"/>
    <w:rsid w:val="00E20369"/>
    <w:rsid w:val="00E37C11"/>
    <w:rsid w:val="00EA190E"/>
    <w:rsid w:val="00ED178E"/>
    <w:rsid w:val="00F86FE9"/>
    <w:rsid w:val="00F9396B"/>
    <w:rsid w:val="00FE6D3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8F2C2FB-9BAA-4E15-85BE-8D48FE8B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214DC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5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osec\Downloads\69-Texto%20do%20artigo-354-1-10-20200415.pdf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josec\AppData\Local\Temp\Rar$DIa4488.33956\Blended-learning-via-distance-in-pre-registration-nurs_2020_Nurse-Education-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osec\Downloads\10087-Article%20Text-32649-1-10-20200415%20(1)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doi.org/10.7322/jhgd.v30.100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positorio.unb.br/bitstream/10482/38047/1/PREPRINT_DesafiosPraticosReflexivos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5E0A0D"/>
    <w:rsid w:val="00851F45"/>
    <w:rsid w:val="00862201"/>
    <w:rsid w:val="00B13BBE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887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Leonilon Pimentel</cp:lastModifiedBy>
  <cp:revision>8</cp:revision>
  <cp:lastPrinted>2020-06-10T02:59:00Z</cp:lastPrinted>
  <dcterms:created xsi:type="dcterms:W3CDTF">2020-06-12T01:11:00Z</dcterms:created>
  <dcterms:modified xsi:type="dcterms:W3CDTF">2020-06-29T00:21:00Z</dcterms:modified>
</cp:coreProperties>
</file>