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77777777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4DC7E49">
            <wp:simplePos x="0" y="0"/>
            <wp:positionH relativeFrom="page">
              <wp:align>right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5E" w:rsidRPr="00DF1808">
        <w:rPr>
          <w:b/>
        </w:rPr>
        <w:t>APÊNDICE</w:t>
      </w:r>
      <w:r w:rsidR="00B40E5E" w:rsidRPr="00DF1808">
        <w:rPr>
          <w:b/>
          <w:spacing w:val="-12"/>
        </w:rPr>
        <w:t xml:space="preserve"> </w:t>
      </w:r>
      <w:r w:rsidR="00B40E5E" w:rsidRPr="00DF1808">
        <w:rPr>
          <w:b/>
        </w:rPr>
        <w:t>A</w:t>
      </w:r>
    </w:p>
    <w:p w14:paraId="3C8569AC" w14:textId="703FE6D0" w:rsidR="00A303DC" w:rsidRPr="00DF1808" w:rsidRDefault="008533EB">
      <w:pPr>
        <w:spacing w:before="77"/>
        <w:ind w:left="290" w:right="148"/>
        <w:jc w:val="center"/>
        <w:rPr>
          <w:b/>
        </w:rPr>
      </w:pPr>
      <w:r>
        <w:rPr>
          <w:b/>
        </w:rPr>
        <w:t>Modelo de estrutura para resumos</w:t>
      </w:r>
      <w:r w:rsidR="00DB47ED">
        <w:rPr>
          <w:b/>
        </w:rPr>
        <w:t xml:space="preserve"> científicos</w:t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697C3B1D" w:rsidR="00423E15" w:rsidRDefault="00392B73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>CIRURGIA GUIADA EM IMPLANTODONTIA: RELATO DE CASO CLÍNICO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536124D6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B11FBF">
        <w:rPr>
          <w:w w:val="95"/>
        </w:rPr>
        <w:t>Isabela Gursen de Miranda Arraes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392B73">
        <w:rPr>
          <w:w w:val="95"/>
        </w:rPr>
        <w:t>Hellen Cristina de Paiva Machado</w:t>
      </w:r>
      <w:r w:rsidR="00F27ED2">
        <w:rPr>
          <w:w w:val="95"/>
        </w:rPr>
        <w:t>¹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3B472E">
        <w:rPr>
          <w:w w:val="95"/>
        </w:rPr>
        <w:t>Juliana do Socorro Rodrigues Brabo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B93050">
        <w:rPr>
          <w:w w:val="95"/>
        </w:rPr>
        <w:t>Lais Viana Soares Tchelzoff</w:t>
      </w:r>
      <w:r w:rsidR="00137EFC">
        <w:rPr>
          <w:vertAlign w:val="superscript"/>
        </w:rPr>
        <w:t>³</w:t>
      </w:r>
      <w:r>
        <w:t xml:space="preserve">, </w:t>
      </w:r>
      <w:r w:rsidR="00030E35">
        <w:t>Thaís Helena de Souza Almeida</w:t>
      </w:r>
      <w:r w:rsidR="00137EFC">
        <w:rPr>
          <w:vertAlign w:val="superscript"/>
        </w:rPr>
        <w:t>4</w:t>
      </w:r>
      <w:r>
        <w:rPr>
          <w:spacing w:val="-2"/>
        </w:rPr>
        <w:t xml:space="preserve"> </w:t>
      </w:r>
      <w:r>
        <w:t xml:space="preserve">e </w:t>
      </w:r>
      <w:r w:rsidR="00030E35">
        <w:t>Sabrina Brabo de Araújo Carvalho</w:t>
      </w:r>
      <w:r w:rsidR="00137EFC">
        <w:rPr>
          <w:vertAlign w:val="superscript"/>
        </w:rPr>
        <w:t>5</w:t>
      </w:r>
      <w:r>
        <w:t>.</w:t>
      </w: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6BF44745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137EFC">
        <w:t>Acadêmico de Odontologia</w:t>
      </w:r>
      <w:r w:rsidR="00B40E5E">
        <w:t xml:space="preserve">, </w:t>
      </w:r>
      <w:r w:rsidR="00137EFC">
        <w:t>Faculdade Integrada da Amazônia</w:t>
      </w:r>
      <w:r w:rsidR="00B40E5E">
        <w:t>;</w:t>
      </w:r>
    </w:p>
    <w:p w14:paraId="47D3EECF" w14:textId="0CD4212D" w:rsidR="00544E41" w:rsidRDefault="00544E41" w:rsidP="00544E41">
      <w:pPr>
        <w:pStyle w:val="Corpodetexto"/>
        <w:spacing w:before="1" w:line="271" w:lineRule="auto"/>
        <w:ind w:left="0" w:right="2421"/>
        <w:jc w:val="both"/>
      </w:pPr>
      <w:r>
        <w:rPr>
          <w:vertAlign w:val="superscript"/>
        </w:rPr>
        <w:t>3</w:t>
      </w:r>
      <w:r w:rsidR="00137EFC">
        <w:t>Acadêmico de Odontologia</w:t>
      </w:r>
      <w:r w:rsidR="00B40E5E">
        <w:t>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137EFC">
        <w:t>da Amazônia;</w:t>
      </w:r>
    </w:p>
    <w:p w14:paraId="222CA37B" w14:textId="15B83DEC" w:rsidR="00137EFC" w:rsidRDefault="00137EFC" w:rsidP="00940E64">
      <w:pPr>
        <w:pStyle w:val="Corpodetexto"/>
        <w:tabs>
          <w:tab w:val="left" w:pos="6379"/>
        </w:tabs>
        <w:spacing w:before="1" w:line="271" w:lineRule="auto"/>
        <w:ind w:left="0" w:right="2421"/>
        <w:jc w:val="both"/>
      </w:pPr>
      <w:r>
        <w:rPr>
          <w:vertAlign w:val="superscript"/>
        </w:rPr>
        <w:t>4</w:t>
      </w:r>
      <w:r w:rsidR="00940E64">
        <w:t>Especialista em Cirurgia e Traumatologia Bucomaxilofacial</w:t>
      </w:r>
      <w:r>
        <w:t>, Universidade do Estado do Pará</w:t>
      </w:r>
    </w:p>
    <w:p w14:paraId="2A0445FA" w14:textId="2ED2E8AC" w:rsidR="00137EFC" w:rsidRPr="00137EFC" w:rsidRDefault="00137EFC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5</w:t>
      </w:r>
      <w:r>
        <w:t>Mestre em Cirurgia Experimental, Universidade do Estado do Pará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72AC5242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137EFC" w:rsidRPr="008F6C54">
          <w:rPr>
            <w:rStyle w:val="Hyperlink"/>
          </w:rPr>
          <w:t>belaarraes@hotmail.com</w:t>
        </w:r>
      </w:hyperlink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23AA22CC" w:rsidR="00423E15" w:rsidRPr="00221E15" w:rsidRDefault="00B11FBF" w:rsidP="00221E15">
      <w:pPr>
        <w:pStyle w:val="Corpodetexto"/>
        <w:spacing w:before="193" w:line="360" w:lineRule="auto"/>
        <w:ind w:right="120"/>
        <w:jc w:val="both"/>
        <w:rPr>
          <w:szCs w:val="20"/>
        </w:rPr>
      </w:pPr>
      <w:r>
        <w:t xml:space="preserve">O objetivo deste </w:t>
      </w:r>
      <w:r w:rsidR="00392B73">
        <w:t>trabalho</w:t>
      </w:r>
      <w:r>
        <w:t xml:space="preserve"> foi relatar um caso clínico de implante </w:t>
      </w:r>
      <w:r w:rsidR="00392B73">
        <w:t xml:space="preserve">imediato, </w:t>
      </w:r>
      <w:r w:rsidR="00D9265A">
        <w:t>realizado pela técnica</w:t>
      </w:r>
      <w:r w:rsidR="00392B73">
        <w:t xml:space="preserve"> de Cirurgia Guiada, </w:t>
      </w:r>
      <w:r>
        <w:t xml:space="preserve">utilizando o sistema </w:t>
      </w:r>
      <w:r w:rsidR="00392B73">
        <w:t>Unitite Guided Surgery (SIN).</w:t>
      </w:r>
      <w:r w:rsidR="00030E35">
        <w:t xml:space="preserve"> Paciente ISS, sexo feminino, 58 anos, compareceu </w:t>
      </w:r>
      <w:r w:rsidR="00221E15">
        <w:t>à</w:t>
      </w:r>
      <w:r w:rsidR="00030E35">
        <w:t xml:space="preserve"> clínica particular com queixa principal de leve desconforto na região do elemento 14, o qual possuía pino metálico e coroa de porcelana. </w:t>
      </w:r>
      <w:r w:rsidR="00030E35" w:rsidRPr="00D843BB">
        <w:rPr>
          <w:szCs w:val="20"/>
        </w:rPr>
        <w:t>Ao exame clínico intra-oral, observou-se</w:t>
      </w:r>
      <w:r w:rsidR="00030E35">
        <w:rPr>
          <w:szCs w:val="20"/>
        </w:rPr>
        <w:t xml:space="preserve"> um pequeno edema na região</w:t>
      </w:r>
      <w:r w:rsidR="00F27ED2">
        <w:rPr>
          <w:szCs w:val="20"/>
        </w:rPr>
        <w:t xml:space="preserve">, logo, foi solicitado </w:t>
      </w:r>
      <w:r w:rsidR="00221E15">
        <w:rPr>
          <w:szCs w:val="20"/>
        </w:rPr>
        <w:t>T</w:t>
      </w:r>
      <w:r w:rsidR="00F27ED2">
        <w:rPr>
          <w:szCs w:val="20"/>
        </w:rPr>
        <w:t xml:space="preserve">omografia </w:t>
      </w:r>
      <w:r w:rsidR="00221E15">
        <w:rPr>
          <w:szCs w:val="20"/>
        </w:rPr>
        <w:t>C</w:t>
      </w:r>
      <w:r w:rsidR="00F27ED2">
        <w:rPr>
          <w:szCs w:val="20"/>
        </w:rPr>
        <w:t>omputadorizada</w:t>
      </w:r>
      <w:r w:rsidR="00D9265A">
        <w:rPr>
          <w:szCs w:val="20"/>
        </w:rPr>
        <w:t xml:space="preserve"> </w:t>
      </w:r>
      <w:r w:rsidR="00221E15">
        <w:rPr>
          <w:szCs w:val="20"/>
        </w:rPr>
        <w:t>C</w:t>
      </w:r>
      <w:r w:rsidR="00F27ED2">
        <w:rPr>
          <w:szCs w:val="20"/>
        </w:rPr>
        <w:t xml:space="preserve">one </w:t>
      </w:r>
      <w:r w:rsidR="00221E15">
        <w:rPr>
          <w:szCs w:val="20"/>
        </w:rPr>
        <w:t>B</w:t>
      </w:r>
      <w:r w:rsidR="00F27ED2">
        <w:rPr>
          <w:szCs w:val="20"/>
        </w:rPr>
        <w:t xml:space="preserve">eam </w:t>
      </w:r>
      <w:r w:rsidR="00D9265A">
        <w:rPr>
          <w:szCs w:val="20"/>
        </w:rPr>
        <w:t xml:space="preserve">da referida área. Detectou-se </w:t>
      </w:r>
      <w:r w:rsidR="00F27ED2">
        <w:rPr>
          <w:szCs w:val="20"/>
        </w:rPr>
        <w:t>fratura radicular no terço cervical, reabsorção radicular externa no terço apical da raiz vestibular e rompimento da cortical óssea vestibula</w:t>
      </w:r>
      <w:r w:rsidR="002F25DD">
        <w:rPr>
          <w:szCs w:val="20"/>
        </w:rPr>
        <w:t xml:space="preserve">r, sendo </w:t>
      </w:r>
      <w:r w:rsidR="00D9265A">
        <w:rPr>
          <w:szCs w:val="20"/>
        </w:rPr>
        <w:t>determinado, como plano de tratamento,</w:t>
      </w:r>
      <w:r w:rsidR="002F25DD">
        <w:rPr>
          <w:szCs w:val="20"/>
        </w:rPr>
        <w:t xml:space="preserve"> a extração deste elemento dentário</w:t>
      </w:r>
      <w:r w:rsidR="00D9265A">
        <w:rPr>
          <w:szCs w:val="20"/>
        </w:rPr>
        <w:t xml:space="preserve"> e instalação de implante</w:t>
      </w:r>
      <w:r w:rsidR="002F25DD">
        <w:rPr>
          <w:szCs w:val="20"/>
        </w:rPr>
        <w:t>.</w:t>
      </w:r>
      <w:r w:rsidR="003B472E">
        <w:rPr>
          <w:szCs w:val="20"/>
        </w:rPr>
        <w:t xml:space="preserve"> </w:t>
      </w:r>
      <w:r w:rsidR="00D9265A">
        <w:rPr>
          <w:szCs w:val="20"/>
        </w:rPr>
        <w:t>Para o planejamento da cirurgia guiada, é necessário escaneamento (STL)  e obtenção de T</w:t>
      </w:r>
      <w:r w:rsidR="003B472E">
        <w:rPr>
          <w:szCs w:val="20"/>
        </w:rPr>
        <w:t>omogr</w:t>
      </w:r>
      <w:r w:rsidR="00D9265A">
        <w:rPr>
          <w:szCs w:val="20"/>
        </w:rPr>
        <w:t>afia</w:t>
      </w:r>
      <w:r w:rsidR="003B472E">
        <w:rPr>
          <w:szCs w:val="20"/>
        </w:rPr>
        <w:t xml:space="preserve"> </w:t>
      </w:r>
      <w:r w:rsidR="00D9265A">
        <w:rPr>
          <w:szCs w:val="20"/>
        </w:rPr>
        <w:t>V</w:t>
      </w:r>
      <w:r w:rsidR="003B472E">
        <w:rPr>
          <w:szCs w:val="20"/>
        </w:rPr>
        <w:t xml:space="preserve">irtual da </w:t>
      </w:r>
      <w:r w:rsidR="00D9265A">
        <w:rPr>
          <w:szCs w:val="20"/>
        </w:rPr>
        <w:t>M</w:t>
      </w:r>
      <w:r w:rsidR="003B472E">
        <w:rPr>
          <w:szCs w:val="20"/>
        </w:rPr>
        <w:t>axila</w:t>
      </w:r>
      <w:r w:rsidR="00D9265A">
        <w:rPr>
          <w:szCs w:val="20"/>
        </w:rPr>
        <w:t xml:space="preserve"> (DICOM), que foi realizado em um </w:t>
      </w:r>
      <w:r w:rsidR="00367495">
        <w:rPr>
          <w:szCs w:val="20"/>
        </w:rPr>
        <w:t>C</w:t>
      </w:r>
      <w:r w:rsidR="00D9265A">
        <w:rPr>
          <w:szCs w:val="20"/>
        </w:rPr>
        <w:t xml:space="preserve">entro </w:t>
      </w:r>
      <w:r w:rsidR="00367495">
        <w:rPr>
          <w:szCs w:val="20"/>
        </w:rPr>
        <w:t>R</w:t>
      </w:r>
      <w:r w:rsidR="00D9265A">
        <w:rPr>
          <w:szCs w:val="20"/>
        </w:rPr>
        <w:t xml:space="preserve">adiológico e enviaido a um </w:t>
      </w:r>
      <w:r w:rsidR="00367495">
        <w:rPr>
          <w:szCs w:val="20"/>
        </w:rPr>
        <w:t>P</w:t>
      </w:r>
      <w:r w:rsidR="00D9265A">
        <w:rPr>
          <w:szCs w:val="20"/>
        </w:rPr>
        <w:t xml:space="preserve">lanner </w:t>
      </w:r>
      <w:r w:rsidR="00367495">
        <w:rPr>
          <w:szCs w:val="20"/>
        </w:rPr>
        <w:t>C</w:t>
      </w:r>
      <w:r w:rsidR="00D9265A">
        <w:rPr>
          <w:szCs w:val="20"/>
        </w:rPr>
        <w:t xml:space="preserve">enter para </w:t>
      </w:r>
      <w:r w:rsidR="000B03D1">
        <w:rPr>
          <w:szCs w:val="20"/>
        </w:rPr>
        <w:t>a realização do</w:t>
      </w:r>
      <w:r w:rsidR="00D9265A">
        <w:rPr>
          <w:szCs w:val="20"/>
        </w:rPr>
        <w:t xml:space="preserve"> planejamento</w:t>
      </w:r>
      <w:r w:rsidR="000B03D1">
        <w:rPr>
          <w:szCs w:val="20"/>
        </w:rPr>
        <w:t xml:space="preserve"> virtual do posicionamento do implante</w:t>
      </w:r>
      <w:r w:rsidR="00D9265A">
        <w:rPr>
          <w:szCs w:val="20"/>
        </w:rPr>
        <w:t xml:space="preserve"> </w:t>
      </w:r>
      <w:r w:rsidR="003B472E">
        <w:rPr>
          <w:szCs w:val="20"/>
        </w:rPr>
        <w:t xml:space="preserve"> </w:t>
      </w:r>
      <w:r w:rsidR="00EE35C7">
        <w:rPr>
          <w:szCs w:val="20"/>
        </w:rPr>
        <w:t>e confecção do guia, que foi feito pela empresa Tchenoguide</w:t>
      </w:r>
      <w:r w:rsidR="000B03D1">
        <w:rPr>
          <w:szCs w:val="20"/>
        </w:rPr>
        <w:t>, após a aprovação do implantodontista</w:t>
      </w:r>
      <w:r w:rsidR="00EE35C7">
        <w:rPr>
          <w:szCs w:val="20"/>
        </w:rPr>
        <w:t>.</w:t>
      </w:r>
      <w:r w:rsidR="0019391D">
        <w:rPr>
          <w:szCs w:val="20"/>
        </w:rPr>
        <w:t xml:space="preserve"> Com o guia pronto</w:t>
      </w:r>
      <w:r w:rsidR="000B03D1">
        <w:rPr>
          <w:szCs w:val="20"/>
        </w:rPr>
        <w:t xml:space="preserve"> e exames pré-operatórios realizados</w:t>
      </w:r>
      <w:r w:rsidR="0019391D">
        <w:rPr>
          <w:szCs w:val="20"/>
        </w:rPr>
        <w:t xml:space="preserve">, a paciente retornou ao consultório para a realização da cirurgia. </w:t>
      </w:r>
      <w:r w:rsidR="0019391D">
        <w:t xml:space="preserve">Após a extração do dente 14, a prova e a fixação do guia na posição, o procedimento de fresagem iniciou-se, seguindo a sequência das fresas, que é igual ao de um Kit Cirúrgico normal. </w:t>
      </w:r>
      <w:r w:rsidR="001771F7">
        <w:t xml:space="preserve">Finalizada a fresagem e a instalação do implante, </w:t>
      </w:r>
      <w:r w:rsidR="00221E15">
        <w:t>foi removido</w:t>
      </w:r>
      <w:r w:rsidR="001771F7">
        <w:t xml:space="preserve"> o guia cirúrgico e verifcou-se menores danos aos tecidos e menor tempo de procedimento se comparado a uma cirurgia normal, pois </w:t>
      </w:r>
      <w:r w:rsidR="00221E15">
        <w:t>tal</w:t>
      </w:r>
      <w:r w:rsidR="001771F7">
        <w:t xml:space="preserve"> guia consegue tornar o procedimento mais conservador. Portanto, conclui-se que </w:t>
      </w:r>
      <w:r w:rsidR="00B93050">
        <w:t xml:space="preserve">a técnica </w:t>
      </w:r>
      <w:r w:rsidR="00B93050">
        <w:lastRenderedPageBreak/>
        <w:t>é eficiente, ao reduzir o tempo cirúrgico e as injúrias habitualmente causadas aos tecidos gengivais e ósseos, além de alcançar o posicionamento ideal do implante</w:t>
      </w:r>
      <w:r w:rsidR="00167ED7">
        <w:t xml:space="preserve">, facilitando </w:t>
      </w:r>
      <w:r w:rsidR="00B93050">
        <w:t>o dia a dia do implantodontista</w:t>
      </w:r>
      <w:r w:rsidR="00167ED7">
        <w:t xml:space="preserve"> e a recuperação do paciente.</w:t>
      </w:r>
    </w:p>
    <w:p w14:paraId="40931581" w14:textId="11A45E0F" w:rsidR="00423E15" w:rsidRDefault="00B40E5E">
      <w:pPr>
        <w:pStyle w:val="Corpodetexto"/>
      </w:pPr>
      <w:r>
        <w:t xml:space="preserve">Área: </w:t>
      </w:r>
      <w:r w:rsidR="00137EFC">
        <w:t>Implantodontia</w:t>
      </w:r>
    </w:p>
    <w:p w14:paraId="65ACC7FC" w14:textId="1C230BEC" w:rsidR="00423E15" w:rsidRDefault="00E37590">
      <w:pPr>
        <w:pStyle w:val="Corpodetexto"/>
        <w:spacing w:before="138"/>
      </w:pPr>
      <w:r>
        <w:t xml:space="preserve">Modalidade: </w:t>
      </w:r>
      <w:r w:rsidR="00137EFC">
        <w:t>Relato de Caso</w:t>
      </w:r>
    </w:p>
    <w:p w14:paraId="5CD2EA76" w14:textId="681136E3" w:rsidR="00E37590" w:rsidRPr="001B7204" w:rsidRDefault="00B40E5E" w:rsidP="001B7204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Odontologia; </w:t>
      </w:r>
      <w:r w:rsidR="00940E64">
        <w:t>Implantes dentários</w:t>
      </w:r>
      <w:r>
        <w:t xml:space="preserve">; </w:t>
      </w:r>
      <w:r w:rsidR="00D57388">
        <w:t>Cirurgia bucal</w:t>
      </w:r>
      <w:r>
        <w:t>.</w:t>
      </w:r>
      <w:r>
        <w:rPr>
          <w:spacing w:val="-58"/>
        </w:rPr>
        <w:t xml:space="preserve"> </w:t>
      </w:r>
    </w:p>
    <w:sectPr w:rsidR="00E37590" w:rsidRPr="001B7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79AF" w14:textId="77777777" w:rsidR="00F61F95" w:rsidRDefault="00F61F95" w:rsidP="00E37590">
      <w:r>
        <w:separator/>
      </w:r>
    </w:p>
  </w:endnote>
  <w:endnote w:type="continuationSeparator" w:id="0">
    <w:p w14:paraId="597A0B2A" w14:textId="77777777" w:rsidR="00F61F95" w:rsidRDefault="00F61F95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9DAB" w14:textId="77777777" w:rsidR="00F61F95" w:rsidRDefault="00F61F95" w:rsidP="00E37590">
      <w:r>
        <w:separator/>
      </w:r>
    </w:p>
  </w:footnote>
  <w:footnote w:type="continuationSeparator" w:id="0">
    <w:p w14:paraId="38E4D679" w14:textId="77777777" w:rsidR="00F61F95" w:rsidRDefault="00F61F95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299921103">
    <w:abstractNumId w:val="5"/>
  </w:num>
  <w:num w:numId="2" w16cid:durableId="1071930512">
    <w:abstractNumId w:val="11"/>
  </w:num>
  <w:num w:numId="3" w16cid:durableId="1516843462">
    <w:abstractNumId w:val="10"/>
  </w:num>
  <w:num w:numId="4" w16cid:durableId="481390891">
    <w:abstractNumId w:val="2"/>
  </w:num>
  <w:num w:numId="5" w16cid:durableId="421680914">
    <w:abstractNumId w:val="15"/>
  </w:num>
  <w:num w:numId="6" w16cid:durableId="1755392917">
    <w:abstractNumId w:val="0"/>
  </w:num>
  <w:num w:numId="7" w16cid:durableId="877817879">
    <w:abstractNumId w:val="3"/>
  </w:num>
  <w:num w:numId="8" w16cid:durableId="133839720">
    <w:abstractNumId w:val="6"/>
  </w:num>
  <w:num w:numId="9" w16cid:durableId="1868326980">
    <w:abstractNumId w:val="9"/>
  </w:num>
  <w:num w:numId="10" w16cid:durableId="1537348821">
    <w:abstractNumId w:val="12"/>
  </w:num>
  <w:num w:numId="11" w16cid:durableId="1852135193">
    <w:abstractNumId w:val="4"/>
  </w:num>
  <w:num w:numId="12" w16cid:durableId="132796687">
    <w:abstractNumId w:val="14"/>
  </w:num>
  <w:num w:numId="13" w16cid:durableId="2086603828">
    <w:abstractNumId w:val="1"/>
  </w:num>
  <w:num w:numId="14" w16cid:durableId="1863199180">
    <w:abstractNumId w:val="8"/>
  </w:num>
  <w:num w:numId="15" w16cid:durableId="1670982398">
    <w:abstractNumId w:val="7"/>
  </w:num>
  <w:num w:numId="16" w16cid:durableId="1963150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30E35"/>
    <w:rsid w:val="00050D39"/>
    <w:rsid w:val="00055D2A"/>
    <w:rsid w:val="000A669A"/>
    <w:rsid w:val="000B03D1"/>
    <w:rsid w:val="000C2ADB"/>
    <w:rsid w:val="000D6B22"/>
    <w:rsid w:val="00137EFC"/>
    <w:rsid w:val="00167ED7"/>
    <w:rsid w:val="00172E81"/>
    <w:rsid w:val="001771F7"/>
    <w:rsid w:val="0019391D"/>
    <w:rsid w:val="00197DCF"/>
    <w:rsid w:val="001B22B3"/>
    <w:rsid w:val="001B43BC"/>
    <w:rsid w:val="001B7204"/>
    <w:rsid w:val="001C4CD6"/>
    <w:rsid w:val="00221E15"/>
    <w:rsid w:val="002A3E67"/>
    <w:rsid w:val="002E6C10"/>
    <w:rsid w:val="002F25DD"/>
    <w:rsid w:val="00307637"/>
    <w:rsid w:val="00340973"/>
    <w:rsid w:val="00353414"/>
    <w:rsid w:val="00367495"/>
    <w:rsid w:val="00376F82"/>
    <w:rsid w:val="003876BC"/>
    <w:rsid w:val="00391E91"/>
    <w:rsid w:val="00392B73"/>
    <w:rsid w:val="003B472E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76493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0E64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11FBF"/>
    <w:rsid w:val="00B40E5E"/>
    <w:rsid w:val="00B464CE"/>
    <w:rsid w:val="00B50CA9"/>
    <w:rsid w:val="00B93050"/>
    <w:rsid w:val="00BB72F0"/>
    <w:rsid w:val="00BD2D51"/>
    <w:rsid w:val="00BD49C0"/>
    <w:rsid w:val="00BF6D96"/>
    <w:rsid w:val="00C211C4"/>
    <w:rsid w:val="00C23C7C"/>
    <w:rsid w:val="00D31695"/>
    <w:rsid w:val="00D50BCA"/>
    <w:rsid w:val="00D57388"/>
    <w:rsid w:val="00D9265A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35C7"/>
    <w:rsid w:val="00EE7ADF"/>
    <w:rsid w:val="00F1421A"/>
    <w:rsid w:val="00F27ED2"/>
    <w:rsid w:val="00F61B4A"/>
    <w:rsid w:val="00F61F95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137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arraes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Isabela Arraes</cp:lastModifiedBy>
  <cp:revision>41</cp:revision>
  <dcterms:created xsi:type="dcterms:W3CDTF">2023-07-31T15:39:00Z</dcterms:created>
  <dcterms:modified xsi:type="dcterms:W3CDTF">2023-09-10T23:03:00Z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