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B438" w14:textId="77777777" w:rsidR="009F31A3" w:rsidRPr="00FE3B3A" w:rsidRDefault="009F31A3" w:rsidP="009F3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B3A">
        <w:rPr>
          <w:rFonts w:ascii="Times New Roman" w:hAnsi="Times New Roman" w:cs="Times New Roman"/>
          <w:b/>
          <w:bCs/>
          <w:sz w:val="24"/>
          <w:szCs w:val="24"/>
        </w:rPr>
        <w:t>VIOLÊNCIA SEXUAL NO BRASIL ENTRE 2020 - 2022</w:t>
      </w:r>
    </w:p>
    <w:p w14:paraId="42E6A195" w14:textId="77777777" w:rsidR="009F31A3" w:rsidRPr="00FE3B3A" w:rsidRDefault="009F31A3" w:rsidP="009F3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1B7C8" w14:textId="77777777" w:rsidR="009F31A3" w:rsidRPr="00FE3B3A" w:rsidRDefault="009F31A3" w:rsidP="009F3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B3A">
        <w:rPr>
          <w:rFonts w:ascii="Times New Roman" w:hAnsi="Times New Roman" w:cs="Times New Roman"/>
          <w:sz w:val="24"/>
          <w:szCs w:val="24"/>
        </w:rPr>
        <w:t>Eixo: Saúde</w:t>
      </w:r>
    </w:p>
    <w:p w14:paraId="3C6E09D3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BA510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3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FE3B3A">
        <w:rPr>
          <w:rFonts w:ascii="Times New Roman" w:hAnsi="Times New Roman" w:cs="Times New Roman"/>
          <w:sz w:val="24"/>
          <w:szCs w:val="24"/>
        </w:rPr>
        <w:t xml:space="preserve"> A violência se manifesta de diversas maneiras e assume formas próprias de relações pessoais, sociais, políticas ou culturais, na maioria das vezes motivadas por relações de poder. No período de 2015 a 2021, foram notificados 202.948 casos de violência sexual contra crianças e adolescentes no Brasil, sendo 83.571 (41,2%) em crianças e 119.377 (58,8%) em adolescentes. No ano de 2019, houve uma prevalência de 0,76 % de violência sexual na população. </w:t>
      </w:r>
      <w:r w:rsidRPr="00FE3B3A">
        <w:rPr>
          <w:rFonts w:ascii="Times New Roman" w:hAnsi="Times New Roman" w:cs="Times New Roman"/>
          <w:b/>
          <w:sz w:val="24"/>
          <w:szCs w:val="24"/>
        </w:rPr>
        <w:t>Objetivo:</w:t>
      </w:r>
      <w:r w:rsidRPr="00FE3B3A">
        <w:rPr>
          <w:rFonts w:ascii="Times New Roman" w:hAnsi="Times New Roman" w:cs="Times New Roman"/>
          <w:sz w:val="24"/>
          <w:szCs w:val="24"/>
        </w:rPr>
        <w:t xml:space="preserve"> Identificar o perfil epidemiológico dos casos de violência sexual no Brasil entre 2020 e 2022</w:t>
      </w:r>
      <w:r w:rsidRPr="00FE3B3A">
        <w:rPr>
          <w:rFonts w:ascii="Times New Roman" w:hAnsi="Times New Roman" w:cs="Times New Roman"/>
          <w:b/>
          <w:sz w:val="24"/>
          <w:szCs w:val="24"/>
        </w:rPr>
        <w:t xml:space="preserve">. Metodologia: </w:t>
      </w:r>
      <w:r w:rsidRPr="00FE3B3A">
        <w:rPr>
          <w:rFonts w:ascii="Times New Roman" w:hAnsi="Times New Roman" w:cs="Times New Roman"/>
          <w:sz w:val="24"/>
          <w:szCs w:val="24"/>
        </w:rPr>
        <w:t xml:space="preserve">Trata-se de um estudo com informações retiradas do </w:t>
      </w:r>
      <w:proofErr w:type="spellStart"/>
      <w:r w:rsidRPr="00FE3B3A">
        <w:rPr>
          <w:rFonts w:ascii="Times New Roman" w:hAnsi="Times New Roman" w:cs="Times New Roman"/>
          <w:sz w:val="24"/>
          <w:szCs w:val="24"/>
        </w:rPr>
        <w:t>TabNet</w:t>
      </w:r>
      <w:proofErr w:type="spellEnd"/>
      <w:r w:rsidRPr="00FE3B3A">
        <w:rPr>
          <w:rFonts w:ascii="Times New Roman" w:hAnsi="Times New Roman" w:cs="Times New Roman"/>
          <w:sz w:val="24"/>
          <w:szCs w:val="24"/>
        </w:rPr>
        <w:t xml:space="preserve">/DATASUS com relação aos casos de violência sexual no Brasil no período entre 2020 e 2022. </w:t>
      </w:r>
      <w:r w:rsidRPr="00FE3B3A">
        <w:rPr>
          <w:rFonts w:ascii="Times New Roman" w:hAnsi="Times New Roman" w:cs="Times New Roman"/>
          <w:b/>
          <w:sz w:val="24"/>
          <w:szCs w:val="24"/>
        </w:rPr>
        <w:t>Resultados:</w:t>
      </w:r>
      <w:r w:rsidRPr="00FE3B3A">
        <w:rPr>
          <w:rFonts w:ascii="Times New Roman" w:hAnsi="Times New Roman" w:cs="Times New Roman"/>
          <w:sz w:val="24"/>
          <w:szCs w:val="24"/>
        </w:rPr>
        <w:t xml:space="preserve"> Entre 2020 e 2022 foram registrados no Brasil 148.577 casos de violência sexual. O estado brasileiro com maior número de casos foi São Paulo, com 30.598 casos registrados. A faixa etária mais acometida foi entre 10 e 14 anos (46.065 casos). A maioria das vítimas eram do sexo feminino (132.813 casos), pardas (70.830 casos) e com escolaridade da 5ª a 8ª série do ensino fundamental. Quanto ao local da violência sexual, a maioria dos casos aconteceram na residência (96.875 casos) e em vias públicas (13.044 casos). E os agressores eram desconhecidos (25.949 casos), o padrasto (14.317 casos) e o pai (13.950 caso). </w:t>
      </w:r>
      <w:r w:rsidRPr="00FE3B3A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FE3B3A">
        <w:rPr>
          <w:rFonts w:ascii="Times New Roman" w:hAnsi="Times New Roman" w:cs="Times New Roman"/>
          <w:bCs/>
          <w:sz w:val="24"/>
          <w:szCs w:val="24"/>
        </w:rPr>
        <w:t>A violência sexual é um grave problema de saúde pública no Brasil que afeta principalmente meninas dentro do ambiente familiar, vitimizadas por agressores conhecidos e que impacta diretamente no adoecimento físico, psíquico e emocional da vítima.</w:t>
      </w:r>
      <w:r>
        <w:rPr>
          <w:rFonts w:ascii="Times New Roman" w:hAnsi="Times New Roman" w:cs="Times New Roman"/>
          <w:bCs/>
          <w:sz w:val="24"/>
          <w:szCs w:val="24"/>
        </w:rPr>
        <w:t xml:space="preserve"> É necessário que se discuta sobre educação sexual nos espaços familiares e escolares a fim de orientar a prevenção desse tipo de violência, bem como o fortalecimento da atuação dos órgãos de justiça no combate a essa violência.</w:t>
      </w:r>
    </w:p>
    <w:p w14:paraId="7678469A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8272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3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FE3B3A">
        <w:rPr>
          <w:rFonts w:ascii="Times New Roman" w:hAnsi="Times New Roman" w:cs="Times New Roman"/>
          <w:sz w:val="24"/>
          <w:szCs w:val="24"/>
        </w:rPr>
        <w:t xml:space="preserve"> perfil epidemiológico, estupro, violência sexual. </w:t>
      </w:r>
    </w:p>
    <w:p w14:paraId="5C4E3D08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85238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3A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48C700EA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FE3B3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E3B3A">
        <w:rPr>
          <w:rFonts w:ascii="Times New Roman" w:hAnsi="Times New Roman" w:cs="Times New Roman"/>
          <w:color w:val="040C28"/>
          <w:sz w:val="24"/>
          <w:szCs w:val="24"/>
        </w:rPr>
        <w:t>Ministério da Saúde.</w:t>
      </w:r>
      <w:r w:rsidRPr="00FE3B3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FE3B3A">
        <w:rPr>
          <w:rFonts w:ascii="Times New Roman" w:hAnsi="Times New Roman" w:cs="Times New Roman"/>
          <w:b/>
          <w:bCs/>
          <w:color w:val="040C28"/>
          <w:sz w:val="24"/>
          <w:szCs w:val="24"/>
        </w:rPr>
        <w:t>DATASUS: Departamento de Informática do SUS</w:t>
      </w:r>
      <w:r w:rsidRPr="00FE3B3A">
        <w:rPr>
          <w:rFonts w:ascii="Times New Roman" w:hAnsi="Times New Roman" w:cs="Times New Roman"/>
          <w:color w:val="040C28"/>
          <w:sz w:val="24"/>
          <w:szCs w:val="24"/>
        </w:rPr>
        <w:t>.</w:t>
      </w:r>
      <w:r w:rsidRPr="00FE3B3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FE3B3A">
        <w:rPr>
          <w:rFonts w:ascii="Times New Roman" w:hAnsi="Times New Roman" w:cs="Times New Roman"/>
          <w:color w:val="040C28"/>
          <w:sz w:val="24"/>
          <w:szCs w:val="24"/>
        </w:rPr>
        <w:t>Brasília, Ministério da Saúde, 2023.</w:t>
      </w:r>
    </w:p>
    <w:p w14:paraId="157AF14B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3A">
        <w:rPr>
          <w:rFonts w:ascii="Times New Roman" w:hAnsi="Times New Roman" w:cs="Times New Roman"/>
          <w:color w:val="040C28"/>
          <w:sz w:val="24"/>
          <w:szCs w:val="24"/>
        </w:rPr>
        <w:t xml:space="preserve">Brasil. Ministério da Saúde. </w:t>
      </w:r>
      <w:r w:rsidRPr="00FE3B3A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Boletim epidemiológico 8 - </w:t>
      </w:r>
      <w:r w:rsidRPr="00FE3B3A">
        <w:rPr>
          <w:rFonts w:ascii="Times New Roman" w:hAnsi="Times New Roman" w:cs="Times New Roman"/>
          <w:b/>
          <w:bCs/>
          <w:sz w:val="24"/>
          <w:szCs w:val="24"/>
        </w:rPr>
        <w:t>Notificações de violência sexual contra crianças e adolescentes no Brasil, 2015 a 2021</w:t>
      </w:r>
      <w:r w:rsidRPr="00FE3B3A">
        <w:rPr>
          <w:rFonts w:ascii="Times New Roman" w:hAnsi="Times New Roman" w:cs="Times New Roman"/>
          <w:sz w:val="24"/>
          <w:szCs w:val="24"/>
        </w:rPr>
        <w:t>. Brasília: maio. 2023.</w:t>
      </w:r>
    </w:p>
    <w:p w14:paraId="28878D62" w14:textId="77777777" w:rsidR="009F31A3" w:rsidRPr="00FE3B3A" w:rsidRDefault="009F31A3" w:rsidP="009F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inayo</w:t>
      </w:r>
      <w:proofErr w:type="spellEnd"/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M. C. DE S.;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into</w:t>
      </w:r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L. W.;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ilva</w:t>
      </w:r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C. M. F. P. DA</w:t>
      </w:r>
      <w:proofErr w:type="gramStart"/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..</w:t>
      </w:r>
      <w:proofErr w:type="gramEnd"/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violência nossa de cada dia, segundo dados da Pesquisa Nacional de Saúde 2019. </w:t>
      </w:r>
      <w:r w:rsidRPr="00FE3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Ciência &amp; Saúde Coletiva</w:t>
      </w:r>
      <w:r w:rsidRPr="00FE3B3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v. 27, n. 9, p. 3701–3714, set. 2022.</w:t>
      </w:r>
    </w:p>
    <w:p w14:paraId="7347B8D9" w14:textId="77777777" w:rsidR="009F31A3" w:rsidRDefault="009F31A3" w:rsidP="009F31A3"/>
    <w:p w14:paraId="218B4B47" w14:textId="77777777" w:rsidR="009F31A3" w:rsidRDefault="009F31A3" w:rsidP="009F31A3"/>
    <w:p w14:paraId="03BCE4D5" w14:textId="77777777" w:rsidR="00DD5E89" w:rsidRDefault="00DD5E89"/>
    <w:sectPr w:rsidR="00DD5E89" w:rsidSect="00D96739">
      <w:headerReference w:type="default" r:id="rId4"/>
      <w:footerReference w:type="default" r:id="rId5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4408" w14:textId="77777777" w:rsidR="00F45AB9" w:rsidRDefault="009F31A3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B25691" wp14:editId="49AFF2A9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DFD0C24" wp14:editId="6FC7BD9B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A8A7" w14:textId="77777777" w:rsidR="00B83C74" w:rsidRPr="00643370" w:rsidRDefault="009F31A3" w:rsidP="00B83C7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7F8E4A" wp14:editId="13826A8D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3E6982" wp14:editId="2E62623D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3B2BD" w14:textId="77777777" w:rsidR="00F45AB9" w:rsidRPr="00F45AB9" w:rsidRDefault="009F31A3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698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" filled="f" stroked="f">
              <v:textbox>
                <w:txbxContent>
                  <w:p w14:paraId="77D3B2BD" w14:textId="77777777" w:rsidR="00F45AB9" w:rsidRPr="00F45AB9" w:rsidRDefault="009F31A3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5F98FA" wp14:editId="617C67FD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E4573" wp14:editId="44AB463C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124DD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A3"/>
    <w:rsid w:val="009F31A3"/>
    <w:rsid w:val="00D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F467"/>
  <w15:chartTrackingRefBased/>
  <w15:docId w15:val="{B5958FAD-0F39-43B1-A71E-6E03CFB4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1A3"/>
  </w:style>
  <w:style w:type="paragraph" w:styleId="Rodap">
    <w:name w:val="footer"/>
    <w:basedOn w:val="Normal"/>
    <w:link w:val="RodapChar"/>
    <w:uiPriority w:val="99"/>
    <w:unhideWhenUsed/>
    <w:rsid w:val="009F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LEAL CARVALHO DE MELO FILHO</dc:creator>
  <cp:keywords/>
  <dc:description/>
  <cp:lastModifiedBy>JEAN CARLOS LEAL CARVALHO DE MELO FILHO</cp:lastModifiedBy>
  <cp:revision>1</cp:revision>
  <dcterms:created xsi:type="dcterms:W3CDTF">2023-11-08T17:48:00Z</dcterms:created>
  <dcterms:modified xsi:type="dcterms:W3CDTF">2023-11-08T17:49:00Z</dcterms:modified>
</cp:coreProperties>
</file>