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39C6" w14:textId="77777777" w:rsidR="0085304A" w:rsidRDefault="0085304A">
      <w:pPr>
        <w:pStyle w:val="Corpodetexto"/>
        <w:spacing w:before="11"/>
        <w:rPr>
          <w:sz w:val="17"/>
        </w:rPr>
      </w:pPr>
    </w:p>
    <w:p w14:paraId="6D232BA1" w14:textId="44858231" w:rsidR="0085304A" w:rsidRDefault="00EF68B5" w:rsidP="00EF68B5">
      <w:pPr>
        <w:pStyle w:val="Ttulo1"/>
        <w:spacing w:before="90" w:line="362" w:lineRule="auto"/>
        <w:ind w:left="2126" w:right="148" w:hanging="1986"/>
      </w:pPr>
      <w:r>
        <w:t>TEMPO DE TELA COMO FATOR DE RISCO PARA O DESENVOLVIMENTO DO AUTISMO EM CRIANÇAS</w:t>
      </w:r>
    </w:p>
    <w:p w14:paraId="68B92F77" w14:textId="77777777" w:rsidR="0085304A" w:rsidRDefault="0085304A">
      <w:pPr>
        <w:pStyle w:val="Corpodetexto"/>
        <w:rPr>
          <w:sz w:val="22"/>
        </w:rPr>
      </w:pPr>
    </w:p>
    <w:p w14:paraId="6A10FC54" w14:textId="10DB2F67" w:rsidR="00EF68B5" w:rsidRDefault="00EF68B5" w:rsidP="00EF68B5">
      <w:pPr>
        <w:pStyle w:val="Corpodetexto"/>
        <w:jc w:val="right"/>
        <w:rPr>
          <w:sz w:val="20"/>
          <w:szCs w:val="20"/>
        </w:rPr>
      </w:pPr>
      <w:r w:rsidRPr="00EF68B5">
        <w:rPr>
          <w:color w:val="000000"/>
          <w:sz w:val="20"/>
          <w:szCs w:val="20"/>
          <w:shd w:val="clear" w:color="auto" w:fill="FFFFFF"/>
        </w:rPr>
        <w:t>Marina Farias de Paiva</w:t>
      </w:r>
      <w:r w:rsidRPr="00EF68B5">
        <w:rPr>
          <w:sz w:val="20"/>
          <w:szCs w:val="20"/>
          <w:vertAlign w:val="superscript"/>
        </w:rPr>
        <w:t>1</w:t>
      </w:r>
    </w:p>
    <w:p w14:paraId="27FEFE01" w14:textId="68679D78" w:rsidR="00EF68B5" w:rsidRDefault="00EF68B5" w:rsidP="00EF68B5">
      <w:pPr>
        <w:pStyle w:val="Corpodetexto"/>
        <w:jc w:val="right"/>
        <w:rPr>
          <w:sz w:val="20"/>
          <w:szCs w:val="20"/>
        </w:rPr>
      </w:pPr>
      <w:r w:rsidRPr="00EF68B5">
        <w:rPr>
          <w:sz w:val="20"/>
          <w:szCs w:val="20"/>
        </w:rPr>
        <w:t>Marcos Túlio Buarque Tenorio Lopes</w:t>
      </w:r>
      <w:r>
        <w:rPr>
          <w:sz w:val="20"/>
          <w:szCs w:val="20"/>
          <w:vertAlign w:val="superscript"/>
        </w:rPr>
        <w:t>2</w:t>
      </w:r>
      <w:r w:rsidRPr="00EF68B5">
        <w:rPr>
          <w:sz w:val="20"/>
          <w:szCs w:val="20"/>
        </w:rPr>
        <w:t xml:space="preserve"> </w:t>
      </w:r>
    </w:p>
    <w:p w14:paraId="46FBB996" w14:textId="289A4D1C" w:rsid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Pedro Felipe dos Santos Queiroz</w:t>
      </w:r>
      <w:r>
        <w:rPr>
          <w:sz w:val="20"/>
          <w:szCs w:val="20"/>
          <w:vertAlign w:val="superscript"/>
        </w:rPr>
        <w:t>3</w:t>
      </w:r>
    </w:p>
    <w:p w14:paraId="33010410" w14:textId="454FA3A5" w:rsid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Ana Clara Sousa Cruz</w:t>
      </w:r>
      <w:r>
        <w:rPr>
          <w:sz w:val="20"/>
          <w:szCs w:val="20"/>
          <w:vertAlign w:val="superscript"/>
        </w:rPr>
        <w:t>4</w:t>
      </w:r>
    </w:p>
    <w:p w14:paraId="5EC9349A" w14:textId="43907ABE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Ritta de Cássia Vilar Honório Costa</w:t>
      </w:r>
      <w:r>
        <w:rPr>
          <w:sz w:val="20"/>
          <w:szCs w:val="20"/>
          <w:vertAlign w:val="superscript"/>
        </w:rPr>
        <w:t>5</w:t>
      </w:r>
    </w:p>
    <w:p w14:paraId="7072E462" w14:textId="1E2CBC56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Oswaldo Esteves Barcia Junior</w:t>
      </w:r>
      <w:r>
        <w:rPr>
          <w:sz w:val="20"/>
          <w:szCs w:val="20"/>
          <w:vertAlign w:val="superscript"/>
        </w:rPr>
        <w:t>6</w:t>
      </w:r>
    </w:p>
    <w:p w14:paraId="60636CC2" w14:textId="3541E198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Luiza Lima Pinto de Souza</w:t>
      </w:r>
      <w:r>
        <w:rPr>
          <w:sz w:val="20"/>
          <w:szCs w:val="20"/>
          <w:vertAlign w:val="superscript"/>
        </w:rPr>
        <w:t>7</w:t>
      </w:r>
    </w:p>
    <w:p w14:paraId="4480894D" w14:textId="3B786075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Gustavo Vieira Lima dos Santos</w:t>
      </w:r>
      <w:r>
        <w:rPr>
          <w:sz w:val="20"/>
          <w:szCs w:val="20"/>
          <w:vertAlign w:val="superscript"/>
        </w:rPr>
        <w:t>8</w:t>
      </w:r>
    </w:p>
    <w:p w14:paraId="21238EAC" w14:textId="048A4F76" w:rsidR="00EF68B5" w:rsidRPr="00EF68B5" w:rsidRDefault="000D5C4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0D5C45">
        <w:rPr>
          <w:sz w:val="20"/>
          <w:szCs w:val="20"/>
        </w:rPr>
        <w:t>Crician Aguiar Ullmann</w:t>
      </w:r>
      <w:r w:rsidR="00EF68B5">
        <w:rPr>
          <w:sz w:val="20"/>
          <w:szCs w:val="20"/>
          <w:vertAlign w:val="superscript"/>
        </w:rPr>
        <w:t>9</w:t>
      </w:r>
    </w:p>
    <w:p w14:paraId="5B8119B3" w14:textId="2CE9D062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Jaynna Regina Gomes Dias</w:t>
      </w:r>
      <w:r>
        <w:rPr>
          <w:sz w:val="20"/>
          <w:szCs w:val="20"/>
          <w:vertAlign w:val="superscript"/>
        </w:rPr>
        <w:t>10</w:t>
      </w:r>
    </w:p>
    <w:p w14:paraId="26DE87C7" w14:textId="1AD869E6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Antonio Anderson Araújo Azevedo</w:t>
      </w:r>
      <w:r>
        <w:rPr>
          <w:sz w:val="20"/>
          <w:szCs w:val="20"/>
          <w:vertAlign w:val="superscript"/>
        </w:rPr>
        <w:t>11</w:t>
      </w:r>
    </w:p>
    <w:p w14:paraId="4277D979" w14:textId="304C232D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Jean Lucas Lopes de Aquino</w:t>
      </w:r>
      <w:r>
        <w:rPr>
          <w:sz w:val="20"/>
          <w:szCs w:val="20"/>
          <w:vertAlign w:val="superscript"/>
        </w:rPr>
        <w:t>12</w:t>
      </w:r>
    </w:p>
    <w:p w14:paraId="7C547AD8" w14:textId="181BB937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Rayane Eccard de Souza</w:t>
      </w:r>
      <w:r>
        <w:rPr>
          <w:sz w:val="20"/>
          <w:szCs w:val="20"/>
          <w:vertAlign w:val="superscript"/>
        </w:rPr>
        <w:t>13</w:t>
      </w:r>
    </w:p>
    <w:p w14:paraId="3C464C86" w14:textId="7D1AC2AB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Eliabe Evangelista de Menezes Silva</w:t>
      </w:r>
      <w:r>
        <w:rPr>
          <w:sz w:val="20"/>
          <w:szCs w:val="20"/>
          <w:vertAlign w:val="superscript"/>
        </w:rPr>
        <w:t>14</w:t>
      </w:r>
    </w:p>
    <w:p w14:paraId="3B527CF4" w14:textId="6C2C3EC3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Jonas Felipe Bonato</w:t>
      </w:r>
      <w:r>
        <w:rPr>
          <w:sz w:val="20"/>
          <w:szCs w:val="20"/>
          <w:vertAlign w:val="superscript"/>
        </w:rPr>
        <w:t>15</w:t>
      </w:r>
    </w:p>
    <w:p w14:paraId="65C723D8" w14:textId="13BAB015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Fabrícia Martins de Oliveira Campos</w:t>
      </w:r>
      <w:r>
        <w:rPr>
          <w:sz w:val="20"/>
          <w:szCs w:val="20"/>
          <w:vertAlign w:val="superscript"/>
        </w:rPr>
        <w:t>16</w:t>
      </w:r>
    </w:p>
    <w:p w14:paraId="1A8A7E61" w14:textId="5AB71945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Bruna Da Silva Barros</w:t>
      </w:r>
      <w:r>
        <w:rPr>
          <w:sz w:val="20"/>
          <w:szCs w:val="20"/>
          <w:vertAlign w:val="superscript"/>
        </w:rPr>
        <w:t>17</w:t>
      </w:r>
    </w:p>
    <w:p w14:paraId="0CB1A260" w14:textId="75D35A55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Thiago Carvalho de Oliveira</w:t>
      </w:r>
      <w:r>
        <w:rPr>
          <w:sz w:val="20"/>
          <w:szCs w:val="20"/>
          <w:vertAlign w:val="superscript"/>
        </w:rPr>
        <w:t>18</w:t>
      </w:r>
    </w:p>
    <w:p w14:paraId="7298073E" w14:textId="7770EF15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Silana Rosa Soares Brito</w:t>
      </w:r>
      <w:r>
        <w:rPr>
          <w:sz w:val="20"/>
          <w:szCs w:val="20"/>
          <w:vertAlign w:val="superscript"/>
        </w:rPr>
        <w:t>19</w:t>
      </w:r>
    </w:p>
    <w:p w14:paraId="200A338A" w14:textId="4E703782" w:rsidR="00EF68B5" w:rsidRPr="00EF68B5" w:rsidRDefault="00EF68B5" w:rsidP="00EF68B5">
      <w:pPr>
        <w:pStyle w:val="Corpodetexto"/>
        <w:jc w:val="right"/>
        <w:rPr>
          <w:sz w:val="20"/>
          <w:szCs w:val="20"/>
          <w:vertAlign w:val="superscript"/>
        </w:rPr>
      </w:pPr>
      <w:r w:rsidRPr="00EF68B5">
        <w:rPr>
          <w:sz w:val="20"/>
          <w:szCs w:val="20"/>
        </w:rPr>
        <w:t>Raquel da Silva Raimundo Lima</w:t>
      </w:r>
      <w:r>
        <w:rPr>
          <w:sz w:val="20"/>
          <w:szCs w:val="20"/>
          <w:vertAlign w:val="superscript"/>
        </w:rPr>
        <w:t>20</w:t>
      </w:r>
    </w:p>
    <w:p w14:paraId="37CC522F" w14:textId="77777777" w:rsidR="00EF68B5" w:rsidRDefault="00EF68B5">
      <w:pPr>
        <w:pStyle w:val="Corpodetexto"/>
        <w:rPr>
          <w:sz w:val="20"/>
          <w:szCs w:val="20"/>
        </w:rPr>
      </w:pPr>
    </w:p>
    <w:p w14:paraId="56256378" w14:textId="77777777" w:rsidR="00EF68B5" w:rsidRPr="00EF68B5" w:rsidRDefault="00EF68B5">
      <w:pPr>
        <w:pStyle w:val="Corpodetexto"/>
        <w:rPr>
          <w:sz w:val="20"/>
          <w:szCs w:val="20"/>
        </w:rPr>
      </w:pPr>
    </w:p>
    <w:p w14:paraId="235EE211" w14:textId="77777777" w:rsidR="0085304A" w:rsidRDefault="0085304A">
      <w:pPr>
        <w:pStyle w:val="Corpodetexto"/>
        <w:spacing w:before="9"/>
        <w:rPr>
          <w:sz w:val="21"/>
        </w:rPr>
      </w:pPr>
    </w:p>
    <w:p w14:paraId="10E844A0" w14:textId="77777777" w:rsidR="000177E5" w:rsidRDefault="000177E5">
      <w:pPr>
        <w:pStyle w:val="Ttulo1"/>
        <w:spacing w:line="275" w:lineRule="exact"/>
        <w:ind w:firstLine="0"/>
        <w:rPr>
          <w:bCs w:val="0"/>
          <w:sz w:val="20"/>
        </w:rPr>
      </w:pPr>
      <w:r w:rsidRPr="000177E5">
        <w:rPr>
          <w:bCs w:val="0"/>
          <w:sz w:val="20"/>
        </w:rPr>
        <w:t>RESUMO: Introdução:</w:t>
      </w:r>
      <w:r w:rsidRPr="000177E5">
        <w:rPr>
          <w:b w:val="0"/>
          <w:sz w:val="20"/>
        </w:rPr>
        <w:t xml:space="preserve"> O Transtorno do Espectro do Autismo (TEA) é uma condição neuropsiquiátrica que afeta a comunicação, a interação social e o comportamento, sendo sua prevalência crescente uma preocupação global. O uso excessivo de telas tem sido associado a impactos negativos no desenvolvimento motor e cognitivo de crianças com TEA. Este estudo visa investigar esses efeitos para promover práticas e intervenções mais eficazes. </w:t>
      </w:r>
      <w:r w:rsidRPr="000177E5">
        <w:rPr>
          <w:bCs w:val="0"/>
          <w:sz w:val="20"/>
        </w:rPr>
        <w:t>Metodologia:</w:t>
      </w:r>
      <w:r w:rsidRPr="000177E5">
        <w:rPr>
          <w:b w:val="0"/>
          <w:sz w:val="20"/>
        </w:rPr>
        <w:t xml:space="preserve"> Foi realizada uma revisão bibliográfica abrangente, selecionando artigos relevantes publicados até 2024 nas bases de dados PubMed, </w:t>
      </w:r>
      <w:proofErr w:type="spellStart"/>
      <w:r w:rsidRPr="000177E5">
        <w:rPr>
          <w:b w:val="0"/>
          <w:sz w:val="20"/>
        </w:rPr>
        <w:t>PsycINFO</w:t>
      </w:r>
      <w:proofErr w:type="spellEnd"/>
      <w:r w:rsidRPr="000177E5">
        <w:rPr>
          <w:b w:val="0"/>
          <w:sz w:val="20"/>
        </w:rPr>
        <w:t xml:space="preserve">, Scopus, </w:t>
      </w:r>
      <w:proofErr w:type="spellStart"/>
      <w:r w:rsidRPr="000177E5">
        <w:rPr>
          <w:b w:val="0"/>
          <w:sz w:val="20"/>
        </w:rPr>
        <w:t>ScienceDirect</w:t>
      </w:r>
      <w:proofErr w:type="spellEnd"/>
      <w:r w:rsidRPr="000177E5">
        <w:rPr>
          <w:b w:val="0"/>
          <w:sz w:val="20"/>
        </w:rPr>
        <w:t xml:space="preserve"> e Web of Science. Foram incluídos estudos que abordavam a relação entre o uso de telas e o desenvolvimento de crianças com TEA, excluindo artigos irrelevantes e desatualizados. A análise qualitativa dos dados focou em identificar padrões e implicações práticas para intervenções e políticas. </w:t>
      </w:r>
      <w:r w:rsidRPr="000177E5">
        <w:rPr>
          <w:bCs w:val="0"/>
          <w:sz w:val="20"/>
        </w:rPr>
        <w:t xml:space="preserve">Resultados e Discussões: </w:t>
      </w:r>
      <w:r w:rsidRPr="000177E5">
        <w:rPr>
          <w:b w:val="0"/>
          <w:sz w:val="20"/>
        </w:rPr>
        <w:t>A pesquisa revelou que o uso excessivo de telas está associado a um desenvolvimento motor prejudicado, com redução de habilidades como coordenação e equilíbrio. O impacto também se estende ao desenvolvimento social e emocional, limitando interações essenciais para o crescimento. Estratégias para mitigar esses efeitos incluem a redução do tempo de tela e o incentivo a atividades físicas e sociais diversificadas. A conscientização de pais e cuidadores e a integração de abordagens motivacionais são fundamentais para um desenvolvimento mais equilibrado. Conclusões: O estudo destaca a necessidade de mais pesquisas sobre os efeitos a longo prazo do uso de telas e sugere a implementação de intervenções que promovam um uso equilibrado da tecnologia, priorizando atividades que favoreçam o desenvolvimento motor e social saudável.</w:t>
      </w:r>
      <w:r w:rsidRPr="000177E5">
        <w:rPr>
          <w:bCs w:val="0"/>
          <w:sz w:val="20"/>
        </w:rPr>
        <w:t xml:space="preserve"> </w:t>
      </w:r>
    </w:p>
    <w:p w14:paraId="76C468C2" w14:textId="67F3D967" w:rsidR="000177E5" w:rsidRPr="000177E5" w:rsidRDefault="000177E5">
      <w:pPr>
        <w:pStyle w:val="Ttulo1"/>
        <w:spacing w:line="275" w:lineRule="exact"/>
        <w:ind w:firstLine="0"/>
        <w:rPr>
          <w:bCs w:val="0"/>
        </w:rPr>
      </w:pPr>
      <w:r w:rsidRPr="000177E5">
        <w:rPr>
          <w:bCs w:val="0"/>
        </w:rPr>
        <w:t xml:space="preserve">Palavras-Chave: </w:t>
      </w:r>
      <w:r w:rsidRPr="000177E5">
        <w:rPr>
          <w:b w:val="0"/>
        </w:rPr>
        <w:t>Transtorno do Espectro do Autismo, Uso de Telas, Desenvolvimento Motor, Intervenções.</w:t>
      </w:r>
    </w:p>
    <w:p w14:paraId="69974D6A" w14:textId="018C19BF" w:rsidR="0085304A" w:rsidRDefault="00000000">
      <w:pPr>
        <w:pStyle w:val="Ttulo1"/>
        <w:spacing w:line="275" w:lineRule="exact"/>
        <w:ind w:firstLine="0"/>
      </w:pPr>
      <w:r>
        <w:t>Área</w:t>
      </w:r>
      <w:r>
        <w:rPr>
          <w:spacing w:val="-3"/>
        </w:rPr>
        <w:t xml:space="preserve"> </w:t>
      </w:r>
      <w:r>
        <w:t>Temática:</w:t>
      </w:r>
      <w:r>
        <w:rPr>
          <w:spacing w:val="-2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Saúde: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Geral.</w:t>
      </w:r>
    </w:p>
    <w:p w14:paraId="6C81D676" w14:textId="54C42262" w:rsidR="0085304A" w:rsidRPr="002031F2" w:rsidRDefault="00000000">
      <w:pPr>
        <w:spacing w:line="275" w:lineRule="exact"/>
        <w:ind w:left="100"/>
        <w:rPr>
          <w:b/>
          <w:sz w:val="24"/>
          <w:lang w:val="pt-BR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principal: </w:t>
      </w:r>
      <w:r w:rsidR="002031F2" w:rsidRPr="002031F2">
        <w:t>marinafarias10@hotmail.com</w:t>
      </w:r>
    </w:p>
    <w:p w14:paraId="4C0D6FD7" w14:textId="77777777" w:rsidR="0085304A" w:rsidRDefault="0085304A">
      <w:pPr>
        <w:pStyle w:val="Corpodetexto"/>
        <w:rPr>
          <w:b/>
          <w:sz w:val="26"/>
        </w:rPr>
      </w:pPr>
    </w:p>
    <w:p w14:paraId="3A88786D" w14:textId="77777777" w:rsidR="0085304A" w:rsidRDefault="0085304A">
      <w:pPr>
        <w:pStyle w:val="Corpodetexto"/>
        <w:rPr>
          <w:b/>
          <w:sz w:val="26"/>
        </w:rPr>
      </w:pPr>
    </w:p>
    <w:p w14:paraId="6D98B745" w14:textId="77777777" w:rsidR="000D5C45" w:rsidRDefault="000D5C45">
      <w:pPr>
        <w:spacing w:before="188"/>
        <w:ind w:left="100"/>
        <w:rPr>
          <w:rFonts w:ascii="Arial" w:hAnsi="Arial" w:cs="Arial"/>
          <w:sz w:val="20"/>
        </w:rPr>
      </w:pPr>
    </w:p>
    <w:p w14:paraId="3D3F6118" w14:textId="77777777" w:rsidR="000D5C45" w:rsidRDefault="000D5C45">
      <w:pPr>
        <w:spacing w:before="188"/>
        <w:ind w:left="100"/>
        <w:rPr>
          <w:rFonts w:ascii="Arial" w:hAnsi="Arial" w:cs="Arial"/>
          <w:sz w:val="20"/>
        </w:rPr>
      </w:pPr>
    </w:p>
    <w:p w14:paraId="20E67871" w14:textId="77777777" w:rsidR="000D5C45" w:rsidRDefault="000D5C45">
      <w:pPr>
        <w:spacing w:before="188"/>
        <w:ind w:left="100"/>
        <w:rPr>
          <w:rFonts w:ascii="Arial" w:hAnsi="Arial" w:cs="Arial"/>
          <w:sz w:val="20"/>
        </w:rPr>
      </w:pPr>
    </w:p>
    <w:p w14:paraId="69FF041B" w14:textId="77777777" w:rsidR="000D5C45" w:rsidRDefault="000D5C45">
      <w:pPr>
        <w:spacing w:before="188"/>
        <w:ind w:left="100"/>
        <w:rPr>
          <w:rFonts w:ascii="Arial" w:hAnsi="Arial" w:cs="Arial"/>
          <w:sz w:val="20"/>
        </w:rPr>
      </w:pPr>
    </w:p>
    <w:p w14:paraId="2080C7F7" w14:textId="24F87075" w:rsidR="0085304A" w:rsidRPr="00EB3A1F" w:rsidRDefault="00000000">
      <w:pPr>
        <w:spacing w:before="188"/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sz w:val="20"/>
        </w:rPr>
        <w:t>¹</w:t>
      </w:r>
      <w:r w:rsidRPr="00EB3A1F">
        <w:rPr>
          <w:rFonts w:ascii="Arial" w:hAnsi="Arial" w:cs="Arial"/>
          <w:spacing w:val="-6"/>
          <w:sz w:val="20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FCM- Faculdade Ciências Médicas da Paraíba- AFYA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marinafarias10@hotmail.com</w:t>
      </w:r>
    </w:p>
    <w:p w14:paraId="07840475" w14:textId="134E046D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sz w:val="20"/>
        </w:rPr>
        <w:t>²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6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 de Buenos Aires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tulio_tenorio@hotmail.com</w:t>
      </w:r>
    </w:p>
    <w:p w14:paraId="6EABB90B" w14:textId="14963501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3</w:t>
      </w:r>
      <w:r w:rsidRPr="00EB3A1F">
        <w:rPr>
          <w:rFonts w:ascii="Arial" w:hAnsi="Arial" w:cs="Arial"/>
          <w:spacing w:val="14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Maranhão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pedrofelipe.queiroz@gmail.com</w:t>
      </w:r>
    </w:p>
    <w:p w14:paraId="4CE6D235" w14:textId="2096E27A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4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4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do Maranhão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1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anaclarasc22@gmail.com</w:t>
      </w:r>
    </w:p>
    <w:p w14:paraId="4E1B14CB" w14:textId="1022B7B6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5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Afya Faculdade de Ciências Médicas da </w: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Paraíba</w:t>
      </w:r>
      <w:r w:rsidR="00A1272A" w:rsidRPr="00EB3A1F">
        <w:rPr>
          <w:rFonts w:ascii="Arial" w:hAnsi="Arial" w:cs="Arial"/>
          <w:color w:val="000000" w:themeColor="text1"/>
          <w:sz w:val="20"/>
        </w:rPr>
        <w:t>, r</w: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ittavilar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.med@gmail.com</w:t>
      </w:r>
    </w:p>
    <w:p w14:paraId="7FF98BE8" w14:textId="28E5C8E8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6</w:t>
      </w:r>
      <w:r w:rsidRPr="00EB3A1F">
        <w:rPr>
          <w:rFonts w:ascii="Arial" w:hAnsi="Arial" w:cs="Arial"/>
          <w:spacing w:val="-6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, e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steves.barcia@gmail.com</w:t>
      </w:r>
    </w:p>
    <w:p w14:paraId="23792D28" w14:textId="239202AD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7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4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Faculdade de medicina de Itajubá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luizalimaps@yahoo.com.br</w:t>
      </w:r>
    </w:p>
    <w:p w14:paraId="7AC62454" w14:textId="31E28A06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8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4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de Rondônia (UNIR)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6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gustavovls1@gmail.com</w:t>
      </w:r>
    </w:p>
    <w:p w14:paraId="1E6CB1B0" w14:textId="428ECDBC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9</w:t>
      </w:r>
      <w:r w:rsidRPr="00EB3A1F">
        <w:rPr>
          <w:rFonts w:ascii="Arial" w:hAnsi="Arial" w:cs="Arial"/>
          <w:spacing w:val="34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38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Estácio de Sá</w:t>
      </w:r>
      <w:r w:rsidRPr="00EB3A1F">
        <w:rPr>
          <w:rFonts w:ascii="Arial" w:hAnsi="Arial" w:cs="Arial"/>
          <w:sz w:val="20"/>
        </w:rPr>
        <w:t>,</w: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begin"/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HYPERLINK "mailto: </w:instrTex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crician@hotmail.com</w:instrTex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"</w:instrTex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separate"/>
      </w:r>
      <w:r w:rsidR="00A1272A" w:rsidRPr="00EB3A1F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</w:t>
      </w:r>
      <w:r w:rsidR="00A1272A" w:rsidRPr="00EB3A1F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crician@hotmail.com</w:t>
      </w:r>
      <w:r w:rsidR="00A1272A"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fldChar w:fldCharType="end"/>
      </w:r>
    </w:p>
    <w:p w14:paraId="4AE97A7D" w14:textId="32F29367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10</w:t>
      </w:r>
      <w:r w:rsidRPr="00EB3A1F">
        <w:rPr>
          <w:rFonts w:ascii="Arial" w:hAnsi="Arial" w:cs="Arial"/>
          <w:spacing w:val="11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7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 Cristiana de Bolívia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6"/>
          <w:sz w:val="20"/>
        </w:rPr>
        <w:t xml:space="preserve"> </w:t>
      </w:r>
      <w:r w:rsidR="00A1272A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jaynnaregina@hotmail.com</w:t>
      </w:r>
    </w:p>
    <w:p w14:paraId="32FB83C9" w14:textId="584CA946" w:rsidR="00A1272A" w:rsidRPr="00EB3A1F" w:rsidRDefault="00000000" w:rsidP="00A1272A">
      <w:pPr>
        <w:spacing w:before="1"/>
        <w:ind w:left="1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position w:val="6"/>
          <w:sz w:val="13"/>
        </w:rPr>
        <w:t>11</w:t>
      </w:r>
      <w:r w:rsidRPr="00EB3A1F">
        <w:rPr>
          <w:rFonts w:ascii="Arial" w:hAnsi="Arial" w:cs="Arial"/>
          <w:spacing w:val="12"/>
          <w:position w:val="6"/>
          <w:sz w:val="13"/>
        </w:rPr>
        <w:t xml:space="preserve"> </w:t>
      </w:r>
      <w:r w:rsidR="00EB3A1F" w:rsidRPr="00EB3A1F">
        <w:rPr>
          <w:rFonts w:ascii="Arial" w:hAnsi="Arial" w:cs="Arial"/>
          <w:sz w:val="20"/>
        </w:rPr>
        <w:t>Enfermagem</w:t>
      </w:r>
      <w:r w:rsidRPr="00EB3A1F">
        <w:rPr>
          <w:rFonts w:ascii="Arial" w:hAnsi="Arial" w:cs="Arial"/>
          <w:sz w:val="20"/>
        </w:rPr>
        <w:t>,</w:t>
      </w:r>
      <w:r w:rsidR="00EB3A1F" w:rsidRPr="00EB3A1F">
        <w:rPr>
          <w:rFonts w:ascii="Arial" w:hAnsi="Arial" w:cs="Arial"/>
          <w:spacing w:val="-6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Estadual do Vale do Acaraú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7"/>
          <w:sz w:val="20"/>
        </w:rPr>
        <w:t xml:space="preserve"> </w:t>
      </w:r>
      <w:hyperlink r:id="rId7" w:history="1">
        <w:r w:rsidR="00A1272A"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araujoazv@gmail.com</w:t>
        </w:r>
      </w:hyperlink>
    </w:p>
    <w:p w14:paraId="5C0D740D" w14:textId="4E1BADB2" w:rsidR="0085304A" w:rsidRPr="00EB3A1F" w:rsidRDefault="00000000" w:rsidP="00A1272A">
      <w:pPr>
        <w:spacing w:before="1"/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12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Federal de Santa Maria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jeanlucas.l.a@hotmail.com</w:t>
      </w:r>
    </w:p>
    <w:p w14:paraId="0B29F450" w14:textId="42EF942B" w:rsidR="0085304A" w:rsidRPr="00EB3A1F" w:rsidRDefault="00000000">
      <w:pPr>
        <w:ind w:left="100"/>
        <w:rPr>
          <w:rFonts w:ascii="Arial" w:hAnsi="Arial" w:cs="Arial"/>
          <w:sz w:val="20"/>
        </w:rPr>
      </w:pPr>
      <w:r w:rsidRPr="00EB3A1F">
        <w:rPr>
          <w:rFonts w:ascii="Arial" w:hAnsi="Arial" w:cs="Arial"/>
          <w:position w:val="6"/>
          <w:sz w:val="13"/>
        </w:rPr>
        <w:t>13</w:t>
      </w:r>
      <w:r w:rsidRPr="00EB3A1F">
        <w:rPr>
          <w:rFonts w:ascii="Arial" w:hAnsi="Arial" w:cs="Arial"/>
          <w:spacing w:val="13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de Valença- Unifaa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5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rayaneeccard@hotmail.com</w:t>
      </w:r>
    </w:p>
    <w:p w14:paraId="622D8ED4" w14:textId="77777777" w:rsidR="00EB3A1F" w:rsidRPr="00EB3A1F" w:rsidRDefault="00000000" w:rsidP="00EB3A1F">
      <w:pPr>
        <w:ind w:left="1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position w:val="6"/>
          <w:sz w:val="13"/>
        </w:rPr>
        <w:t>14</w:t>
      </w:r>
      <w:r w:rsidRPr="00EB3A1F">
        <w:rPr>
          <w:rFonts w:ascii="Arial" w:hAnsi="Arial" w:cs="Arial"/>
          <w:spacing w:val="12"/>
          <w:position w:val="6"/>
          <w:sz w:val="13"/>
        </w:rPr>
        <w:t xml:space="preserve"> </w:t>
      </w:r>
      <w:r w:rsidRPr="00EB3A1F">
        <w:rPr>
          <w:rFonts w:ascii="Arial" w:hAnsi="Arial" w:cs="Arial"/>
          <w:sz w:val="20"/>
        </w:rPr>
        <w:t>Medicina,</w:t>
      </w:r>
      <w:r w:rsidRPr="00EB3A1F">
        <w:rPr>
          <w:rFonts w:ascii="Arial" w:hAnsi="Arial" w:cs="Arial"/>
          <w:spacing w:val="-6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do Estado do Rio Grande do Norte - UERN</w:t>
      </w:r>
      <w:r w:rsidRPr="00EB3A1F">
        <w:rPr>
          <w:rFonts w:ascii="Arial" w:hAnsi="Arial" w:cs="Arial"/>
          <w:sz w:val="20"/>
        </w:rPr>
        <w:t>,</w:t>
      </w:r>
      <w:r w:rsidRPr="00EB3A1F">
        <w:rPr>
          <w:rFonts w:ascii="Arial" w:hAnsi="Arial" w:cs="Arial"/>
          <w:spacing w:val="-7"/>
          <w:sz w:val="20"/>
        </w:rPr>
        <w:t xml:space="preserve"> </w:t>
      </w:r>
      <w:r w:rsidR="00EB3A1F"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eliabe.menezes@hotmail.com</w:t>
      </w:r>
    </w:p>
    <w:p w14:paraId="218249D6" w14:textId="1820026F" w:rsidR="00EB3A1F" w:rsidRPr="00EB3A1F" w:rsidRDefault="00EB3A1F" w:rsidP="00EB3A1F">
      <w:pPr>
        <w:ind w:left="1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15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Medicina, Universidade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Federal de Pelotas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jonasfb@outlook.com</w:t>
        </w:r>
      </w:hyperlink>
    </w:p>
    <w:p w14:paraId="6F6399F6" w14:textId="0D307C5F" w:rsidR="00EB3A1F" w:rsidRPr="00EB3A1F" w:rsidRDefault="00EB3A1F" w:rsidP="00EB3A1F">
      <w:pPr>
        <w:ind w:left="10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16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Medicina, 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FACENE RN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fabriciamartins_oliveira@hotmail.com</w:t>
        </w:r>
      </w:hyperlink>
    </w:p>
    <w:p w14:paraId="71464E9A" w14:textId="66029C3B" w:rsidR="00EB3A1F" w:rsidRPr="00EB3A1F" w:rsidRDefault="00EB3A1F" w:rsidP="00EB3A1F">
      <w:pPr>
        <w:ind w:left="10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17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Medicina,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UNIGRANRIO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0" w:history="1">
        <w:r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bruna10barross@gmail.com</w:t>
        </w:r>
      </w:hyperlink>
    </w:p>
    <w:p w14:paraId="2079474F" w14:textId="74D4C0FA" w:rsidR="00EB3A1F" w:rsidRPr="00EB3A1F" w:rsidRDefault="00EB3A1F" w:rsidP="00EB3A1F">
      <w:pPr>
        <w:ind w:left="10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18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Medicina,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Universidad Privada Abierta Latinoamericana - Diplomado pela Universidade Federal da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Paraíba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1" w:history="1">
        <w:r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drthiagocoliveira89@gmail.com</w:t>
        </w:r>
      </w:hyperlink>
    </w:p>
    <w:p w14:paraId="4DD1AB29" w14:textId="4ABC4FA0" w:rsidR="00EB3A1F" w:rsidRPr="00EB3A1F" w:rsidRDefault="00EB3A1F" w:rsidP="00EB3A1F">
      <w:pPr>
        <w:ind w:left="10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19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Medicina, 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UNINOVAFAPI</w:t>
      </w:r>
      <w:r w:rsidRPr="00EB3A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2" w:history="1">
        <w:r w:rsidRPr="00EB3A1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rosasilana22@gmail.com</w:t>
        </w:r>
      </w:hyperlink>
    </w:p>
    <w:p w14:paraId="658D6C78" w14:textId="0606CDA5" w:rsidR="00EB3A1F" w:rsidRPr="00EB3A1F" w:rsidRDefault="00EB3A1F" w:rsidP="00EB3A1F">
      <w:pPr>
        <w:ind w:left="100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EB3A1F" w:rsidRPr="00EB3A1F" w:rsidSect="000177E5">
          <w:headerReference w:type="default" r:id="rId13"/>
          <w:type w:val="continuous"/>
          <w:pgSz w:w="11910" w:h="16840"/>
          <w:pgMar w:top="1920" w:right="1020" w:bottom="280" w:left="1600" w:header="362" w:footer="0" w:gutter="0"/>
          <w:cols w:space="720"/>
        </w:sectPr>
      </w:pP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20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Medicina, 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Afya faculdade de ciências médicas da Paraíba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EB3A1F">
        <w:rPr>
          <w:rFonts w:ascii="Arial" w:hAnsi="Arial" w:cs="Arial"/>
          <w:color w:val="000000"/>
          <w:sz w:val="20"/>
          <w:szCs w:val="20"/>
          <w:shd w:val="clear" w:color="auto" w:fill="FFFFFF"/>
        </w:rPr>
        <w:t>raquel-limaa@hotmail.com</w:t>
      </w:r>
    </w:p>
    <w:p w14:paraId="7D87188C" w14:textId="77777777" w:rsidR="0085304A" w:rsidRDefault="0085304A">
      <w:pPr>
        <w:pStyle w:val="Corpodetexto"/>
        <w:spacing w:before="11"/>
        <w:rPr>
          <w:rFonts w:ascii="Arial MT"/>
          <w:sz w:val="17"/>
        </w:rPr>
      </w:pPr>
    </w:p>
    <w:p w14:paraId="42C5B4B6" w14:textId="77777777" w:rsidR="0085304A" w:rsidRDefault="00000000">
      <w:pPr>
        <w:pStyle w:val="Ttulo1"/>
        <w:numPr>
          <w:ilvl w:val="0"/>
          <w:numId w:val="2"/>
        </w:numPr>
        <w:tabs>
          <w:tab w:val="left" w:pos="1051"/>
        </w:tabs>
        <w:spacing w:before="90"/>
      </w:pPr>
      <w:r>
        <w:t>INTRODUÇÃO</w:t>
      </w:r>
    </w:p>
    <w:p w14:paraId="35B27BB7" w14:textId="77777777" w:rsidR="0085304A" w:rsidRDefault="0085304A">
      <w:pPr>
        <w:pStyle w:val="Corpodetexto"/>
        <w:rPr>
          <w:b/>
          <w:sz w:val="33"/>
        </w:rPr>
      </w:pPr>
    </w:p>
    <w:p w14:paraId="03EAE00A" w14:textId="77777777" w:rsidR="00AF089C" w:rsidRDefault="00AF089C" w:rsidP="000177E5">
      <w:pPr>
        <w:pStyle w:val="Corpodetexto"/>
        <w:jc w:val="both"/>
      </w:pPr>
      <w:r>
        <w:t>O Transtorno do Espectro do Autismo (TEA) é uma condição de neurodesenvolvimento que se manifesta por dificuldades na comunicação, na interação social e por comportamentos repetitivos e estereotipados. A etiologia do TEA é complexa, envolvendo fatores genéticos e ambientais, bem como riscos associados ao período pré-natal, perinatal e neonatal, que resultam em alterações no funcionamento cerebral dos indivíduos afetados.</w:t>
      </w:r>
    </w:p>
    <w:p w14:paraId="64A18B2A" w14:textId="77777777" w:rsidR="00AF089C" w:rsidRDefault="00AF089C" w:rsidP="000177E5">
      <w:pPr>
        <w:pStyle w:val="Corpodetexto"/>
        <w:jc w:val="both"/>
      </w:pPr>
    </w:p>
    <w:p w14:paraId="2464B88E" w14:textId="77777777" w:rsidR="00AF089C" w:rsidRDefault="00AF089C" w:rsidP="000177E5">
      <w:pPr>
        <w:pStyle w:val="Corpodetexto"/>
        <w:jc w:val="both"/>
      </w:pPr>
      <w:r>
        <w:t>A prevalência do TEA tem crescido de forma notável, com impactos variados dependendo de fatores sociais e cognitivos. Crianças com TEA frequentemente apresentam atrasos no desenvolvimento global, que podem incluir dificuldades na fala, na linguagem e em habilidades motoras. A combinação desses atrasos com deficiência intelectual pode aumentar as dificuldades de adaptação social, necessitando de intervenções específicas para melhorar a qualidade de vida desses indivíduos.</w:t>
      </w:r>
    </w:p>
    <w:p w14:paraId="4708E173" w14:textId="77777777" w:rsidR="00AF089C" w:rsidRDefault="00AF089C" w:rsidP="000177E5">
      <w:pPr>
        <w:pStyle w:val="Corpodetexto"/>
        <w:jc w:val="both"/>
      </w:pPr>
    </w:p>
    <w:p w14:paraId="3ABDC5A8" w14:textId="77777777" w:rsidR="00AF089C" w:rsidRDefault="00AF089C" w:rsidP="000177E5">
      <w:pPr>
        <w:pStyle w:val="Corpodetexto"/>
        <w:jc w:val="both"/>
      </w:pPr>
      <w:r>
        <w:t>Dentre os fatores ambientais que podem influenciar o desenvolvimento do TEA, o uso excessivo de telas tem recebido atenção significativa. A tecnologia, embora integrada ao cotidiano moderno, quando usada em demasia por crianças, pode causar problemas como distúrbios do sono, problemas de saúde física e comportamentos agressivos. A exposição prolongada a telas também tem sido associada a atrasos no desenvolvimento neuropsicomotor, tanto em crianças com desenvolvimento típico quanto naquelas com TEA.</w:t>
      </w:r>
    </w:p>
    <w:p w14:paraId="1D547F72" w14:textId="77777777" w:rsidR="00AF089C" w:rsidRDefault="00AF089C" w:rsidP="000177E5">
      <w:pPr>
        <w:pStyle w:val="Corpodetexto"/>
        <w:jc w:val="both"/>
      </w:pPr>
    </w:p>
    <w:p w14:paraId="4DAA01D8" w14:textId="77777777" w:rsidR="00AF089C" w:rsidRDefault="00AF089C" w:rsidP="000177E5">
      <w:pPr>
        <w:pStyle w:val="Corpodetexto"/>
        <w:jc w:val="both"/>
      </w:pPr>
      <w:r>
        <w:t>Para crianças diagnosticadas com TEA, a interação direta com pessoas e o envolvimento em atividades reais são essenciais para o desenvolvimento cognitivo. O uso excessivo de dispositivos eletrônicos pode limitar essas interações, dificultando o progresso no desenvolvimento. Portanto, equilibrar o tempo de tela com atividades que envolvam interação humana direta é crucial para o crescimento saudável dessas crianças.</w:t>
      </w:r>
    </w:p>
    <w:p w14:paraId="0E15959C" w14:textId="77777777" w:rsidR="00AF089C" w:rsidRDefault="00AF089C" w:rsidP="000177E5">
      <w:pPr>
        <w:pStyle w:val="Corpodetexto"/>
        <w:jc w:val="both"/>
      </w:pPr>
    </w:p>
    <w:p w14:paraId="58CFE1B0" w14:textId="6D1948DA" w:rsidR="0085304A" w:rsidRPr="00AF089C" w:rsidRDefault="00AF089C" w:rsidP="000177E5">
      <w:pPr>
        <w:pStyle w:val="Corpodetexto"/>
        <w:jc w:val="both"/>
        <w:rPr>
          <w:sz w:val="26"/>
          <w:lang w:val="pt-BR"/>
        </w:rPr>
      </w:pPr>
      <w:r>
        <w:t>Diante desse cenário, é vital compreender melhor os efeitos do uso de telas no desenvolvimento infantil, especialmente em crianças com TEA. Este estudo revisa a literatura atual para investigar esses efeitos, visando fornecer informações que possam orientar práticas e intervenções que promovam um desenvolvimento infantil mais saudável e equilibrado.</w:t>
      </w:r>
    </w:p>
    <w:p w14:paraId="3A11FC06" w14:textId="77777777" w:rsidR="0085304A" w:rsidRDefault="00000000">
      <w:pPr>
        <w:pStyle w:val="Ttulo1"/>
        <w:numPr>
          <w:ilvl w:val="0"/>
          <w:numId w:val="2"/>
        </w:numPr>
        <w:tabs>
          <w:tab w:val="left" w:pos="1051"/>
        </w:tabs>
        <w:spacing w:before="209"/>
      </w:pPr>
      <w:r>
        <w:t>MÉTODO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METODOLOGIA</w:t>
      </w:r>
    </w:p>
    <w:p w14:paraId="5EFE38E9" w14:textId="77777777" w:rsidR="0085304A" w:rsidRDefault="0085304A">
      <w:pPr>
        <w:pStyle w:val="Corpodetexto"/>
        <w:spacing w:before="7"/>
        <w:rPr>
          <w:b/>
          <w:sz w:val="25"/>
        </w:rPr>
      </w:pPr>
    </w:p>
    <w:p w14:paraId="055317EA" w14:textId="77777777" w:rsidR="00AF089C" w:rsidRDefault="00AF089C" w:rsidP="000177E5">
      <w:pPr>
        <w:pStyle w:val="Corpodetexto"/>
        <w:jc w:val="both"/>
      </w:pPr>
      <w:r>
        <w:t>Este estudo foi conduzido por meio de uma revisão bibliográfica, com o objetivo de investigar os efeitos do uso de telas no desenvolvimento de crianças com Transtorno do Espectro do Autismo (TEA). A pesquisa seguiu diretrizes estabelecidas na literatura científica para revisões bibliográficas, garantindo rigor metodológico e abrangência na seleção dos materiais.</w:t>
      </w:r>
    </w:p>
    <w:p w14:paraId="5FC928FF" w14:textId="77777777" w:rsidR="00AF089C" w:rsidRDefault="00AF089C" w:rsidP="000177E5">
      <w:pPr>
        <w:pStyle w:val="Corpodetexto"/>
        <w:jc w:val="both"/>
      </w:pPr>
    </w:p>
    <w:p w14:paraId="4336B94B" w14:textId="77777777" w:rsidR="00AF089C" w:rsidRDefault="00AF089C" w:rsidP="000177E5">
      <w:pPr>
        <w:pStyle w:val="Corpodetexto"/>
        <w:jc w:val="both"/>
      </w:pPr>
      <w:r>
        <w:t xml:space="preserve">Para a realização da busca, foram utilizados termos específicos em bases de dados acadêmicas, combinando palavras-chave como "autismo", "desenvolvimento infantil", "uso de telas" e "interação social". As buscas foram realizadas em inglês e português, abrangendo estudos publicados até a data limite definida para a pesquisa. As principais bases de dados consultadas incluíram PubMed, </w:t>
      </w:r>
      <w:proofErr w:type="spellStart"/>
      <w:r>
        <w:t>PsycINFO</w:t>
      </w:r>
      <w:proofErr w:type="spellEnd"/>
      <w:r>
        <w:t xml:space="preserve">, Scopus, </w:t>
      </w:r>
      <w:proofErr w:type="spellStart"/>
      <w:r>
        <w:t>ScienceDirect</w:t>
      </w:r>
      <w:proofErr w:type="spellEnd"/>
      <w:r>
        <w:t xml:space="preserve"> e Web of Science.</w:t>
      </w:r>
    </w:p>
    <w:p w14:paraId="256F5959" w14:textId="77777777" w:rsidR="00AF089C" w:rsidRDefault="00AF089C" w:rsidP="000177E5">
      <w:pPr>
        <w:pStyle w:val="Corpodetexto"/>
        <w:jc w:val="both"/>
      </w:pPr>
    </w:p>
    <w:p w14:paraId="3BC382C6" w14:textId="77777777" w:rsidR="00AF089C" w:rsidRDefault="00AF089C" w:rsidP="000177E5">
      <w:pPr>
        <w:pStyle w:val="Corpodetexto"/>
        <w:jc w:val="both"/>
      </w:pPr>
      <w:r>
        <w:t>Os critérios de inclusão consideraram artigos originais de pesquisa e revisões sistemáticas que abordassem a relação entre o uso de telas e o desenvolvimento infantil em crianças com TEA. Foram excluídos relatos de caso, editoriais e cartas ao editor, devido à falta de dados experimentais robustos. A seleção dos materiais baseou-se na relevância, atualidade e credibilidade das fontes.</w:t>
      </w:r>
    </w:p>
    <w:p w14:paraId="567CBECB" w14:textId="77777777" w:rsidR="00AF089C" w:rsidRDefault="00AF089C" w:rsidP="000177E5">
      <w:pPr>
        <w:pStyle w:val="Corpodetexto"/>
        <w:jc w:val="both"/>
      </w:pPr>
    </w:p>
    <w:p w14:paraId="0AB05BEC" w14:textId="77777777" w:rsidR="00AF089C" w:rsidRDefault="00AF089C" w:rsidP="000177E5">
      <w:pPr>
        <w:pStyle w:val="Corpodetexto"/>
        <w:jc w:val="both"/>
      </w:pPr>
      <w:r>
        <w:t>Os dados obtidos foram submetidos a uma análise qualitativa, com o intuito de identificar padrões, tendências e lacunas na literatura. Os artigos selecionados foram cuidadosamente revisados e sintetizados, destacando informações relevantes sobre os impactos do uso de telas no desenvolvimento motor e cognitivo de crianças com TEA. A análise também incluiu uma interpretação crítica dos resultados, discutindo possíveis implicações para a prática clínica e para futuras pesquisas.</w:t>
      </w:r>
    </w:p>
    <w:p w14:paraId="2AC32EF9" w14:textId="77777777" w:rsidR="00AF089C" w:rsidRDefault="00AF089C" w:rsidP="000177E5">
      <w:pPr>
        <w:pStyle w:val="Corpodetexto"/>
        <w:jc w:val="both"/>
      </w:pPr>
    </w:p>
    <w:p w14:paraId="61255C7D" w14:textId="1CEDCFD0" w:rsidR="0085304A" w:rsidRDefault="00AF089C" w:rsidP="000177E5">
      <w:pPr>
        <w:pStyle w:val="Corpodetexto"/>
        <w:jc w:val="both"/>
      </w:pPr>
      <w:r>
        <w:t>Dessa forma, a metodologia adotada permitiu uma compreensão aprofundada dos efeitos do uso de telas no desenvolvimento de crianças com TEA, oferecendo subsídios importantes para o desenvolvimento de intervenções e políticas públicas que promovam um ambiente mais saudável e equilibrado para essas crianças.</w:t>
      </w:r>
    </w:p>
    <w:p w14:paraId="7AB65021" w14:textId="3AA61B66" w:rsidR="00AF089C" w:rsidRDefault="00AF089C" w:rsidP="00AF089C">
      <w:pPr>
        <w:pStyle w:val="Corpodetexto"/>
      </w:pPr>
    </w:p>
    <w:p w14:paraId="7401990B" w14:textId="70C55C9B" w:rsidR="00AF089C" w:rsidRPr="00AF089C" w:rsidRDefault="00AF089C" w:rsidP="00AF089C">
      <w:pPr>
        <w:pStyle w:val="Corpodetexto"/>
        <w:numPr>
          <w:ilvl w:val="0"/>
          <w:numId w:val="2"/>
        </w:numPr>
        <w:rPr>
          <w:b/>
          <w:bCs/>
          <w:sz w:val="26"/>
        </w:rPr>
      </w:pPr>
      <w:r w:rsidRPr="00AF089C">
        <w:rPr>
          <w:b/>
          <w:bCs/>
        </w:rPr>
        <w:t>RESULTADOS E DISCUSSÕES</w:t>
      </w:r>
    </w:p>
    <w:p w14:paraId="715A1D58" w14:textId="77777777" w:rsidR="0085304A" w:rsidRDefault="0085304A">
      <w:pPr>
        <w:pStyle w:val="Corpodetexto"/>
        <w:rPr>
          <w:sz w:val="26"/>
        </w:rPr>
      </w:pPr>
    </w:p>
    <w:p w14:paraId="1E3E88D0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  <w:r w:rsidRPr="000177E5">
        <w:rPr>
          <w:spacing w:val="-1"/>
        </w:rPr>
        <w:t>Os resultados do estudo demonstram que o uso excessivo de telas pode impactar negativamente o desenvolvimento motor de crianças com Transtorno do Espectro Autista (TEA). Estudos apontam que o tempo prolongado em frente a dispositivos eletrônicos está associado a um desenvolvimento reduzido de habilidades motoras fundamentais, como coordenação, equilíbrio, força e destreza manual. A falta de prática nessas áreas essenciais pode comprometer o funcionamento motor adequado das crianças.</w:t>
      </w:r>
    </w:p>
    <w:p w14:paraId="601346D0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</w:p>
    <w:p w14:paraId="5E907CB1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  <w:r w:rsidRPr="000177E5">
        <w:rPr>
          <w:spacing w:val="-1"/>
        </w:rPr>
        <w:t>A exposição prolongada às telas restringe as oportunidades de participação em atividades físicas e práticas motoras, cruciais para o desenvolvimento motor adequado. Crianças com TEA, em vez de explorar o ambiente físico e praticar habilidades motoras de forma ativa, podem se envolver em atividades sedentárias, como assistir a vídeos ou jogar videogames. Essa falta de atividade física compromete a aquisição e aprimoramento das habilidades motoras, resultando em um ciclo prejudicial.</w:t>
      </w:r>
    </w:p>
    <w:p w14:paraId="680C780D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</w:p>
    <w:p w14:paraId="41667E30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  <w:r w:rsidRPr="000177E5">
        <w:rPr>
          <w:spacing w:val="-1"/>
        </w:rPr>
        <w:t>Além disso, o uso excessivo de dispositivos eletrônicos pode diminuir a motivação e o interesse das crianças em atividades motoras. Os estímulos intensos e a gratificação imediata proporcionada pelas telas tornam outras atividades menos atrativas, o que agrava a falta de prática e leva a um desenvolvimento motor deficiente. A ausência de prática pode reduzir ainda mais o interesse das crianças em participar de atividades físicas.</w:t>
      </w:r>
    </w:p>
    <w:p w14:paraId="1403CDC2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</w:p>
    <w:p w14:paraId="70F9488A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  <w:r w:rsidRPr="000177E5">
        <w:rPr>
          <w:spacing w:val="-1"/>
        </w:rPr>
        <w:t>Portanto, é essencial que as intervenções para crianças com TEA considerem o impacto do tempo de tela no desenvolvimento motor e incentivem a prática de habilidades motoras. Estratégias como a redução do tempo de tela, o estímulo à participação em atividades físicas diversificadas e o uso de abordagens motivacionais podem ajudar a mitigar os efeitos negativos do uso excessivo de telas. Promover atividades físicas adequadas pode ser uma ferramenta eficaz para melhorar o desenvolvimento motor em crianças com TEA.</w:t>
      </w:r>
    </w:p>
    <w:p w14:paraId="2660D7C3" w14:textId="77777777" w:rsidR="000177E5" w:rsidRPr="000177E5" w:rsidRDefault="000177E5" w:rsidP="000177E5">
      <w:pPr>
        <w:pStyle w:val="Corpodetexto"/>
        <w:jc w:val="both"/>
        <w:rPr>
          <w:spacing w:val="-1"/>
        </w:rPr>
      </w:pPr>
    </w:p>
    <w:p w14:paraId="0BD0A85D" w14:textId="6C421074" w:rsidR="0085304A" w:rsidRDefault="000177E5" w:rsidP="000177E5">
      <w:pPr>
        <w:pStyle w:val="Corpodetexto"/>
        <w:jc w:val="both"/>
        <w:rPr>
          <w:spacing w:val="-1"/>
        </w:rPr>
      </w:pPr>
      <w:r w:rsidRPr="000177E5">
        <w:rPr>
          <w:spacing w:val="-1"/>
        </w:rPr>
        <w:t>Além dos aspectos motores, o uso excessivo de telas também pode impactar negativamente o desenvolvimento social e emocional das crianças com TEA, o que pode influenciar indiretamente suas habilidades motoras. O isolamento social resultante do tempo excessivo em dispositivos eletrônicos limita as oportunidades de interação e brincadeiras físicas com outras crianças. Essas interações são importantes para o desenvolvimento de habilidades motoras sociais, como compartilhar, cooperar e se comunicar por meio do movimento, ressaltando a necessidade de uma abordagem abrangente nas intervenções para crianças com TEA.</w:t>
      </w:r>
    </w:p>
    <w:p w14:paraId="337889E8" w14:textId="77777777" w:rsidR="000177E5" w:rsidRDefault="000177E5" w:rsidP="000177E5">
      <w:pPr>
        <w:pStyle w:val="Corpodetexto"/>
        <w:rPr>
          <w:spacing w:val="-1"/>
        </w:rPr>
      </w:pPr>
    </w:p>
    <w:p w14:paraId="26A0DBB7" w14:textId="77777777" w:rsidR="000177E5" w:rsidRDefault="000177E5" w:rsidP="000177E5">
      <w:pPr>
        <w:pStyle w:val="Corpodetexto"/>
        <w:rPr>
          <w:spacing w:val="-1"/>
        </w:rPr>
      </w:pPr>
    </w:p>
    <w:p w14:paraId="6E307B6C" w14:textId="77777777" w:rsidR="000177E5" w:rsidRPr="000177E5" w:rsidRDefault="000177E5" w:rsidP="000177E5">
      <w:pPr>
        <w:pStyle w:val="Corpodetexto"/>
        <w:rPr>
          <w:sz w:val="26"/>
          <w:lang w:val="pt-BR"/>
        </w:rPr>
      </w:pPr>
    </w:p>
    <w:p w14:paraId="5ED7AD22" w14:textId="77777777" w:rsidR="0085304A" w:rsidRDefault="00000000">
      <w:pPr>
        <w:pStyle w:val="PargrafodaLista"/>
        <w:numPr>
          <w:ilvl w:val="0"/>
          <w:numId w:val="2"/>
        </w:numPr>
        <w:tabs>
          <w:tab w:val="left" w:pos="1046"/>
        </w:tabs>
        <w:spacing w:before="207"/>
        <w:ind w:left="1045" w:hanging="235"/>
        <w:rPr>
          <w:b/>
          <w:sz w:val="23"/>
        </w:rPr>
      </w:pPr>
      <w:r>
        <w:rPr>
          <w:b/>
          <w:sz w:val="23"/>
        </w:rPr>
        <w:lastRenderedPageBreak/>
        <w:t>CONCLUSÃO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CONSIDERAÇÕES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FINAIS</w:t>
      </w:r>
    </w:p>
    <w:p w14:paraId="1319D7C8" w14:textId="77777777" w:rsidR="0085304A" w:rsidRDefault="0085304A">
      <w:pPr>
        <w:pStyle w:val="Corpodetexto"/>
        <w:rPr>
          <w:b/>
        </w:rPr>
      </w:pPr>
    </w:p>
    <w:p w14:paraId="6177D2BF" w14:textId="77777777" w:rsidR="0085304A" w:rsidRDefault="0085304A">
      <w:pPr>
        <w:pStyle w:val="Corpodetexto"/>
        <w:rPr>
          <w:b/>
          <w:sz w:val="20"/>
        </w:rPr>
      </w:pPr>
    </w:p>
    <w:p w14:paraId="3BF94BC9" w14:textId="77777777" w:rsidR="000177E5" w:rsidRDefault="000177E5" w:rsidP="000177E5">
      <w:pPr>
        <w:pStyle w:val="Corpodetexto"/>
        <w:jc w:val="both"/>
      </w:pPr>
      <w:r>
        <w:t>A revisão da literatura sobre o uso excessivo de telas por crianças com Transtorno do Espectro do Autismo (TEA) revelou impactos negativos significativos no desenvolvimento motor, cognitivo e social. A exposição prolongada a dispositivos eletrônicos pode comprometer habilidades motoras fundamentais, como coordenação e equilíbrio, além de prejudicar o desenvolvimento social e emocional, limitando interações essenciais para o crescimento saudável.</w:t>
      </w:r>
    </w:p>
    <w:p w14:paraId="65DD31F0" w14:textId="77777777" w:rsidR="000177E5" w:rsidRDefault="000177E5" w:rsidP="000177E5">
      <w:pPr>
        <w:pStyle w:val="Corpodetexto"/>
        <w:jc w:val="both"/>
      </w:pPr>
    </w:p>
    <w:p w14:paraId="71D1AECF" w14:textId="77777777" w:rsidR="000177E5" w:rsidRDefault="000177E5" w:rsidP="000177E5">
      <w:pPr>
        <w:pStyle w:val="Corpodetexto"/>
        <w:jc w:val="both"/>
      </w:pPr>
      <w:r>
        <w:t>A falta de atividades físicas e interações sociais devido ao uso excessivo de telas resulta em um ciclo prejudicial que agrava os atrasos no desenvolvimento motor e social das crianças com TEA. A intensa gratificação imediata proporcionada pelas telas pode diminuir a motivação das crianças para se envolverem em atividades motoras e interações sociais, perpetuando o ciclo de inatividade e atraso no desenvolvimento.</w:t>
      </w:r>
    </w:p>
    <w:p w14:paraId="142C2740" w14:textId="77777777" w:rsidR="000177E5" w:rsidRDefault="000177E5" w:rsidP="000177E5">
      <w:pPr>
        <w:pStyle w:val="Corpodetexto"/>
        <w:jc w:val="both"/>
      </w:pPr>
    </w:p>
    <w:p w14:paraId="7CEA72E0" w14:textId="77777777" w:rsidR="000177E5" w:rsidRDefault="000177E5" w:rsidP="000177E5">
      <w:pPr>
        <w:pStyle w:val="Corpodetexto"/>
        <w:jc w:val="both"/>
      </w:pPr>
      <w:r>
        <w:t>Para mitigar esses efeitos negativos, é crucial que intervenções voltadas para crianças com TEA promovam um uso equilibrado da tecnologia. Estratégias que reduzam o tempo de tela e incentivem a participação em atividades físicas e sociais diversificadas são essenciais. Intervenções focadas em motivar a prática de habilidades motoras e a interação social podem melhorar significativamente o desenvolvimento dessas crianças.</w:t>
      </w:r>
    </w:p>
    <w:p w14:paraId="4945F728" w14:textId="77777777" w:rsidR="000177E5" w:rsidRDefault="000177E5" w:rsidP="000177E5">
      <w:pPr>
        <w:pStyle w:val="Corpodetexto"/>
        <w:jc w:val="both"/>
      </w:pPr>
    </w:p>
    <w:p w14:paraId="38EAFD71" w14:textId="545DE681" w:rsidR="0085304A" w:rsidRPr="000177E5" w:rsidRDefault="000177E5" w:rsidP="000177E5">
      <w:pPr>
        <w:pStyle w:val="Corpodetexto"/>
        <w:jc w:val="both"/>
        <w:rPr>
          <w:sz w:val="26"/>
          <w:lang w:val="pt-BR"/>
        </w:rPr>
      </w:pPr>
      <w:r>
        <w:t>A conscientização dos pais e cuidadores sobre os riscos associados ao uso excessivo de dispositivos eletrônicos é fundamental. Educadores e profissionais de saúde devem fornecer orientações práticas para ajudar as famílias a gerenciar o tempo de tela das crianças. Com uma abordagem holística e integrada, é possível criar um ambiente mais favorável ao desenvolvimento equilibrado e saudável das crianças com TEA</w:t>
      </w:r>
      <w:r>
        <w:t>.</w:t>
      </w:r>
    </w:p>
    <w:p w14:paraId="2A09B138" w14:textId="77777777" w:rsidR="0085304A" w:rsidRDefault="0085304A">
      <w:pPr>
        <w:pStyle w:val="Corpodetexto"/>
        <w:rPr>
          <w:sz w:val="26"/>
        </w:rPr>
      </w:pPr>
    </w:p>
    <w:p w14:paraId="50E06AAA" w14:textId="77777777" w:rsidR="0085304A" w:rsidRDefault="0085304A">
      <w:pPr>
        <w:pStyle w:val="Corpodetexto"/>
        <w:rPr>
          <w:sz w:val="26"/>
        </w:rPr>
      </w:pPr>
    </w:p>
    <w:p w14:paraId="4C68D3E0" w14:textId="77777777" w:rsidR="0085304A" w:rsidRDefault="0085304A">
      <w:pPr>
        <w:pStyle w:val="Corpodetexto"/>
        <w:rPr>
          <w:sz w:val="26"/>
        </w:rPr>
      </w:pPr>
    </w:p>
    <w:p w14:paraId="6C95033A" w14:textId="77777777" w:rsidR="0085304A" w:rsidRDefault="0085304A">
      <w:pPr>
        <w:pStyle w:val="Corpodetexto"/>
        <w:rPr>
          <w:sz w:val="26"/>
        </w:rPr>
      </w:pPr>
    </w:p>
    <w:p w14:paraId="2BA9B385" w14:textId="77777777" w:rsidR="0085304A" w:rsidRDefault="0085304A">
      <w:pPr>
        <w:pStyle w:val="Corpodetexto"/>
        <w:rPr>
          <w:sz w:val="26"/>
        </w:rPr>
      </w:pPr>
    </w:p>
    <w:p w14:paraId="2858BAED" w14:textId="77777777" w:rsidR="0085304A" w:rsidRDefault="0085304A">
      <w:pPr>
        <w:pStyle w:val="Corpodetexto"/>
        <w:rPr>
          <w:sz w:val="26"/>
        </w:rPr>
      </w:pPr>
    </w:p>
    <w:p w14:paraId="6F07E61E" w14:textId="77777777" w:rsidR="0085304A" w:rsidRDefault="0085304A">
      <w:pPr>
        <w:pStyle w:val="Corpodetexto"/>
        <w:rPr>
          <w:sz w:val="26"/>
        </w:rPr>
      </w:pPr>
    </w:p>
    <w:p w14:paraId="1D140CCE" w14:textId="77777777" w:rsidR="0085304A" w:rsidRDefault="0085304A">
      <w:pPr>
        <w:pStyle w:val="Corpodetexto"/>
        <w:rPr>
          <w:sz w:val="26"/>
        </w:rPr>
      </w:pPr>
    </w:p>
    <w:p w14:paraId="253BF0B6" w14:textId="77777777" w:rsidR="0085304A" w:rsidRDefault="0085304A">
      <w:pPr>
        <w:pStyle w:val="Corpodetexto"/>
        <w:rPr>
          <w:sz w:val="26"/>
        </w:rPr>
      </w:pPr>
    </w:p>
    <w:p w14:paraId="078E409A" w14:textId="77777777" w:rsidR="0085304A" w:rsidRDefault="0085304A">
      <w:pPr>
        <w:pStyle w:val="Corpodetexto"/>
        <w:rPr>
          <w:sz w:val="26"/>
        </w:rPr>
      </w:pPr>
    </w:p>
    <w:p w14:paraId="7750F62F" w14:textId="77777777" w:rsidR="0085304A" w:rsidRDefault="0085304A">
      <w:pPr>
        <w:pStyle w:val="Corpodetexto"/>
        <w:rPr>
          <w:sz w:val="26"/>
        </w:rPr>
      </w:pPr>
    </w:p>
    <w:p w14:paraId="780169A6" w14:textId="77777777" w:rsidR="0085304A" w:rsidRDefault="0085304A">
      <w:pPr>
        <w:pStyle w:val="Corpodetexto"/>
        <w:rPr>
          <w:sz w:val="26"/>
        </w:rPr>
      </w:pPr>
    </w:p>
    <w:p w14:paraId="693EF9D1" w14:textId="77777777" w:rsidR="0085304A" w:rsidRDefault="0085304A">
      <w:pPr>
        <w:pStyle w:val="Corpodetexto"/>
        <w:rPr>
          <w:sz w:val="26"/>
        </w:rPr>
      </w:pPr>
    </w:p>
    <w:p w14:paraId="3002B226" w14:textId="77777777" w:rsidR="0085304A" w:rsidRDefault="0085304A">
      <w:pPr>
        <w:pStyle w:val="Corpodetexto"/>
        <w:rPr>
          <w:sz w:val="26"/>
        </w:rPr>
      </w:pPr>
    </w:p>
    <w:p w14:paraId="727932DE" w14:textId="77777777" w:rsidR="0085304A" w:rsidRDefault="0085304A">
      <w:pPr>
        <w:pStyle w:val="Corpodetexto"/>
        <w:rPr>
          <w:sz w:val="26"/>
        </w:rPr>
      </w:pPr>
    </w:p>
    <w:p w14:paraId="2EA17166" w14:textId="77777777" w:rsidR="0085304A" w:rsidRDefault="0085304A">
      <w:pPr>
        <w:pStyle w:val="Corpodetexto"/>
        <w:rPr>
          <w:sz w:val="26"/>
        </w:rPr>
      </w:pPr>
    </w:p>
    <w:p w14:paraId="02882E8D" w14:textId="77777777" w:rsidR="0085304A" w:rsidRDefault="0085304A">
      <w:pPr>
        <w:pStyle w:val="Corpodetexto"/>
        <w:rPr>
          <w:sz w:val="26"/>
        </w:rPr>
      </w:pPr>
    </w:p>
    <w:p w14:paraId="3D6E7831" w14:textId="77777777" w:rsidR="0085304A" w:rsidRDefault="0085304A">
      <w:pPr>
        <w:pStyle w:val="Corpodetexto"/>
        <w:rPr>
          <w:sz w:val="26"/>
        </w:rPr>
      </w:pPr>
    </w:p>
    <w:p w14:paraId="5205C6A5" w14:textId="77777777" w:rsidR="0085304A" w:rsidRDefault="0085304A">
      <w:pPr>
        <w:pStyle w:val="Corpodetexto"/>
        <w:rPr>
          <w:sz w:val="26"/>
        </w:rPr>
      </w:pPr>
    </w:p>
    <w:p w14:paraId="42A2866D" w14:textId="77777777" w:rsidR="0085304A" w:rsidRDefault="0085304A">
      <w:pPr>
        <w:pStyle w:val="Corpodetexto"/>
        <w:rPr>
          <w:sz w:val="26"/>
        </w:rPr>
      </w:pPr>
    </w:p>
    <w:p w14:paraId="700BDF4F" w14:textId="77777777" w:rsidR="0085304A" w:rsidRDefault="0085304A">
      <w:pPr>
        <w:pStyle w:val="Corpodetexto"/>
        <w:rPr>
          <w:sz w:val="26"/>
        </w:rPr>
      </w:pPr>
    </w:p>
    <w:p w14:paraId="1282C021" w14:textId="77777777" w:rsidR="0085304A" w:rsidRDefault="0085304A">
      <w:pPr>
        <w:pStyle w:val="Corpodetexto"/>
        <w:rPr>
          <w:sz w:val="26"/>
        </w:rPr>
      </w:pPr>
    </w:p>
    <w:p w14:paraId="3D117127" w14:textId="77777777" w:rsidR="0085304A" w:rsidRDefault="0085304A">
      <w:pPr>
        <w:pStyle w:val="Corpodetexto"/>
        <w:rPr>
          <w:sz w:val="26"/>
        </w:rPr>
      </w:pPr>
    </w:p>
    <w:p w14:paraId="612EC3BA" w14:textId="77777777" w:rsidR="0085304A" w:rsidRDefault="0085304A">
      <w:pPr>
        <w:pStyle w:val="Corpodetexto"/>
        <w:rPr>
          <w:sz w:val="26"/>
        </w:rPr>
      </w:pPr>
    </w:p>
    <w:p w14:paraId="6F0A54BD" w14:textId="77777777" w:rsidR="000D5C45" w:rsidRDefault="000D5C45">
      <w:pPr>
        <w:spacing w:before="198"/>
        <w:ind w:left="4149" w:right="3452"/>
        <w:jc w:val="center"/>
        <w:rPr>
          <w:b/>
          <w:sz w:val="23"/>
          <w:lang w:val="en-US"/>
        </w:rPr>
      </w:pPr>
    </w:p>
    <w:p w14:paraId="106F8BD7" w14:textId="774D6436" w:rsidR="0085304A" w:rsidRPr="00D12074" w:rsidRDefault="00000000">
      <w:pPr>
        <w:spacing w:before="198"/>
        <w:ind w:left="4149" w:right="3452"/>
        <w:jc w:val="center"/>
        <w:rPr>
          <w:b/>
          <w:sz w:val="23"/>
          <w:lang w:val="en-US"/>
        </w:rPr>
      </w:pPr>
      <w:r w:rsidRPr="00D12074">
        <w:rPr>
          <w:b/>
          <w:sz w:val="23"/>
          <w:lang w:val="en-US"/>
        </w:rPr>
        <w:t>REFERÊNCIAS</w:t>
      </w:r>
    </w:p>
    <w:p w14:paraId="22546ACF" w14:textId="77777777" w:rsidR="0085304A" w:rsidRPr="00D12074" w:rsidRDefault="0085304A">
      <w:pPr>
        <w:pStyle w:val="Corpodetexto"/>
        <w:rPr>
          <w:b/>
          <w:lang w:val="en-US"/>
        </w:rPr>
      </w:pPr>
    </w:p>
    <w:p w14:paraId="1B92476A" w14:textId="77777777" w:rsidR="0085304A" w:rsidRPr="00D12074" w:rsidRDefault="0085304A">
      <w:pPr>
        <w:pStyle w:val="Corpodetexto"/>
        <w:rPr>
          <w:b/>
          <w:lang w:val="en-US"/>
        </w:rPr>
      </w:pPr>
    </w:p>
    <w:p w14:paraId="55CA7A88" w14:textId="77777777" w:rsidR="0085304A" w:rsidRPr="00D12074" w:rsidRDefault="0085304A">
      <w:pPr>
        <w:pStyle w:val="Corpodetexto"/>
        <w:spacing w:before="5"/>
        <w:rPr>
          <w:b/>
          <w:sz w:val="27"/>
          <w:lang w:val="en-US"/>
        </w:rPr>
      </w:pPr>
    </w:p>
    <w:p w14:paraId="7CA126C1" w14:textId="719B39B3" w:rsidR="0085304A" w:rsidRPr="00D12074" w:rsidRDefault="00D12074" w:rsidP="00D12074">
      <w:pPr>
        <w:pStyle w:val="PargrafodaLista"/>
        <w:numPr>
          <w:ilvl w:val="0"/>
          <w:numId w:val="1"/>
        </w:numPr>
        <w:tabs>
          <w:tab w:val="left" w:pos="821"/>
        </w:tabs>
        <w:ind w:right="167"/>
        <w:rPr>
          <w:sz w:val="24"/>
          <w:lang w:val="en-US"/>
        </w:rPr>
      </w:pPr>
      <w:r w:rsidRPr="00D12074">
        <w:rPr>
          <w:sz w:val="24"/>
          <w:lang w:val="en-US"/>
        </w:rPr>
        <w:t>DONG, H. Y.; FENG, J. Y.; WANG, B.; SHAN, L.; JIA, F. Y. (2021). Screen Time and Autism: Current Situation and Risk Factors for Screen Time Among Pre-school Children With ASD. Frontiers in psychiatry, v.12, n., p. 1-12, 2021a.</w:t>
      </w:r>
    </w:p>
    <w:p w14:paraId="389D6748" w14:textId="77777777" w:rsidR="00D12074" w:rsidRPr="00D12074" w:rsidRDefault="00D12074" w:rsidP="00D12074">
      <w:pPr>
        <w:pStyle w:val="PargrafodaLista"/>
        <w:tabs>
          <w:tab w:val="left" w:pos="821"/>
        </w:tabs>
        <w:ind w:right="167" w:firstLine="0"/>
        <w:rPr>
          <w:sz w:val="24"/>
          <w:lang w:val="en-US"/>
        </w:rPr>
      </w:pPr>
    </w:p>
    <w:p w14:paraId="47CF2806" w14:textId="77777777" w:rsidR="00D12074" w:rsidRPr="00D12074" w:rsidRDefault="00D12074" w:rsidP="00D12074">
      <w:pPr>
        <w:pStyle w:val="NormalWeb"/>
        <w:numPr>
          <w:ilvl w:val="0"/>
          <w:numId w:val="1"/>
        </w:numPr>
        <w:shd w:val="clear" w:color="auto" w:fill="FFFFFF"/>
      </w:pPr>
      <w:r w:rsidRPr="00D12074">
        <w:rPr>
          <w:lang w:val="en-US"/>
        </w:rPr>
        <w:t xml:space="preserve">FRIDBERG, E.; KHOKHLOVICH, E.; VYSHEDSKIY, A. . Watching Videos and Television Is Related to a Lower Development of Complex Language Comprehension in Young Children with Autism. </w:t>
      </w:r>
      <w:r w:rsidRPr="00D12074">
        <w:rPr>
          <w:b/>
          <w:bCs/>
        </w:rPr>
        <w:t>Healthcare (Basel, Switzerland)</w:t>
      </w:r>
      <w:r w:rsidRPr="00D12074">
        <w:t xml:space="preserve">, v.9, n.4, p. 423-435, 2021. </w:t>
      </w:r>
    </w:p>
    <w:p w14:paraId="428B9EDE" w14:textId="77777777" w:rsidR="00D12074" w:rsidRPr="00D12074" w:rsidRDefault="00D12074" w:rsidP="00D12074">
      <w:pPr>
        <w:pStyle w:val="PargrafodaLista"/>
      </w:pPr>
    </w:p>
    <w:p w14:paraId="2DEB9A4F" w14:textId="678FFA78" w:rsidR="00D12074" w:rsidRDefault="00D12074" w:rsidP="00D12074">
      <w:pPr>
        <w:pStyle w:val="NormalWeb"/>
        <w:numPr>
          <w:ilvl w:val="0"/>
          <w:numId w:val="1"/>
        </w:numPr>
        <w:shd w:val="clear" w:color="auto" w:fill="FFFFFF"/>
      </w:pPr>
      <w:r w:rsidRPr="00D12074">
        <w:rPr>
          <w:lang w:val="en-US"/>
        </w:rPr>
        <w:t xml:space="preserve">ALRAHILI, N. et al. The Association Between Screen Time Exposure and Autism Spectrum Disorder-Like Symptoms in Children. </w:t>
      </w:r>
      <w:r w:rsidRPr="00D12074">
        <w:rPr>
          <w:b/>
          <w:bCs/>
        </w:rPr>
        <w:t>Cureus</w:t>
      </w:r>
      <w:r w:rsidRPr="00D12074">
        <w:t>, 14 out. 2021. DOI: 10.7759/cureus.18787</w:t>
      </w:r>
    </w:p>
    <w:p w14:paraId="1BE14726" w14:textId="77777777" w:rsidR="00D12074" w:rsidRDefault="00D12074" w:rsidP="00D12074">
      <w:pPr>
        <w:pStyle w:val="PargrafodaLista"/>
      </w:pPr>
    </w:p>
    <w:p w14:paraId="0EBA4B23" w14:textId="36E59AC6" w:rsidR="00D12074" w:rsidRDefault="00D12074" w:rsidP="00D12074">
      <w:pPr>
        <w:pStyle w:val="NormalWeb"/>
        <w:numPr>
          <w:ilvl w:val="0"/>
          <w:numId w:val="1"/>
        </w:numPr>
        <w:shd w:val="clear" w:color="auto" w:fill="FFFFFF"/>
      </w:pPr>
      <w:r w:rsidRPr="00D12074">
        <w:rPr>
          <w:lang w:val="en-US"/>
        </w:rPr>
        <w:t>DONG, H.</w:t>
      </w:r>
      <w:r w:rsidRPr="00D12074">
        <w:rPr>
          <w:lang w:val="en-US"/>
        </w:rPr>
        <w:t xml:space="preserve">-Y.  </w:t>
      </w:r>
      <w:r w:rsidR="00AF089C" w:rsidRPr="00D12074">
        <w:rPr>
          <w:lang w:val="en-US"/>
        </w:rPr>
        <w:t>et al.</w:t>
      </w:r>
      <w:r w:rsidRPr="00D12074">
        <w:rPr>
          <w:lang w:val="en-US"/>
        </w:rPr>
        <w:t xml:space="preserve">  </w:t>
      </w:r>
      <w:r w:rsidRPr="00D12074">
        <w:rPr>
          <w:lang w:val="en-US"/>
        </w:rPr>
        <w:t xml:space="preserve">Correlation </w:t>
      </w:r>
      <w:r w:rsidR="00AF089C" w:rsidRPr="00D12074">
        <w:rPr>
          <w:lang w:val="en-US"/>
        </w:rPr>
        <w:t xml:space="preserve">Between </w:t>
      </w:r>
      <w:proofErr w:type="gramStart"/>
      <w:r w:rsidR="00AF089C" w:rsidRPr="00D12074">
        <w:rPr>
          <w:lang w:val="en-US"/>
        </w:rPr>
        <w:t>Screen</w:t>
      </w:r>
      <w:r w:rsidRPr="00D12074">
        <w:rPr>
          <w:lang w:val="en-US"/>
        </w:rPr>
        <w:t xml:space="preserve">  Time</w:t>
      </w:r>
      <w:proofErr w:type="gramEnd"/>
      <w:r w:rsidRPr="00D12074">
        <w:rPr>
          <w:lang w:val="en-US"/>
        </w:rPr>
        <w:t xml:space="preserve">  and  Autistic  Symptoms  as  Well  as Development Quotients in Children With Autism Spectrum Disorder. </w:t>
      </w:r>
      <w:r w:rsidRPr="00D12074">
        <w:rPr>
          <w:b/>
          <w:bCs/>
        </w:rPr>
        <w:t>Frontiers in Psychiatry</w:t>
      </w:r>
      <w:r w:rsidRPr="00D12074">
        <w:t>, v. 12, 16 fev. 2021. DOI: 10.3389/fpsyt.2021.619994</w:t>
      </w:r>
    </w:p>
    <w:p w14:paraId="75F6BA7C" w14:textId="77777777" w:rsidR="00D12074" w:rsidRDefault="00D12074" w:rsidP="00D12074">
      <w:pPr>
        <w:pStyle w:val="PargrafodaLista"/>
      </w:pPr>
    </w:p>
    <w:p w14:paraId="3D620F6E" w14:textId="7B65E003" w:rsidR="00D12074" w:rsidRDefault="00D12074" w:rsidP="00D12074">
      <w:pPr>
        <w:pStyle w:val="NormalWeb"/>
        <w:numPr>
          <w:ilvl w:val="0"/>
          <w:numId w:val="1"/>
        </w:numPr>
        <w:shd w:val="clear" w:color="auto" w:fill="FFFFFF"/>
      </w:pPr>
      <w:r w:rsidRPr="00D12074">
        <w:rPr>
          <w:lang w:val="en-US"/>
        </w:rPr>
        <w:t xml:space="preserve">STILLER, A. et al. Caregiver Reports of Screen Time Use of Children with Autism Spectrum Disorder:  </w:t>
      </w:r>
      <w:r w:rsidRPr="00D12074">
        <w:rPr>
          <w:lang w:val="en-US"/>
        </w:rPr>
        <w:t xml:space="preserve">A </w:t>
      </w:r>
      <w:r w:rsidR="00AF089C" w:rsidRPr="00D12074">
        <w:rPr>
          <w:lang w:val="en-US"/>
        </w:rPr>
        <w:t>Qualitative Study</w:t>
      </w:r>
      <w:r w:rsidRPr="00D12074">
        <w:rPr>
          <w:lang w:val="en-US"/>
        </w:rPr>
        <w:t xml:space="preserve">. </w:t>
      </w:r>
      <w:r w:rsidRPr="00D12074">
        <w:rPr>
          <w:b/>
          <w:bCs/>
        </w:rPr>
        <w:t xml:space="preserve">Behavioral  </w:t>
      </w:r>
      <w:r w:rsidRPr="00D12074">
        <w:rPr>
          <w:b/>
          <w:bCs/>
        </w:rPr>
        <w:t>Science</w:t>
      </w:r>
      <w:r w:rsidRPr="00D12074">
        <w:t>,  v.  9,  n.  5,  p.  56,  22  maio  2019. DOI: 10.3390/bs9050056</w:t>
      </w:r>
    </w:p>
    <w:p w14:paraId="1FE1F120" w14:textId="77777777" w:rsidR="00D12074" w:rsidRDefault="00D12074" w:rsidP="00D12074">
      <w:pPr>
        <w:pStyle w:val="PargrafodaLista"/>
      </w:pPr>
    </w:p>
    <w:p w14:paraId="29759BAC" w14:textId="529FCD56" w:rsidR="00D12074" w:rsidRDefault="00D12074" w:rsidP="00D12074">
      <w:pPr>
        <w:pStyle w:val="NormalWeb"/>
        <w:numPr>
          <w:ilvl w:val="0"/>
          <w:numId w:val="1"/>
        </w:numPr>
        <w:shd w:val="clear" w:color="auto" w:fill="FFFFFF"/>
      </w:pPr>
      <w:r w:rsidRPr="00D12074">
        <w:rPr>
          <w:lang w:val="en-US"/>
        </w:rPr>
        <w:t xml:space="preserve">WESTBY, C. Screen Time and Children with Autism Spectrum Disorder. </w:t>
      </w:r>
      <w:r w:rsidRPr="00D12074">
        <w:rPr>
          <w:b/>
          <w:bCs/>
        </w:rPr>
        <w:t>Folia Phoniatrica et Logopaedica</w:t>
      </w:r>
      <w:r w:rsidRPr="00D12074">
        <w:t>, v. 73, n. 3, p. 233–240, 2021.</w:t>
      </w:r>
    </w:p>
    <w:p w14:paraId="00DEA744" w14:textId="77777777" w:rsidR="00AF089C" w:rsidRDefault="00AF089C" w:rsidP="00AF089C">
      <w:pPr>
        <w:pStyle w:val="PargrafodaLista"/>
      </w:pPr>
    </w:p>
    <w:p w14:paraId="4CE178A8" w14:textId="1647C0DC" w:rsidR="00AF089C" w:rsidRPr="00D12074" w:rsidRDefault="00AF089C" w:rsidP="00D12074">
      <w:pPr>
        <w:pStyle w:val="NormalWeb"/>
        <w:numPr>
          <w:ilvl w:val="0"/>
          <w:numId w:val="1"/>
        </w:numPr>
        <w:shd w:val="clear" w:color="auto" w:fill="FFFFFF"/>
      </w:pPr>
      <w:r w:rsidRPr="00AF089C">
        <w:t xml:space="preserve">RAMADAN, S. B.; CAVALCANTE, D. V. D.; ANDRADE, S. G. L. de .; BORGES, J. A. A. .; SILVA, T. F. da . AUTISMO VIRTUAL: COMO O USO DAS TELAS TRÁS MALEFÍCIOS AO DESENVOLVIMENTO MOTOR . </w:t>
      </w:r>
      <w:proofErr w:type="spellStart"/>
      <w:r w:rsidRPr="00AF089C">
        <w:rPr>
          <w:b/>
          <w:bCs/>
          <w:lang w:val="en-US"/>
        </w:rPr>
        <w:t>Epitaya</w:t>
      </w:r>
      <w:proofErr w:type="spellEnd"/>
      <w:r w:rsidRPr="00AF089C">
        <w:rPr>
          <w:b/>
          <w:bCs/>
          <w:lang w:val="en-US"/>
        </w:rPr>
        <w:t xml:space="preserve"> E-books</w:t>
      </w:r>
      <w:r w:rsidRPr="00AF089C">
        <w:rPr>
          <w:lang w:val="en-US"/>
        </w:rPr>
        <w:t xml:space="preserve">, [S. l.], v. 1, n. 76, p. 09-24, 2024. DOI: 10.47879/ed.ep.2024486p9. </w:t>
      </w:r>
      <w:r w:rsidRPr="00AF089C">
        <w:t>Disponível em: https:/</w:t>
      </w:r>
      <w:r>
        <w:t>/</w:t>
      </w:r>
      <w:r w:rsidRPr="00AF089C">
        <w:t>portal.epitaya.com.br/index.php/ebooks/article/view/1080. Acesso em: 18 jul. 2024.</w:t>
      </w:r>
    </w:p>
    <w:p w14:paraId="44236E00" w14:textId="77777777" w:rsidR="00D12074" w:rsidRPr="00AF089C" w:rsidRDefault="00D12074" w:rsidP="00D12074">
      <w:pPr>
        <w:pStyle w:val="PargrafodaLista"/>
        <w:tabs>
          <w:tab w:val="left" w:pos="821"/>
        </w:tabs>
        <w:ind w:right="167" w:firstLine="0"/>
        <w:rPr>
          <w:sz w:val="24"/>
          <w:lang w:val="pt-BR"/>
        </w:rPr>
      </w:pPr>
    </w:p>
    <w:p w14:paraId="7F9C4F7C" w14:textId="77777777" w:rsidR="00D12074" w:rsidRPr="00AF089C" w:rsidRDefault="00D12074" w:rsidP="00D12074">
      <w:pPr>
        <w:pStyle w:val="PargrafodaLista"/>
        <w:tabs>
          <w:tab w:val="left" w:pos="821"/>
        </w:tabs>
        <w:ind w:right="167" w:firstLine="0"/>
        <w:rPr>
          <w:sz w:val="24"/>
          <w:lang w:val="pt-BR"/>
        </w:rPr>
      </w:pPr>
    </w:p>
    <w:sectPr w:rsidR="00D12074" w:rsidRPr="00AF089C">
      <w:pgSz w:w="11910" w:h="16840"/>
      <w:pgMar w:top="1920" w:right="1020" w:bottom="280" w:left="160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C5A5" w14:textId="77777777" w:rsidR="00A9689B" w:rsidRDefault="00A9689B">
      <w:r>
        <w:separator/>
      </w:r>
    </w:p>
  </w:endnote>
  <w:endnote w:type="continuationSeparator" w:id="0">
    <w:p w14:paraId="411D74A1" w14:textId="77777777" w:rsidR="00A9689B" w:rsidRDefault="00A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058C" w14:textId="77777777" w:rsidR="00A9689B" w:rsidRDefault="00A9689B">
      <w:r>
        <w:separator/>
      </w:r>
    </w:p>
  </w:footnote>
  <w:footnote w:type="continuationSeparator" w:id="0">
    <w:p w14:paraId="5E968957" w14:textId="77777777" w:rsidR="00A9689B" w:rsidRDefault="00A9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E4FA" w14:textId="77777777" w:rsidR="0085304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272" behindDoc="1" locked="0" layoutInCell="1" allowOverlap="1" wp14:anchorId="789383E9" wp14:editId="4E3870B0">
          <wp:simplePos x="0" y="0"/>
          <wp:positionH relativeFrom="page">
            <wp:posOffset>2670862</wp:posOffset>
          </wp:positionH>
          <wp:positionV relativeFrom="page">
            <wp:posOffset>229870</wp:posOffset>
          </wp:positionV>
          <wp:extent cx="1867758" cy="992486"/>
          <wp:effectExtent l="0" t="0" r="0" b="0"/>
          <wp:wrapNone/>
          <wp:docPr id="14431122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758" cy="99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C5"/>
    <w:multiLevelType w:val="hybridMultilevel"/>
    <w:tmpl w:val="63ECEAB6"/>
    <w:lvl w:ilvl="0" w:tplc="EAEE2F7E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3B82EB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780BB9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FAAC345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AA68D93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A9849642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6" w:tplc="E8D272E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6344ED4">
      <w:numFmt w:val="bullet"/>
      <w:lvlText w:val="•"/>
      <w:lvlJc w:val="left"/>
      <w:pPr>
        <w:ind w:left="6745" w:hanging="360"/>
      </w:pPr>
      <w:rPr>
        <w:rFonts w:hint="default"/>
        <w:lang w:val="pt-PT" w:eastAsia="en-US" w:bidi="ar-SA"/>
      </w:rPr>
    </w:lvl>
    <w:lvl w:ilvl="8" w:tplc="78FA82CC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94D263F"/>
    <w:multiLevelType w:val="hybridMultilevel"/>
    <w:tmpl w:val="CB28514E"/>
    <w:lvl w:ilvl="0" w:tplc="B65C96A0">
      <w:start w:val="1"/>
      <w:numFmt w:val="decimal"/>
      <w:lvlText w:val="%1."/>
      <w:lvlJc w:val="left"/>
      <w:pPr>
        <w:ind w:left="1051" w:hanging="240"/>
      </w:pPr>
      <w:rPr>
        <w:rFonts w:hint="default"/>
        <w:b/>
        <w:bCs/>
        <w:w w:val="100"/>
        <w:lang w:val="pt-PT" w:eastAsia="en-US" w:bidi="ar-SA"/>
      </w:rPr>
    </w:lvl>
    <w:lvl w:ilvl="1" w:tplc="14B6D59E">
      <w:numFmt w:val="bullet"/>
      <w:lvlText w:val="•"/>
      <w:lvlJc w:val="left"/>
      <w:pPr>
        <w:ind w:left="1882" w:hanging="240"/>
      </w:pPr>
      <w:rPr>
        <w:rFonts w:hint="default"/>
        <w:lang w:val="pt-PT" w:eastAsia="en-US" w:bidi="ar-SA"/>
      </w:rPr>
    </w:lvl>
    <w:lvl w:ilvl="2" w:tplc="A64C4A6A">
      <w:numFmt w:val="bullet"/>
      <w:lvlText w:val="•"/>
      <w:lvlJc w:val="left"/>
      <w:pPr>
        <w:ind w:left="2705" w:hanging="240"/>
      </w:pPr>
      <w:rPr>
        <w:rFonts w:hint="default"/>
        <w:lang w:val="pt-PT" w:eastAsia="en-US" w:bidi="ar-SA"/>
      </w:rPr>
    </w:lvl>
    <w:lvl w:ilvl="3" w:tplc="3E60613A">
      <w:numFmt w:val="bullet"/>
      <w:lvlText w:val="•"/>
      <w:lvlJc w:val="left"/>
      <w:pPr>
        <w:ind w:left="3527" w:hanging="240"/>
      </w:pPr>
      <w:rPr>
        <w:rFonts w:hint="default"/>
        <w:lang w:val="pt-PT" w:eastAsia="en-US" w:bidi="ar-SA"/>
      </w:rPr>
    </w:lvl>
    <w:lvl w:ilvl="4" w:tplc="47C60314">
      <w:numFmt w:val="bullet"/>
      <w:lvlText w:val="•"/>
      <w:lvlJc w:val="left"/>
      <w:pPr>
        <w:ind w:left="4350" w:hanging="240"/>
      </w:pPr>
      <w:rPr>
        <w:rFonts w:hint="default"/>
        <w:lang w:val="pt-PT" w:eastAsia="en-US" w:bidi="ar-SA"/>
      </w:rPr>
    </w:lvl>
    <w:lvl w:ilvl="5" w:tplc="816A3386">
      <w:numFmt w:val="bullet"/>
      <w:lvlText w:val="•"/>
      <w:lvlJc w:val="left"/>
      <w:pPr>
        <w:ind w:left="5172" w:hanging="240"/>
      </w:pPr>
      <w:rPr>
        <w:rFonts w:hint="default"/>
        <w:lang w:val="pt-PT" w:eastAsia="en-US" w:bidi="ar-SA"/>
      </w:rPr>
    </w:lvl>
    <w:lvl w:ilvl="6" w:tplc="11FA22DA">
      <w:numFmt w:val="bullet"/>
      <w:lvlText w:val="•"/>
      <w:lvlJc w:val="left"/>
      <w:pPr>
        <w:ind w:left="5995" w:hanging="240"/>
      </w:pPr>
      <w:rPr>
        <w:rFonts w:hint="default"/>
        <w:lang w:val="pt-PT" w:eastAsia="en-US" w:bidi="ar-SA"/>
      </w:rPr>
    </w:lvl>
    <w:lvl w:ilvl="7" w:tplc="4C14F36C">
      <w:numFmt w:val="bullet"/>
      <w:lvlText w:val="•"/>
      <w:lvlJc w:val="left"/>
      <w:pPr>
        <w:ind w:left="6817" w:hanging="240"/>
      </w:pPr>
      <w:rPr>
        <w:rFonts w:hint="default"/>
        <w:lang w:val="pt-PT" w:eastAsia="en-US" w:bidi="ar-SA"/>
      </w:rPr>
    </w:lvl>
    <w:lvl w:ilvl="8" w:tplc="3EC45AFE">
      <w:numFmt w:val="bullet"/>
      <w:lvlText w:val="•"/>
      <w:lvlJc w:val="left"/>
      <w:pPr>
        <w:ind w:left="7640" w:hanging="240"/>
      </w:pPr>
      <w:rPr>
        <w:rFonts w:hint="default"/>
        <w:lang w:val="pt-PT" w:eastAsia="en-US" w:bidi="ar-SA"/>
      </w:rPr>
    </w:lvl>
  </w:abstractNum>
  <w:num w:numId="1" w16cid:durableId="140463987">
    <w:abstractNumId w:val="0"/>
  </w:num>
  <w:num w:numId="2" w16cid:durableId="78407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04A"/>
    <w:rsid w:val="000177E5"/>
    <w:rsid w:val="000D5C45"/>
    <w:rsid w:val="000D7ED7"/>
    <w:rsid w:val="002031F2"/>
    <w:rsid w:val="005F0EB5"/>
    <w:rsid w:val="0085304A"/>
    <w:rsid w:val="00A1272A"/>
    <w:rsid w:val="00A9689B"/>
    <w:rsid w:val="00AF089C"/>
    <w:rsid w:val="00D12074"/>
    <w:rsid w:val="00EB3A1F"/>
    <w:rsid w:val="00E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FC4A"/>
  <w15:docId w15:val="{5A976A85-D8C0-4148-B05D-DA6171AD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127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2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20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49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934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fb@outlook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aujoazv@gmail.com" TargetMode="External"/><Relationship Id="rId12" Type="http://schemas.openxmlformats.org/officeDocument/2006/relationships/hyperlink" Target="mailto:rosasilana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thiagocoliveira89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una10barro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riciamartins_oliveir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2282</Words>
  <Characters>12328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rnfleitas433@gmail.com</cp:lastModifiedBy>
  <cp:revision>2</cp:revision>
  <dcterms:created xsi:type="dcterms:W3CDTF">2024-07-18T23:20:00Z</dcterms:created>
  <dcterms:modified xsi:type="dcterms:W3CDTF">2024-07-18T23:20:00Z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2024-07-18T00:00:00Z</vt:filetime>
  </property>
</Properties>
</file>