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0D4DA4D6" w14:textId="03EE4C46" w:rsidR="008B6BF3" w:rsidRDefault="00800554" w:rsidP="00E7710E">
      <w:pPr>
        <w:spacing w:line="240" w:lineRule="auto"/>
        <w:ind w:left="850" w:right="850"/>
        <w:jc w:val="center"/>
        <w:rPr>
          <w:rFonts w:ascii="Times New Roman" w:hAnsi="Times New Roman"/>
          <w:sz w:val="24"/>
          <w:szCs w:val="24"/>
        </w:rPr>
      </w:pPr>
      <w:r w:rsidRPr="00BE544A">
        <w:rPr>
          <w:rFonts w:ascii="Times New Roman" w:hAnsi="Times New Roman"/>
        </w:rPr>
        <w:t xml:space="preserve"> </w:t>
      </w:r>
    </w:p>
    <w:p w14:paraId="2C8B3042" w14:textId="77777777" w:rsidR="00E7710E" w:rsidRPr="00A9412A" w:rsidRDefault="00E7710E" w:rsidP="00E7710E">
      <w:pPr>
        <w:spacing w:after="0" w:line="240" w:lineRule="auto"/>
        <w:ind w:left="850" w:right="85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412A">
        <w:rPr>
          <w:rFonts w:ascii="Times New Roman" w:hAnsi="Times New Roman" w:cs="Times New Roman"/>
          <w:bCs/>
          <w:sz w:val="24"/>
          <w:szCs w:val="24"/>
        </w:rPr>
        <w:t>O PROTAGONISMO DA ENFERMAGEM NO DESENVOLVIMENTO DAS POLÍTICAS PÚBLICAS DE SAÚDE</w:t>
      </w:r>
    </w:p>
    <w:p w14:paraId="72C71E9A" w14:textId="77777777" w:rsidR="00E7710E" w:rsidRDefault="00E7710E" w:rsidP="00E7710E">
      <w:pPr>
        <w:spacing w:after="0" w:line="240" w:lineRule="auto"/>
        <w:ind w:left="850" w:right="85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EDF6D9" w14:textId="77777777" w:rsidR="00E7710E" w:rsidRPr="00A9412A" w:rsidRDefault="00E7710E" w:rsidP="00E7710E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GONÇALVES, Cintya Raquel Araújo</w:t>
      </w:r>
      <w:r>
        <w:rPr>
          <w:rFonts w:ascii="Times New Roman" w:hAnsi="Times New Roman" w:cs="Times New Roman"/>
        </w:rPr>
        <w:t>¹</w:t>
      </w:r>
    </w:p>
    <w:p w14:paraId="5323DB3E" w14:textId="77777777" w:rsidR="00E7710E" w:rsidRDefault="00E7710E" w:rsidP="00E7710E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DA ROCHA, Mariza Ozório</w:t>
      </w:r>
      <w:r>
        <w:rPr>
          <w:rFonts w:ascii="Times New Roman" w:hAnsi="Times New Roman" w:cs="Times New Roman"/>
        </w:rPr>
        <w:t>²</w:t>
      </w:r>
    </w:p>
    <w:p w14:paraId="219EAF65" w14:textId="77777777" w:rsidR="00E7710E" w:rsidRPr="00A9412A" w:rsidRDefault="00E7710E" w:rsidP="00E7710E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MELO, Edjane Marcia Linhares³ </w:t>
      </w:r>
    </w:p>
    <w:p w14:paraId="5FBB6F4F" w14:textId="77777777" w:rsidR="00E7710E" w:rsidRPr="00A9412A" w:rsidRDefault="00E7710E" w:rsidP="00E7710E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DA CUNHA, Fernanda Furtado</w:t>
      </w:r>
      <w:r>
        <w:rPr>
          <w:rFonts w:ascii="Times New Roman" w:hAnsi="Times New Roman" w:cs="Times New Roman"/>
        </w:rPr>
        <w:t>⁴</w:t>
      </w:r>
    </w:p>
    <w:p w14:paraId="34AA1DB0" w14:textId="77777777" w:rsidR="00E7710E" w:rsidRPr="00A9412A" w:rsidRDefault="00E7710E" w:rsidP="00E7710E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DE OLIVEIRA, Ana Cláudia Oliveira</w:t>
      </w:r>
      <w:r>
        <w:rPr>
          <w:rFonts w:ascii="Times New Roman" w:hAnsi="Times New Roman" w:cs="Times New Roman"/>
        </w:rPr>
        <w:t>⁵</w:t>
      </w:r>
    </w:p>
    <w:p w14:paraId="7D41C9AB" w14:textId="1D6F0390" w:rsidR="00E7710E" w:rsidRPr="00A9412A" w:rsidRDefault="00E7710E" w:rsidP="00E7710E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BURALHO, Regiane Santos da França</w:t>
      </w:r>
      <w:r>
        <w:rPr>
          <w:rFonts w:ascii="Times New Roman" w:hAnsi="Times New Roman" w:cs="Times New Roman"/>
        </w:rPr>
        <w:t>⁶</w:t>
      </w:r>
    </w:p>
    <w:p w14:paraId="5FE29211" w14:textId="77777777" w:rsidR="00E7710E" w:rsidRDefault="00E7710E" w:rsidP="00E7710E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DA VERA, Samuel Oliveira</w:t>
      </w:r>
      <w:r>
        <w:rPr>
          <w:rFonts w:ascii="Times New Roman" w:hAnsi="Times New Roman" w:cs="Times New Roman"/>
        </w:rPr>
        <w:t>⁷ (ORIENTADOR)</w:t>
      </w:r>
    </w:p>
    <w:p w14:paraId="120A7437" w14:textId="77777777" w:rsidR="00E7710E" w:rsidRPr="00A9412A" w:rsidRDefault="00E7710E" w:rsidP="00E7710E">
      <w:pPr>
        <w:spacing w:after="0" w:line="240" w:lineRule="auto"/>
        <w:ind w:left="850" w:right="850"/>
        <w:rPr>
          <w:rFonts w:ascii="Times New Roman" w:hAnsi="Times New Roman" w:cs="Times New Roman"/>
        </w:rPr>
      </w:pPr>
    </w:p>
    <w:p w14:paraId="361913E2" w14:textId="77777777" w:rsidR="00E7710E" w:rsidRPr="00A9412A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A9412A">
        <w:rPr>
          <w:rFonts w:ascii="Times New Roman" w:hAnsi="Times New Roman" w:cs="Times New Roman"/>
          <w:sz w:val="24"/>
          <w:szCs w:val="24"/>
        </w:rPr>
        <w:t>INTRODUÇÃO: A enfermagem desempenha um papel importante no desenvolvimento de políticas públicas, uma vez que fornece cuidados direto ao paciente e colabora com a equipe multidisciplinar e decisórios políticos sobre perspectiva de melhorias de saúde da população em geral. OBJETIVO: Destacar o papel da enfermagem nas políticas públicas, identificando as principais áreas de atuação, bem como barreiras e desafios.  METODOLOGIA: Foram realizadas pesquisas na PubMed usando os termos "enfermagem", "política pública" e "saúde pública" e selecionados artigos publicados entre 2010 e 2023 que abordam o papel da enfermagem nas políticas públicas. RESULTADOS E DISCUSSÃO: Os resultados mostraram que a enfermagem desempenha um papel crucial no desenvolvimento de políticas públicas relacionadas à saúde pública, desde a prevenção de doenças, promoção a saúde até a gestão de crises. A enfermagem atua em diversas áreas, como saúde mental, saúde materno-infantil e prevenção de doenças crônicas, incluindo a promoção de estilos de vida saudáveis ​​e a melhoria dos cuidados de saúde para populações vulneráveis. Destacam-se como principais barreiras enfrentadas: a falta de financiamento, falta de recursos humanos e políticas inadequadas. CONTRIBUIÇÕES PARA A ENFERMAGEM: Torna-se evidente que a enfermagem desempenha um papel crucial no desenvolvimento de políticas públicas de saúde, com a contribuição no desenvolvimento de políticas de saúde mais efetivas e na implementação de programas que beneficiam a população em geral. No entanto, as barreiras enfrentadas pela enfermagem precisam ser abordadas para que possam desempenhar todo o seu potencial na melhoria da saúde pública.</w:t>
      </w:r>
    </w:p>
    <w:p w14:paraId="7B1C9DE3" w14:textId="77777777" w:rsidR="00E7710E" w:rsidRDefault="00E7710E" w:rsidP="00E7710E">
      <w:pPr>
        <w:spacing w:after="0"/>
        <w:ind w:left="850" w:right="85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72D2C">
        <w:rPr>
          <w:rFonts w:ascii="Times New Roman" w:hAnsi="Times New Roman" w:cs="Times New Roman"/>
          <w:color w:val="000000" w:themeColor="text1"/>
          <w:sz w:val="24"/>
          <w:szCs w:val="24"/>
        </w:rPr>
        <w:t>Descritores (DeCS – ID);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Enfermagem</w:t>
      </w:r>
      <w:r w:rsidRPr="00472D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(ID </w:t>
      </w:r>
      <w:r w:rsidRPr="00984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D009729</w:t>
      </w:r>
      <w:r w:rsidRPr="00472D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</w:t>
      </w:r>
      <w:r w:rsidRPr="001E22CA">
        <w:rPr>
          <w:rFonts w:ascii="Times New Roman" w:hAnsi="Times New Roman" w:cs="Times New Roman"/>
          <w:sz w:val="24"/>
          <w:szCs w:val="24"/>
        </w:rPr>
        <w:t>polític</w:t>
      </w:r>
      <w:r>
        <w:rPr>
          <w:rFonts w:ascii="Times New Roman" w:hAnsi="Times New Roman" w:cs="Times New Roman"/>
          <w:sz w:val="24"/>
          <w:szCs w:val="24"/>
        </w:rPr>
        <w:t>a pública</w:t>
      </w:r>
      <w:r w:rsidRPr="00472D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(ID </w:t>
      </w:r>
      <w:r w:rsidRPr="00984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D011640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); Saúde pública</w:t>
      </w:r>
      <w:r w:rsidRPr="00472D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(ID </w:t>
      </w:r>
      <w:r w:rsidRPr="00984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D011634</w:t>
      </w:r>
      <w:r w:rsidRPr="00472D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14:paraId="13E21709" w14:textId="77777777" w:rsidR="00E7710E" w:rsidRPr="00472D2C" w:rsidRDefault="00E7710E" w:rsidP="00E7710E">
      <w:pPr>
        <w:spacing w:after="0"/>
        <w:ind w:left="850" w:right="85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39A7AA0" w14:textId="77777777" w:rsidR="00E7710E" w:rsidRPr="001E22CA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1E22CA">
        <w:rPr>
          <w:rFonts w:ascii="Times New Roman" w:hAnsi="Times New Roman" w:cs="Times New Roman"/>
          <w:sz w:val="24"/>
          <w:szCs w:val="24"/>
        </w:rPr>
        <w:t>Referências:</w:t>
      </w:r>
    </w:p>
    <w:p w14:paraId="385F3B78" w14:textId="77777777" w:rsidR="00E7710E" w:rsidRPr="00907143" w:rsidRDefault="00E7710E" w:rsidP="00E7710E">
      <w:pPr>
        <w:pStyle w:val="PargrafodaLista"/>
        <w:numPr>
          <w:ilvl w:val="0"/>
          <w:numId w:val="2"/>
        </w:num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907143">
        <w:rPr>
          <w:rFonts w:ascii="Times New Roman" w:hAnsi="Times New Roman" w:cs="Times New Roman"/>
          <w:sz w:val="24"/>
          <w:szCs w:val="24"/>
        </w:rPr>
        <w:t>Liang Z, Howard DH, Liu X, et al. Nurse practitioners, certified nurse midwives, and physician assistants in physician practices. Health Aff (Millwood). 2016;35(7):1256-1262.</w:t>
      </w:r>
    </w:p>
    <w:p w14:paraId="38794149" w14:textId="77777777" w:rsidR="00E7710E" w:rsidRPr="00907143" w:rsidRDefault="00E7710E" w:rsidP="00E7710E">
      <w:pPr>
        <w:pStyle w:val="PargrafodaLista"/>
        <w:numPr>
          <w:ilvl w:val="0"/>
          <w:numId w:val="2"/>
        </w:num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907143">
        <w:rPr>
          <w:rFonts w:ascii="Times New Roman" w:hAnsi="Times New Roman" w:cs="Times New Roman"/>
          <w:sz w:val="24"/>
          <w:szCs w:val="24"/>
        </w:rPr>
        <w:t>Conselho Internacional de Enfermeiros. A enfermagem e os objetivos de desenvolvimento sustentável. Genebra: Conselho Internacional de Enfermeiros; 2018.</w:t>
      </w:r>
    </w:p>
    <w:p w14:paraId="1ECA6D6E" w14:textId="77777777" w:rsidR="00E7710E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14:paraId="56D4DB9E" w14:textId="77777777" w:rsidR="00E7710E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14:paraId="3EFA2141" w14:textId="77777777" w:rsidR="00E7710E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14:paraId="1CDA80D3" w14:textId="77777777" w:rsidR="00E7710E" w:rsidRPr="00BE544A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 xml:space="preserve">¹ </w:t>
      </w:r>
      <w:r w:rsidRPr="00EE7409"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Barreto.</w:t>
      </w:r>
      <w:r>
        <w:rPr>
          <w:rFonts w:ascii="Times New Roman" w:hAnsi="Times New Roman" w:cs="Times New Roman"/>
          <w:sz w:val="24"/>
          <w:szCs w:val="24"/>
        </w:rPr>
        <w:t xml:space="preserve"> Email: cintyaraquel12@hotmail.com</w:t>
      </w:r>
    </w:p>
    <w:p w14:paraId="058CD9B3" w14:textId="77777777" w:rsidR="00E7710E" w:rsidRPr="00BE544A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 xml:space="preserve">² </w:t>
      </w:r>
      <w:r w:rsidRPr="00EE7409"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</w:t>
      </w:r>
    </w:p>
    <w:p w14:paraId="0788609A" w14:textId="77777777" w:rsidR="00E7710E" w:rsidRPr="00BE544A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>³ Especialista. Enfermeira Oncológica. Hospital Universitário João de Barros Barreto.</w:t>
      </w:r>
    </w:p>
    <w:p w14:paraId="15EEACBE" w14:textId="77777777" w:rsidR="00E7710E" w:rsidRPr="00BE544A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 xml:space="preserve">⁴ </w:t>
      </w:r>
      <w:r>
        <w:rPr>
          <w:rFonts w:ascii="Times New Roman" w:hAnsi="Times New Roman" w:cs="Times New Roman"/>
          <w:sz w:val="24"/>
          <w:szCs w:val="24"/>
        </w:rPr>
        <w:t xml:space="preserve">Mestre em Saúde. </w:t>
      </w:r>
      <w:r w:rsidRPr="00EE7409">
        <w:rPr>
          <w:rFonts w:ascii="Times New Roman" w:hAnsi="Times New Roman" w:cs="Times New Roman"/>
          <w:sz w:val="24"/>
          <w:szCs w:val="24"/>
        </w:rPr>
        <w:t>Enfermeira Oncológica. Hospital Universitário João de Barros Barreto.</w:t>
      </w:r>
    </w:p>
    <w:p w14:paraId="0065C2BA" w14:textId="77777777" w:rsidR="00E7710E" w:rsidRPr="00BE544A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 xml:space="preserve">⁵ </w:t>
      </w:r>
      <w:r w:rsidRPr="00EE7409"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Barreto.</w:t>
      </w:r>
    </w:p>
    <w:p w14:paraId="5AEC1AE8" w14:textId="77777777" w:rsidR="00E7710E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 xml:space="preserve">⁶ </w:t>
      </w:r>
      <w:r w:rsidRPr="00EE7409"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</w:t>
      </w:r>
      <w:r w:rsidRPr="00BE54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D11F1C" w14:textId="77777777" w:rsidR="00E7710E" w:rsidRPr="00BE544A" w:rsidRDefault="00E7710E" w:rsidP="00E7710E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>⁷</w:t>
      </w:r>
      <w:r>
        <w:rPr>
          <w:rFonts w:ascii="Times New Roman" w:hAnsi="Times New Roman" w:cs="Times New Roman"/>
          <w:sz w:val="24"/>
          <w:szCs w:val="24"/>
        </w:rPr>
        <w:t xml:space="preserve">Mestre em Epidemiologia. </w:t>
      </w:r>
      <w:r w:rsidRPr="00EE7409">
        <w:rPr>
          <w:rFonts w:ascii="Times New Roman" w:hAnsi="Times New Roman" w:cs="Times New Roman"/>
          <w:sz w:val="24"/>
          <w:szCs w:val="24"/>
        </w:rPr>
        <w:t>Enfermeir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E7409">
        <w:rPr>
          <w:rFonts w:ascii="Times New Roman" w:hAnsi="Times New Roman" w:cs="Times New Roman"/>
          <w:sz w:val="24"/>
          <w:szCs w:val="24"/>
        </w:rPr>
        <w:t xml:space="preserve"> Oncológic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E7409">
        <w:rPr>
          <w:rFonts w:ascii="Times New Roman" w:hAnsi="Times New Roman" w:cs="Times New Roman"/>
          <w:sz w:val="24"/>
          <w:szCs w:val="24"/>
        </w:rPr>
        <w:t>. Hospital Universitário João de Barros Barreto</w:t>
      </w:r>
    </w:p>
    <w:p w14:paraId="0DBC6FAD" w14:textId="76B96F18" w:rsidR="00C92D01" w:rsidRPr="007B5A77" w:rsidRDefault="00C92D01" w:rsidP="00800554">
      <w:pPr>
        <w:pStyle w:val="Corpodetexto"/>
        <w:spacing w:before="0" w:beforeAutospacing="0" w:after="0" w:afterAutospacing="0"/>
        <w:ind w:left="850" w:right="850"/>
        <w:jc w:val="both"/>
        <w:rPr>
          <w:sz w:val="20"/>
          <w:szCs w:val="20"/>
        </w:rPr>
      </w:pP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35B11" w14:textId="77777777" w:rsidR="00874BB4" w:rsidRDefault="00874BB4" w:rsidP="00D21DB7">
      <w:pPr>
        <w:spacing w:after="0" w:line="240" w:lineRule="auto"/>
      </w:pPr>
      <w:r>
        <w:separator/>
      </w:r>
    </w:p>
  </w:endnote>
  <w:endnote w:type="continuationSeparator" w:id="0">
    <w:p w14:paraId="213ABA77" w14:textId="77777777" w:rsidR="00874BB4" w:rsidRDefault="00874BB4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AD921" w14:textId="77777777" w:rsidR="00874BB4" w:rsidRDefault="00874BB4" w:rsidP="00D21DB7">
      <w:pPr>
        <w:spacing w:after="0" w:line="240" w:lineRule="auto"/>
      </w:pPr>
      <w:r>
        <w:separator/>
      </w:r>
    </w:p>
  </w:footnote>
  <w:footnote w:type="continuationSeparator" w:id="0">
    <w:p w14:paraId="20B5EBA5" w14:textId="77777777" w:rsidR="00874BB4" w:rsidRDefault="00874BB4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57C86"/>
    <w:multiLevelType w:val="hybridMultilevel"/>
    <w:tmpl w:val="1A9E6D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8439E"/>
    <w:multiLevelType w:val="hybridMultilevel"/>
    <w:tmpl w:val="5508AE54"/>
    <w:lvl w:ilvl="0" w:tplc="8836051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0" w:hanging="360"/>
      </w:pPr>
    </w:lvl>
    <w:lvl w:ilvl="2" w:tplc="0416001B" w:tentative="1">
      <w:start w:val="1"/>
      <w:numFmt w:val="lowerRoman"/>
      <w:lvlText w:val="%3."/>
      <w:lvlJc w:val="right"/>
      <w:pPr>
        <w:ind w:left="2650" w:hanging="180"/>
      </w:pPr>
    </w:lvl>
    <w:lvl w:ilvl="3" w:tplc="0416000F" w:tentative="1">
      <w:start w:val="1"/>
      <w:numFmt w:val="decimal"/>
      <w:lvlText w:val="%4."/>
      <w:lvlJc w:val="left"/>
      <w:pPr>
        <w:ind w:left="3370" w:hanging="360"/>
      </w:pPr>
    </w:lvl>
    <w:lvl w:ilvl="4" w:tplc="04160019" w:tentative="1">
      <w:start w:val="1"/>
      <w:numFmt w:val="lowerLetter"/>
      <w:lvlText w:val="%5."/>
      <w:lvlJc w:val="left"/>
      <w:pPr>
        <w:ind w:left="4090" w:hanging="360"/>
      </w:pPr>
    </w:lvl>
    <w:lvl w:ilvl="5" w:tplc="0416001B" w:tentative="1">
      <w:start w:val="1"/>
      <w:numFmt w:val="lowerRoman"/>
      <w:lvlText w:val="%6."/>
      <w:lvlJc w:val="right"/>
      <w:pPr>
        <w:ind w:left="4810" w:hanging="180"/>
      </w:pPr>
    </w:lvl>
    <w:lvl w:ilvl="6" w:tplc="0416000F" w:tentative="1">
      <w:start w:val="1"/>
      <w:numFmt w:val="decimal"/>
      <w:lvlText w:val="%7."/>
      <w:lvlJc w:val="left"/>
      <w:pPr>
        <w:ind w:left="5530" w:hanging="360"/>
      </w:pPr>
    </w:lvl>
    <w:lvl w:ilvl="7" w:tplc="04160019" w:tentative="1">
      <w:start w:val="1"/>
      <w:numFmt w:val="lowerLetter"/>
      <w:lvlText w:val="%8."/>
      <w:lvlJc w:val="left"/>
      <w:pPr>
        <w:ind w:left="6250" w:hanging="360"/>
      </w:pPr>
    </w:lvl>
    <w:lvl w:ilvl="8" w:tplc="0416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560671529">
    <w:abstractNumId w:val="1"/>
  </w:num>
  <w:num w:numId="2" w16cid:durableId="616448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20A25"/>
    <w:rsid w:val="0006438A"/>
    <w:rsid w:val="000713CF"/>
    <w:rsid w:val="00092EDD"/>
    <w:rsid w:val="000D4CCF"/>
    <w:rsid w:val="000F4167"/>
    <w:rsid w:val="0012789F"/>
    <w:rsid w:val="00162E51"/>
    <w:rsid w:val="001F7347"/>
    <w:rsid w:val="00271A56"/>
    <w:rsid w:val="002B710A"/>
    <w:rsid w:val="00324B5C"/>
    <w:rsid w:val="003A6A69"/>
    <w:rsid w:val="003B1737"/>
    <w:rsid w:val="006036C8"/>
    <w:rsid w:val="00633C6E"/>
    <w:rsid w:val="006C428F"/>
    <w:rsid w:val="007A06B4"/>
    <w:rsid w:val="007B5A77"/>
    <w:rsid w:val="00800554"/>
    <w:rsid w:val="0082254D"/>
    <w:rsid w:val="00874BB4"/>
    <w:rsid w:val="008B6BF3"/>
    <w:rsid w:val="009334BE"/>
    <w:rsid w:val="009374A1"/>
    <w:rsid w:val="00A66E7C"/>
    <w:rsid w:val="00A760D3"/>
    <w:rsid w:val="00A76134"/>
    <w:rsid w:val="00A90A36"/>
    <w:rsid w:val="00AD613B"/>
    <w:rsid w:val="00B072A0"/>
    <w:rsid w:val="00B31363"/>
    <w:rsid w:val="00C02F26"/>
    <w:rsid w:val="00C92D01"/>
    <w:rsid w:val="00D21DB7"/>
    <w:rsid w:val="00D4329F"/>
    <w:rsid w:val="00D726F5"/>
    <w:rsid w:val="00DB49A8"/>
    <w:rsid w:val="00E14C36"/>
    <w:rsid w:val="00E7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6BF3"/>
    <w:pPr>
      <w:keepNext/>
      <w:spacing w:before="240" w:after="60" w:line="254" w:lineRule="auto"/>
      <w:outlineLvl w:val="2"/>
    </w:pPr>
    <w:rPr>
      <w:rFonts w:ascii="Calibri Light" w:eastAsia="Times New Roman" w:hAnsi="Calibri Light" w:cs="Times New Roman"/>
      <w:b/>
      <w:bCs/>
      <w:kern w:val="2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character" w:styleId="Hyperlink">
    <w:name w:val="Hyperlink"/>
    <w:basedOn w:val="Fontepargpadro"/>
    <w:uiPriority w:val="99"/>
    <w:unhideWhenUsed/>
    <w:rsid w:val="0006438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00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800554"/>
  </w:style>
  <w:style w:type="character" w:customStyle="1" w:styleId="capital">
    <w:name w:val="capital"/>
    <w:basedOn w:val="Fontepargpadro"/>
    <w:rsid w:val="00800554"/>
  </w:style>
  <w:style w:type="character" w:customStyle="1" w:styleId="Ttulo3Char">
    <w:name w:val="Título 3 Char"/>
    <w:basedOn w:val="Fontepargpadro"/>
    <w:link w:val="Ttulo3"/>
    <w:uiPriority w:val="9"/>
    <w:semiHidden/>
    <w:rsid w:val="008B6BF3"/>
    <w:rPr>
      <w:rFonts w:ascii="Calibri Light" w:eastAsia="Times New Roman" w:hAnsi="Calibri Light" w:cs="Times New Roman"/>
      <w:b/>
      <w:bCs/>
      <w:kern w:val="2"/>
      <w:sz w:val="26"/>
      <w:szCs w:val="26"/>
    </w:rPr>
  </w:style>
  <w:style w:type="paragraph" w:styleId="PargrafodaLista">
    <w:name w:val="List Paragraph"/>
    <w:basedOn w:val="Normal"/>
    <w:uiPriority w:val="34"/>
    <w:qFormat/>
    <w:rsid w:val="00E77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2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483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Fernanda Cunha</cp:lastModifiedBy>
  <cp:revision>16</cp:revision>
  <dcterms:created xsi:type="dcterms:W3CDTF">2023-04-22T12:41:00Z</dcterms:created>
  <dcterms:modified xsi:type="dcterms:W3CDTF">2023-04-24T16:48:00Z</dcterms:modified>
</cp:coreProperties>
</file>