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95688" w14:textId="1242A58E" w:rsidR="003D6782" w:rsidRPr="003D6782" w:rsidRDefault="00557994" w:rsidP="00772437">
      <w:pPr>
        <w:pBdr>
          <w:bottom w:val="single" w:sz="4" w:space="1" w:color="auto"/>
        </w:pBdr>
        <w:jc w:val="center"/>
        <w:rPr>
          <w:rFonts w:ascii="Arial" w:hAnsi="Arial" w:cs="Arial"/>
          <w:b/>
          <w:bCs/>
          <w:smallCaps/>
          <w:color w:val="000000"/>
          <w:sz w:val="22"/>
          <w:szCs w:val="22"/>
        </w:rPr>
      </w:pPr>
      <w:r>
        <w:rPr>
          <w:rFonts w:ascii="Arial" w:hAnsi="Arial" w:cs="Arial"/>
          <w:b/>
          <w:bCs/>
          <w:caps/>
          <w:sz w:val="22"/>
          <w:szCs w:val="22"/>
        </w:rPr>
        <w:t>ONFALOPATIAS EM BEZERROS</w:t>
      </w:r>
    </w:p>
    <w:p w14:paraId="52B962C4" w14:textId="11D75558" w:rsidR="00B94C38" w:rsidRDefault="00557994" w:rsidP="00B94C38">
      <w:pPr>
        <w:pStyle w:val="Textodecomentrio"/>
        <w:rPr>
          <w:rFonts w:ascii="Arial" w:hAnsi="Arial" w:cs="Arial"/>
          <w:b/>
          <w:bCs/>
          <w:color w:val="auto"/>
        </w:rPr>
      </w:pPr>
      <w:r>
        <w:rPr>
          <w:rFonts w:ascii="Arial" w:hAnsi="Arial" w:cs="Arial"/>
          <w:b/>
          <w:bCs/>
          <w:color w:val="auto"/>
        </w:rPr>
        <w:t>Carolina Esther Santiago Soares</w:t>
      </w:r>
      <w:r w:rsidR="00B94C38">
        <w:rPr>
          <w:rFonts w:ascii="Arial" w:hAnsi="Arial" w:cs="Arial"/>
          <w:b/>
          <w:bCs/>
          <w:color w:val="auto"/>
          <w:vertAlign w:val="superscript"/>
        </w:rPr>
        <w:t>1</w:t>
      </w:r>
      <w:r w:rsidR="00B94C38">
        <w:rPr>
          <w:rFonts w:ascii="Arial" w:hAnsi="Arial" w:cs="Arial"/>
          <w:b/>
          <w:bCs/>
          <w:color w:val="auto"/>
        </w:rPr>
        <w:t>*</w:t>
      </w:r>
      <w:r>
        <w:rPr>
          <w:rFonts w:ascii="Arial" w:hAnsi="Arial" w:cs="Arial"/>
          <w:b/>
          <w:bCs/>
          <w:color w:val="auto"/>
        </w:rPr>
        <w:t xml:space="preserve"> e Bren</w:t>
      </w:r>
      <w:r w:rsidR="00B94C38">
        <w:rPr>
          <w:rFonts w:ascii="Arial" w:hAnsi="Arial" w:cs="Arial"/>
          <w:b/>
          <w:bCs/>
          <w:color w:val="auto"/>
        </w:rPr>
        <w:t>o</w:t>
      </w:r>
      <w:r>
        <w:rPr>
          <w:rFonts w:ascii="Arial" w:hAnsi="Arial" w:cs="Arial"/>
          <w:b/>
          <w:bCs/>
          <w:color w:val="auto"/>
        </w:rPr>
        <w:t xml:space="preserve"> de Souza Mourão</w:t>
      </w:r>
      <w:r w:rsidR="00B94C38">
        <w:rPr>
          <w:rFonts w:ascii="Arial" w:hAnsi="Arial" w:cs="Arial"/>
          <w:b/>
          <w:bCs/>
          <w:color w:val="auto"/>
          <w:vertAlign w:val="superscript"/>
        </w:rPr>
        <w:t>2</w:t>
      </w:r>
      <w:r>
        <w:rPr>
          <w:rFonts w:ascii="Arial" w:hAnsi="Arial" w:cs="Arial"/>
          <w:b/>
          <w:bCs/>
          <w:color w:val="auto"/>
        </w:rPr>
        <w:t>.</w:t>
      </w:r>
    </w:p>
    <w:p w14:paraId="2D0EDE5C" w14:textId="3C66E85A" w:rsidR="00B94C38" w:rsidRDefault="00B94C38" w:rsidP="00B94C38">
      <w:pPr>
        <w:pStyle w:val="Textodecomentrio"/>
        <w:rPr>
          <w:rFonts w:ascii="Arial" w:hAnsi="Arial" w:cs="Arial"/>
          <w:i/>
          <w:iCs/>
          <w:color w:val="auto"/>
          <w:sz w:val="14"/>
          <w:szCs w:val="18"/>
        </w:rPr>
      </w:pPr>
      <w:r>
        <w:rPr>
          <w:rFonts w:ascii="Arial" w:hAnsi="Arial" w:cs="Arial"/>
          <w:i/>
          <w:iCs/>
          <w:color w:val="auto"/>
          <w:sz w:val="14"/>
          <w:szCs w:val="18"/>
          <w:vertAlign w:val="superscript"/>
        </w:rPr>
        <w:t>1</w:t>
      </w:r>
      <w:r>
        <w:rPr>
          <w:rFonts w:ascii="Arial" w:hAnsi="Arial" w:cs="Arial"/>
          <w:i/>
          <w:iCs/>
          <w:color w:val="auto"/>
          <w:sz w:val="14"/>
          <w:szCs w:val="18"/>
        </w:rPr>
        <w:t xml:space="preserve">Graduando em Medicina Veterinária – </w:t>
      </w:r>
      <w:proofErr w:type="spellStart"/>
      <w:r>
        <w:rPr>
          <w:rFonts w:ascii="Arial" w:hAnsi="Arial" w:cs="Arial"/>
          <w:i/>
          <w:iCs/>
          <w:color w:val="auto"/>
          <w:sz w:val="14"/>
          <w:szCs w:val="18"/>
        </w:rPr>
        <w:t>UniBH</w:t>
      </w:r>
      <w:proofErr w:type="spellEnd"/>
      <w:r>
        <w:rPr>
          <w:rFonts w:ascii="Arial" w:hAnsi="Arial" w:cs="Arial"/>
          <w:i/>
          <w:iCs/>
          <w:color w:val="auto"/>
          <w:sz w:val="14"/>
          <w:szCs w:val="18"/>
        </w:rPr>
        <w:t xml:space="preserve"> – Belo Horizonte/MG – Brasil – *Contato: </w:t>
      </w:r>
      <w:r w:rsidR="00557994">
        <w:rPr>
          <w:rFonts w:ascii="Arial" w:hAnsi="Arial" w:cs="Arial"/>
          <w:i/>
          <w:iCs/>
          <w:color w:val="auto"/>
          <w:sz w:val="14"/>
          <w:szCs w:val="18"/>
        </w:rPr>
        <w:t>carolina_esther@hotmail.com</w:t>
      </w:r>
    </w:p>
    <w:p w14:paraId="6004D500" w14:textId="77777777" w:rsidR="00B94C38" w:rsidRDefault="00B94C38" w:rsidP="00B94C38">
      <w:pPr>
        <w:pStyle w:val="Textodecomentrio"/>
        <w:tabs>
          <w:tab w:val="center" w:pos="5528"/>
        </w:tabs>
        <w:jc w:val="left"/>
        <w:rPr>
          <w:rFonts w:ascii="Arial" w:hAnsi="Arial" w:cs="Arial"/>
          <w:i/>
          <w:iCs/>
          <w:color w:val="auto"/>
          <w:sz w:val="14"/>
          <w:szCs w:val="18"/>
        </w:rPr>
      </w:pPr>
      <w:r>
        <w:rPr>
          <w:rFonts w:ascii="Arial" w:hAnsi="Arial" w:cs="Arial"/>
          <w:i/>
          <w:iCs/>
          <w:color w:val="auto"/>
          <w:sz w:val="14"/>
          <w:szCs w:val="18"/>
          <w:vertAlign w:val="superscript"/>
        </w:rPr>
        <w:tab/>
        <w:t>3</w:t>
      </w:r>
      <w:r>
        <w:rPr>
          <w:rFonts w:ascii="Arial" w:hAnsi="Arial" w:cs="Arial"/>
          <w:i/>
          <w:iCs/>
          <w:color w:val="auto"/>
          <w:sz w:val="14"/>
          <w:szCs w:val="18"/>
        </w:rPr>
        <w:t xml:space="preserve">Professor de Medicina Veterinária – </w:t>
      </w:r>
      <w:proofErr w:type="spellStart"/>
      <w:r>
        <w:rPr>
          <w:rFonts w:ascii="Arial" w:hAnsi="Arial" w:cs="Arial"/>
          <w:i/>
          <w:iCs/>
          <w:color w:val="auto"/>
          <w:sz w:val="14"/>
          <w:szCs w:val="18"/>
        </w:rPr>
        <w:t>UniBH</w:t>
      </w:r>
      <w:proofErr w:type="spellEnd"/>
      <w:r>
        <w:rPr>
          <w:rFonts w:ascii="Arial" w:hAnsi="Arial" w:cs="Arial"/>
          <w:i/>
          <w:iCs/>
          <w:color w:val="auto"/>
          <w:sz w:val="14"/>
          <w:szCs w:val="18"/>
        </w:rPr>
        <w:t xml:space="preserve"> – Belo Horizonte/MG – Brasil</w:t>
      </w:r>
    </w:p>
    <w:p w14:paraId="346C416F" w14:textId="77777777" w:rsidR="006A7E7C" w:rsidRDefault="006A7E7C" w:rsidP="003D6782">
      <w:pPr>
        <w:pStyle w:val="Textodecomentrio"/>
        <w:rPr>
          <w:rFonts w:ascii="Arial" w:hAnsi="Arial" w:cs="Arial"/>
          <w:i/>
          <w:iCs/>
          <w:color w:val="auto"/>
          <w:sz w:val="18"/>
          <w:szCs w:val="18"/>
          <w:vertAlign w:val="superscript"/>
        </w:rPr>
      </w:pPr>
    </w:p>
    <w:p w14:paraId="38171066" w14:textId="77777777" w:rsidR="003D6782" w:rsidRPr="003D6782" w:rsidRDefault="003D6782" w:rsidP="003D6782">
      <w:pPr>
        <w:rPr>
          <w:rFonts w:ascii="Arial" w:hAnsi="Arial" w:cs="Arial"/>
        </w:rPr>
        <w:sectPr w:rsidR="003D6782" w:rsidRPr="003D6782" w:rsidSect="00130AD3">
          <w:headerReference w:type="default" r:id="rId8"/>
          <w:pgSz w:w="11906" w:h="16838"/>
          <w:pgMar w:top="1560" w:right="424" w:bottom="720" w:left="426" w:header="426" w:footer="708" w:gutter="0"/>
          <w:cols w:space="708"/>
          <w:docGrid w:linePitch="360"/>
        </w:sectPr>
      </w:pPr>
    </w:p>
    <w:p w14:paraId="67DCE10F" w14:textId="77777777" w:rsidR="003D6782" w:rsidRPr="003D6782" w:rsidRDefault="003D6782" w:rsidP="003D6782">
      <w:pPr>
        <w:pStyle w:val="Corpodetexto2"/>
        <w:pBdr>
          <w:bottom w:val="single" w:sz="4" w:space="1" w:color="auto"/>
        </w:pBdr>
        <w:jc w:val="both"/>
        <w:rPr>
          <w:b/>
          <w:bCs/>
          <w:color w:val="auto"/>
        </w:rPr>
      </w:pPr>
      <w:r w:rsidRPr="003D6782">
        <w:rPr>
          <w:b/>
          <w:bCs/>
          <w:color w:val="auto"/>
        </w:rPr>
        <w:t>INTRODUÇÃO</w:t>
      </w:r>
    </w:p>
    <w:p w14:paraId="528705D4" w14:textId="77777777" w:rsidR="00076544" w:rsidRDefault="00912DBF" w:rsidP="003D6782">
      <w:pPr>
        <w:pStyle w:val="Corpodetexto2"/>
        <w:jc w:val="both"/>
      </w:pPr>
      <w:r>
        <w:t>A elevada taxa de mortalidade em bezerros se dá principalmente pela dificuldade de adaptação e falta de imunidade no organismo dos neonatos nos primeiros dias de vida</w:t>
      </w:r>
      <w:r w:rsidR="00F60A6D">
        <w:rPr>
          <w:vertAlign w:val="superscript"/>
        </w:rPr>
        <w:t>4</w:t>
      </w:r>
      <w:r>
        <w:t xml:space="preserve">. </w:t>
      </w:r>
      <w:r w:rsidR="00076544">
        <w:t xml:space="preserve">Nesse período da vida do animal, muitas patologias podem concorrer com a saúde do mesmo. </w:t>
      </w:r>
    </w:p>
    <w:p w14:paraId="46C5654F" w14:textId="322863BD" w:rsidR="00AD0C49" w:rsidRDefault="00076544" w:rsidP="003D6782">
      <w:pPr>
        <w:pStyle w:val="Corpodetexto2"/>
        <w:jc w:val="both"/>
      </w:pPr>
      <w:r>
        <w:t>Nessa linha de estudo, n</w:t>
      </w:r>
      <w:r w:rsidR="00312B46">
        <w:t xml:space="preserve">a primeira semana de vida do bezerro é mais propicio que ocorra as onfalopatias infecciosas, pois, </w:t>
      </w:r>
      <w:r w:rsidR="001F3691">
        <w:t>com o nascimento ocorre a ruptura do cordão umbilical, e até que ocorra a completa cicatrização do umbigo, ele se torna a abertura ideal aos agentes infecciosos</w:t>
      </w:r>
      <w:r w:rsidR="00B143D2">
        <w:t>²</w:t>
      </w:r>
      <w:r w:rsidR="00312B46">
        <w:t xml:space="preserve">, </w:t>
      </w:r>
      <w:r w:rsidR="001F3691">
        <w:t>já que através dele obtemos acesso</w:t>
      </w:r>
      <w:r w:rsidR="00912DBF">
        <w:t xml:space="preserve"> fácil</w:t>
      </w:r>
      <w:r w:rsidR="001F3691">
        <w:t xml:space="preserve"> ao fígado e outros órgãos importante do corpo, podendo levar a septicemia aguda</w:t>
      </w:r>
      <w:r w:rsidR="00912DBF">
        <w:t>, bacteremia</w:t>
      </w:r>
      <w:r w:rsidR="001F3691">
        <w:t xml:space="preserve"> e até a morte</w:t>
      </w:r>
      <w:r w:rsidR="00F60A6D">
        <w:rPr>
          <w:vertAlign w:val="superscript"/>
        </w:rPr>
        <w:t>4</w:t>
      </w:r>
      <w:r w:rsidR="001F3691">
        <w:t xml:space="preserve">. </w:t>
      </w:r>
    </w:p>
    <w:p w14:paraId="0665CB4B" w14:textId="35570DC5" w:rsidR="00AD0C49" w:rsidRDefault="000E4FA0" w:rsidP="003D6782">
      <w:pPr>
        <w:pStyle w:val="Corpodetexto2"/>
        <w:jc w:val="both"/>
      </w:pPr>
      <w:r>
        <w:t>Os problemas umbilicais podem causas grandes prejuízos econômicos aos produtores, já que diante dessa situação muitos bezerros neonatos, diminuem o crescimento, o desenvolvimento e perdem peso, fazendo com que fique debilitados e gerando custos com atendimento médico veterinário e medicamentos para o tratamento</w:t>
      </w:r>
      <w:r w:rsidR="00A1389B">
        <w:rPr>
          <w:vertAlign w:val="superscript"/>
        </w:rPr>
        <w:t>5</w:t>
      </w:r>
      <w:r>
        <w:t>.</w:t>
      </w:r>
    </w:p>
    <w:p w14:paraId="2E06E1B3" w14:textId="20F76A63" w:rsidR="009C62D7" w:rsidRDefault="009C62D7" w:rsidP="003D6782">
      <w:pPr>
        <w:pStyle w:val="Corpodetexto2"/>
        <w:jc w:val="both"/>
        <w:rPr>
          <w:color w:val="000000" w:themeColor="text1"/>
          <w:shd w:val="clear" w:color="auto" w:fill="FFFFFF"/>
        </w:rPr>
      </w:pPr>
      <w:r>
        <w:rPr>
          <w:color w:val="000000" w:themeColor="text1"/>
          <w:shd w:val="clear" w:color="auto" w:fill="FFFFFF"/>
        </w:rPr>
        <w:t>Portanto, o objetivo deste estudo foi</w:t>
      </w:r>
      <w:r w:rsidR="003348C0">
        <w:rPr>
          <w:color w:val="000000" w:themeColor="text1"/>
          <w:shd w:val="clear" w:color="auto" w:fill="FFFFFF"/>
        </w:rPr>
        <w:t xml:space="preserve"> </w:t>
      </w:r>
      <w:r w:rsidR="00B95BC4">
        <w:rPr>
          <w:color w:val="000000" w:themeColor="text1"/>
          <w:shd w:val="clear" w:color="auto" w:fill="FFFFFF"/>
        </w:rPr>
        <w:t>realizar um estudo retrospectivo sobre</w:t>
      </w:r>
      <w:r w:rsidR="003348C0">
        <w:rPr>
          <w:color w:val="000000" w:themeColor="text1"/>
          <w:shd w:val="clear" w:color="auto" w:fill="FFFFFF"/>
        </w:rPr>
        <w:t xml:space="preserve"> a</w:t>
      </w:r>
      <w:r w:rsidR="00B95BC4">
        <w:rPr>
          <w:color w:val="000000" w:themeColor="text1"/>
          <w:shd w:val="clear" w:color="auto" w:fill="FFFFFF"/>
        </w:rPr>
        <w:t xml:space="preserve"> mortalidade em bezerros por decorrência de onfalopatias e descrever os resultados obtidos através dos tratamentos adequados e prevenções</w:t>
      </w:r>
      <w:r>
        <w:rPr>
          <w:color w:val="000000" w:themeColor="text1"/>
          <w:shd w:val="clear" w:color="auto" w:fill="FFFFFF"/>
        </w:rPr>
        <w:t>.</w:t>
      </w:r>
    </w:p>
    <w:p w14:paraId="590D51D0" w14:textId="77777777" w:rsidR="007B11A7" w:rsidRPr="009C62D7" w:rsidRDefault="007B11A7" w:rsidP="003D6782">
      <w:pPr>
        <w:pStyle w:val="Corpodetexto2"/>
        <w:jc w:val="both"/>
      </w:pPr>
    </w:p>
    <w:p w14:paraId="6F0884D5" w14:textId="77777777" w:rsidR="003D6782" w:rsidRPr="003D6782" w:rsidRDefault="00426503" w:rsidP="003D6782">
      <w:pPr>
        <w:pStyle w:val="Corpodetexto2"/>
        <w:pBdr>
          <w:bottom w:val="single" w:sz="4" w:space="1" w:color="auto"/>
        </w:pBdr>
        <w:jc w:val="both"/>
        <w:rPr>
          <w:b/>
          <w:bCs/>
        </w:rPr>
      </w:pPr>
      <w:r>
        <w:rPr>
          <w:b/>
          <w:bCs/>
        </w:rPr>
        <w:t>MATERIAL</w:t>
      </w:r>
      <w:r w:rsidR="001B4CE9">
        <w:rPr>
          <w:b/>
          <w:bCs/>
        </w:rPr>
        <w:t xml:space="preserve"> E MÉTODOS</w:t>
      </w:r>
    </w:p>
    <w:p w14:paraId="34DCCB47" w14:textId="6B93B38F" w:rsidR="001B4CE9" w:rsidRDefault="00640F03" w:rsidP="003D6782">
      <w:pPr>
        <w:jc w:val="both"/>
        <w:rPr>
          <w:rFonts w:ascii="Arial" w:hAnsi="Arial" w:cs="Arial"/>
          <w:sz w:val="18"/>
        </w:rPr>
      </w:pPr>
      <w:r>
        <w:rPr>
          <w:rFonts w:ascii="Arial" w:hAnsi="Arial" w:cs="Arial"/>
          <w:sz w:val="18"/>
        </w:rPr>
        <w:t xml:space="preserve">O trabalho de revisão de literatura foi desenvolvido através de revisões de artigos relacionados </w:t>
      </w:r>
      <w:r w:rsidR="00AD0C49">
        <w:rPr>
          <w:rFonts w:ascii="Arial" w:hAnsi="Arial" w:cs="Arial"/>
          <w:sz w:val="18"/>
        </w:rPr>
        <w:t>onfalopatias em bezerros neonatos</w:t>
      </w:r>
      <w:r w:rsidR="0075165A">
        <w:rPr>
          <w:rFonts w:ascii="Arial" w:hAnsi="Arial" w:cs="Arial"/>
          <w:sz w:val="18"/>
        </w:rPr>
        <w:t>, enfermidades diagnosticadas em bezerros, e sanidade de bezerros de 1999 até o ano de 2019</w:t>
      </w:r>
      <w:r>
        <w:rPr>
          <w:rFonts w:ascii="Arial" w:hAnsi="Arial" w:cs="Arial"/>
          <w:sz w:val="18"/>
        </w:rPr>
        <w:t xml:space="preserve">, apontando os tópicos mais relevantes sobre o tema em questão. A base de dados de artigos científicos utilizadas foram Google </w:t>
      </w:r>
      <w:r w:rsidR="00347E06">
        <w:rPr>
          <w:rFonts w:ascii="Arial" w:hAnsi="Arial" w:cs="Arial"/>
          <w:sz w:val="18"/>
        </w:rPr>
        <w:t>Acadêmico</w:t>
      </w:r>
      <w:r>
        <w:rPr>
          <w:rFonts w:ascii="Arial" w:hAnsi="Arial" w:cs="Arial"/>
          <w:sz w:val="18"/>
        </w:rPr>
        <w:t xml:space="preserve"> e SciELO.</w:t>
      </w:r>
    </w:p>
    <w:p w14:paraId="156F2BDA" w14:textId="77777777" w:rsidR="00640F03" w:rsidRDefault="00640F03" w:rsidP="003D6782">
      <w:pPr>
        <w:jc w:val="both"/>
        <w:rPr>
          <w:rFonts w:ascii="Arial" w:hAnsi="Arial" w:cs="Arial"/>
          <w:sz w:val="18"/>
        </w:rPr>
      </w:pPr>
    </w:p>
    <w:p w14:paraId="64F2017E" w14:textId="77777777" w:rsidR="001B4CE9" w:rsidRPr="001B4CE9" w:rsidRDefault="001B4CE9" w:rsidP="001B4CE9">
      <w:pPr>
        <w:pBdr>
          <w:bottom w:val="single" w:sz="4" w:space="1" w:color="auto"/>
        </w:pBdr>
        <w:jc w:val="both"/>
        <w:rPr>
          <w:rFonts w:ascii="Arial" w:hAnsi="Arial" w:cs="Arial"/>
          <w:b/>
          <w:sz w:val="18"/>
        </w:rPr>
      </w:pPr>
      <w:r>
        <w:rPr>
          <w:rFonts w:ascii="Arial" w:hAnsi="Arial" w:cs="Arial"/>
          <w:b/>
          <w:sz w:val="18"/>
        </w:rPr>
        <w:t>REVISÃO DE LITERATURA</w:t>
      </w:r>
    </w:p>
    <w:p w14:paraId="60E17C41" w14:textId="77777777" w:rsidR="0075165A" w:rsidRPr="00DE41F3" w:rsidRDefault="0075165A" w:rsidP="0075165A">
      <w:pPr>
        <w:jc w:val="both"/>
        <w:rPr>
          <w:rFonts w:ascii="Arial" w:hAnsi="Arial" w:cs="Arial"/>
          <w:sz w:val="18"/>
          <w:szCs w:val="18"/>
        </w:rPr>
      </w:pPr>
      <w:r w:rsidRPr="00DE41F3">
        <w:rPr>
          <w:rFonts w:ascii="Arial" w:hAnsi="Arial" w:cs="Arial"/>
          <w:sz w:val="18"/>
          <w:szCs w:val="18"/>
        </w:rPr>
        <w:t xml:space="preserve">As onfalopatias são as principais doenças que atingem o umbigo de neonatos bovinos¹, podendo ter como causa, negligência no manejo, ambiente inadequado ou sem higiene, utilização de produtos inadequados ou de baixa qualidade na cura do umbigo, falha na transferência de imunidade passiva, pouca ingestão de colostro e até mesmo a desinfecção ou cura tardia do umbigo, provocando processos inflamatórios ou infecciosos na estrutura do umbigo¹. Podem ser classificadas de duas formas, como infecciosas, sendo divididas em intra-abdominais denominadas </w:t>
      </w:r>
      <w:proofErr w:type="spellStart"/>
      <w:r w:rsidRPr="00DE41F3">
        <w:rPr>
          <w:rFonts w:ascii="Arial" w:hAnsi="Arial" w:cs="Arial"/>
          <w:sz w:val="18"/>
          <w:szCs w:val="18"/>
        </w:rPr>
        <w:t>onfaloflebites</w:t>
      </w:r>
      <w:proofErr w:type="spellEnd"/>
      <w:r w:rsidRPr="00DE41F3">
        <w:rPr>
          <w:rFonts w:ascii="Arial" w:hAnsi="Arial" w:cs="Arial"/>
          <w:sz w:val="18"/>
          <w:szCs w:val="18"/>
        </w:rPr>
        <w:t xml:space="preserve"> e extra-abdominais denominadas </w:t>
      </w:r>
      <w:proofErr w:type="spellStart"/>
      <w:r w:rsidRPr="00DE41F3">
        <w:rPr>
          <w:rFonts w:ascii="Arial" w:hAnsi="Arial" w:cs="Arial"/>
          <w:sz w:val="18"/>
          <w:szCs w:val="18"/>
        </w:rPr>
        <w:t>onfalites</w:t>
      </w:r>
      <w:proofErr w:type="spellEnd"/>
      <w:r w:rsidRPr="00DE41F3">
        <w:rPr>
          <w:rFonts w:ascii="Arial" w:hAnsi="Arial" w:cs="Arial"/>
          <w:sz w:val="18"/>
          <w:szCs w:val="18"/>
        </w:rPr>
        <w:t>, e também em não infecciosas, como defeitos congênitos, hérnias, neoplasias, dentre outros².</w:t>
      </w:r>
    </w:p>
    <w:p w14:paraId="038206C2" w14:textId="0A222CCE" w:rsidR="00F77156" w:rsidRDefault="00F77156" w:rsidP="000311D0">
      <w:pPr>
        <w:jc w:val="both"/>
        <w:rPr>
          <w:rFonts w:ascii="Arial" w:hAnsi="Arial" w:cs="Arial"/>
          <w:sz w:val="18"/>
        </w:rPr>
      </w:pPr>
      <w:r>
        <w:rPr>
          <w:rFonts w:ascii="Arial" w:hAnsi="Arial" w:cs="Arial"/>
          <w:sz w:val="18"/>
        </w:rPr>
        <w:t xml:space="preserve">Dentre os principais agentes causadores das onfalopatias podemos destacar, </w:t>
      </w:r>
      <w:proofErr w:type="spellStart"/>
      <w:r>
        <w:rPr>
          <w:rFonts w:ascii="Arial" w:hAnsi="Arial" w:cs="Arial"/>
          <w:i/>
          <w:iCs/>
          <w:sz w:val="18"/>
        </w:rPr>
        <w:t>Staphylococcus</w:t>
      </w:r>
      <w:proofErr w:type="spellEnd"/>
      <w:r>
        <w:rPr>
          <w:rFonts w:ascii="Arial" w:hAnsi="Arial" w:cs="Arial"/>
          <w:i/>
          <w:iCs/>
          <w:sz w:val="18"/>
        </w:rPr>
        <w:t xml:space="preserve"> spp., E. coli, </w:t>
      </w:r>
      <w:proofErr w:type="spellStart"/>
      <w:r>
        <w:rPr>
          <w:rFonts w:ascii="Arial" w:hAnsi="Arial" w:cs="Arial"/>
          <w:i/>
          <w:iCs/>
          <w:sz w:val="18"/>
        </w:rPr>
        <w:t>Actinotmyces</w:t>
      </w:r>
      <w:proofErr w:type="spellEnd"/>
      <w:r>
        <w:rPr>
          <w:rFonts w:ascii="Arial" w:hAnsi="Arial" w:cs="Arial"/>
          <w:i/>
          <w:iCs/>
          <w:sz w:val="18"/>
        </w:rPr>
        <w:t xml:space="preserve"> </w:t>
      </w:r>
      <w:proofErr w:type="spellStart"/>
      <w:r>
        <w:rPr>
          <w:rFonts w:ascii="Arial" w:hAnsi="Arial" w:cs="Arial"/>
          <w:i/>
          <w:iCs/>
          <w:sz w:val="18"/>
        </w:rPr>
        <w:t>pyogenes</w:t>
      </w:r>
      <w:proofErr w:type="spellEnd"/>
      <w:r>
        <w:rPr>
          <w:rFonts w:ascii="Arial" w:hAnsi="Arial" w:cs="Arial"/>
          <w:i/>
          <w:iCs/>
          <w:sz w:val="18"/>
        </w:rPr>
        <w:t xml:space="preserve">, </w:t>
      </w:r>
      <w:r w:rsidR="006803C6">
        <w:rPr>
          <w:rFonts w:ascii="Arial" w:hAnsi="Arial" w:cs="Arial"/>
          <w:i/>
          <w:iCs/>
          <w:sz w:val="18"/>
        </w:rPr>
        <w:t xml:space="preserve">Streptococcus spp., Salmonella </w:t>
      </w:r>
      <w:proofErr w:type="spellStart"/>
      <w:r w:rsidR="006803C6">
        <w:rPr>
          <w:rFonts w:ascii="Arial" w:hAnsi="Arial" w:cs="Arial"/>
          <w:i/>
          <w:iCs/>
          <w:sz w:val="18"/>
        </w:rPr>
        <w:t>typhimurium</w:t>
      </w:r>
      <w:proofErr w:type="spellEnd"/>
      <w:r w:rsidR="006803C6">
        <w:rPr>
          <w:rFonts w:ascii="Arial" w:hAnsi="Arial" w:cs="Arial"/>
          <w:i/>
          <w:iCs/>
          <w:sz w:val="18"/>
        </w:rPr>
        <w:t xml:space="preserve">, </w:t>
      </w:r>
      <w:proofErr w:type="spellStart"/>
      <w:r w:rsidR="006803C6">
        <w:rPr>
          <w:rFonts w:ascii="Arial" w:hAnsi="Arial" w:cs="Arial"/>
          <w:i/>
          <w:iCs/>
          <w:sz w:val="18"/>
        </w:rPr>
        <w:t>Proteus</w:t>
      </w:r>
      <w:proofErr w:type="spellEnd"/>
      <w:r w:rsidR="006803C6">
        <w:rPr>
          <w:rFonts w:ascii="Arial" w:hAnsi="Arial" w:cs="Arial"/>
          <w:i/>
          <w:iCs/>
          <w:sz w:val="18"/>
        </w:rPr>
        <w:t xml:space="preserve"> </w:t>
      </w:r>
      <w:proofErr w:type="spellStart"/>
      <w:r w:rsidR="006803C6">
        <w:rPr>
          <w:rFonts w:ascii="Arial" w:hAnsi="Arial" w:cs="Arial"/>
          <w:i/>
          <w:iCs/>
          <w:sz w:val="18"/>
        </w:rPr>
        <w:t>spp</w:t>
      </w:r>
      <w:proofErr w:type="spellEnd"/>
      <w:r w:rsidR="006803C6">
        <w:rPr>
          <w:rFonts w:ascii="Arial" w:hAnsi="Arial" w:cs="Arial"/>
          <w:i/>
          <w:iCs/>
          <w:sz w:val="18"/>
        </w:rPr>
        <w:t xml:space="preserve">, </w:t>
      </w:r>
      <w:proofErr w:type="spellStart"/>
      <w:r w:rsidR="006803C6">
        <w:rPr>
          <w:rFonts w:ascii="Arial" w:hAnsi="Arial" w:cs="Arial"/>
          <w:i/>
          <w:iCs/>
          <w:sz w:val="18"/>
        </w:rPr>
        <w:t>Fusobacterium</w:t>
      </w:r>
      <w:proofErr w:type="spellEnd"/>
      <w:r w:rsidR="006803C6">
        <w:rPr>
          <w:rFonts w:ascii="Arial" w:hAnsi="Arial" w:cs="Arial"/>
          <w:i/>
          <w:iCs/>
          <w:sz w:val="18"/>
        </w:rPr>
        <w:t xml:space="preserve"> </w:t>
      </w:r>
      <w:proofErr w:type="spellStart"/>
      <w:r w:rsidR="006803C6">
        <w:rPr>
          <w:rFonts w:ascii="Arial" w:hAnsi="Arial" w:cs="Arial"/>
          <w:i/>
          <w:iCs/>
          <w:sz w:val="18"/>
        </w:rPr>
        <w:t>necrophorum</w:t>
      </w:r>
      <w:proofErr w:type="spellEnd"/>
      <w:r w:rsidR="006803C6">
        <w:rPr>
          <w:rFonts w:ascii="Arial" w:hAnsi="Arial" w:cs="Arial"/>
          <w:i/>
          <w:iCs/>
          <w:sz w:val="18"/>
        </w:rPr>
        <w:t>,</w:t>
      </w:r>
      <w:r w:rsidR="005E3F2A">
        <w:rPr>
          <w:rFonts w:ascii="Arial" w:hAnsi="Arial" w:cs="Arial"/>
          <w:i/>
          <w:iCs/>
          <w:sz w:val="18"/>
        </w:rPr>
        <w:t xml:space="preserve"> </w:t>
      </w:r>
      <w:r w:rsidR="006803C6">
        <w:rPr>
          <w:rFonts w:ascii="Arial" w:hAnsi="Arial" w:cs="Arial"/>
          <w:sz w:val="18"/>
        </w:rPr>
        <w:t xml:space="preserve">entre outros. Além disso, podem haver também infecções pela larva da mosca </w:t>
      </w:r>
      <w:proofErr w:type="spellStart"/>
      <w:r w:rsidR="006803C6">
        <w:rPr>
          <w:rFonts w:ascii="Arial" w:hAnsi="Arial" w:cs="Arial"/>
          <w:i/>
          <w:iCs/>
          <w:sz w:val="18"/>
        </w:rPr>
        <w:t>Cochliomya</w:t>
      </w:r>
      <w:proofErr w:type="spellEnd"/>
      <w:r w:rsidR="006803C6">
        <w:rPr>
          <w:rFonts w:ascii="Arial" w:hAnsi="Arial" w:cs="Arial"/>
          <w:i/>
          <w:iCs/>
          <w:sz w:val="18"/>
        </w:rPr>
        <w:t xml:space="preserve"> </w:t>
      </w:r>
      <w:proofErr w:type="spellStart"/>
      <w:r w:rsidR="006803C6">
        <w:rPr>
          <w:rFonts w:ascii="Arial" w:hAnsi="Arial" w:cs="Arial"/>
          <w:i/>
          <w:iCs/>
          <w:sz w:val="18"/>
        </w:rPr>
        <w:t>hominivorax</w:t>
      </w:r>
      <w:proofErr w:type="spellEnd"/>
      <w:r w:rsidR="006803C6">
        <w:rPr>
          <w:rFonts w:ascii="Arial" w:hAnsi="Arial" w:cs="Arial"/>
          <w:sz w:val="18"/>
        </w:rPr>
        <w:t>, conhecida popularmente também pelo nome de “</w:t>
      </w:r>
      <w:proofErr w:type="gramStart"/>
      <w:r w:rsidR="006803C6">
        <w:rPr>
          <w:rFonts w:ascii="Arial" w:hAnsi="Arial" w:cs="Arial"/>
          <w:sz w:val="18"/>
        </w:rPr>
        <w:t>bicheira”</w:t>
      </w:r>
      <w:r w:rsidR="00F60A6D">
        <w:rPr>
          <w:rFonts w:ascii="Arial" w:hAnsi="Arial" w:cs="Arial"/>
          <w:sz w:val="18"/>
        </w:rPr>
        <w:t>³</w:t>
      </w:r>
      <w:proofErr w:type="gramEnd"/>
      <w:r w:rsidR="006803C6">
        <w:rPr>
          <w:rFonts w:ascii="Arial" w:hAnsi="Arial" w:cs="Arial"/>
          <w:sz w:val="18"/>
        </w:rPr>
        <w:t xml:space="preserve">. </w:t>
      </w:r>
    </w:p>
    <w:p w14:paraId="7511FE2D" w14:textId="35AA1195" w:rsidR="006803C6" w:rsidRDefault="006803C6" w:rsidP="000311D0">
      <w:pPr>
        <w:jc w:val="both"/>
        <w:rPr>
          <w:rFonts w:ascii="Arial" w:hAnsi="Arial" w:cs="Arial"/>
          <w:sz w:val="18"/>
        </w:rPr>
      </w:pPr>
      <w:r>
        <w:rPr>
          <w:rFonts w:ascii="Arial" w:hAnsi="Arial" w:cs="Arial"/>
          <w:sz w:val="18"/>
        </w:rPr>
        <w:t xml:space="preserve">Nos casos de infecções umbilicais, há vários sinais </w:t>
      </w:r>
      <w:r w:rsidR="0075165A">
        <w:rPr>
          <w:rFonts w:ascii="Arial" w:hAnsi="Arial" w:cs="Arial"/>
          <w:sz w:val="18"/>
        </w:rPr>
        <w:t>característicos (Tabela 1)</w:t>
      </w:r>
      <w:r>
        <w:rPr>
          <w:rFonts w:ascii="Arial" w:hAnsi="Arial" w:cs="Arial"/>
          <w:sz w:val="18"/>
        </w:rPr>
        <w:t xml:space="preserve">, como </w:t>
      </w:r>
      <w:r w:rsidR="005E3F2A">
        <w:rPr>
          <w:rFonts w:ascii="Arial" w:hAnsi="Arial" w:cs="Arial"/>
          <w:sz w:val="18"/>
        </w:rPr>
        <w:t>edema de umbigo (aumento do volume), dor à palpação, presença de hiperemia (coloração avermelhada), secreção e mau cheiro</w:t>
      </w:r>
      <w:r w:rsidR="0075165A">
        <w:rPr>
          <w:rFonts w:ascii="Arial" w:hAnsi="Arial" w:cs="Arial"/>
          <w:sz w:val="18"/>
        </w:rPr>
        <w:t>,</w:t>
      </w:r>
      <w:r w:rsidR="005E3F2A">
        <w:rPr>
          <w:rFonts w:ascii="Arial" w:hAnsi="Arial" w:cs="Arial"/>
          <w:sz w:val="18"/>
        </w:rPr>
        <w:t xml:space="preserve"> </w:t>
      </w:r>
      <w:r w:rsidR="0075165A">
        <w:rPr>
          <w:rFonts w:ascii="Arial" w:hAnsi="Arial" w:cs="Arial"/>
          <w:sz w:val="18"/>
        </w:rPr>
        <w:t>s</w:t>
      </w:r>
      <w:r w:rsidR="005E3F2A">
        <w:rPr>
          <w:rFonts w:ascii="Arial" w:hAnsi="Arial" w:cs="Arial"/>
          <w:sz w:val="18"/>
        </w:rPr>
        <w:t>endo o sintoma mais comum o espessamento ou dilatação do cordão umbilical. No caso de</w:t>
      </w:r>
      <w:r w:rsidR="006031A9">
        <w:rPr>
          <w:rFonts w:ascii="Arial" w:hAnsi="Arial" w:cs="Arial"/>
          <w:sz w:val="18"/>
        </w:rPr>
        <w:t xml:space="preserve"> </w:t>
      </w:r>
      <w:proofErr w:type="spellStart"/>
      <w:proofErr w:type="gramStart"/>
      <w:r w:rsidR="006031A9">
        <w:rPr>
          <w:rFonts w:ascii="Arial" w:hAnsi="Arial" w:cs="Arial"/>
          <w:sz w:val="18"/>
        </w:rPr>
        <w:t>miíase</w:t>
      </w:r>
      <w:proofErr w:type="spellEnd"/>
      <w:r w:rsidR="006031A9">
        <w:rPr>
          <w:rFonts w:ascii="Arial" w:hAnsi="Arial" w:cs="Arial"/>
          <w:sz w:val="18"/>
        </w:rPr>
        <w:t>,</w:t>
      </w:r>
      <w:r w:rsidR="005E3F2A">
        <w:rPr>
          <w:rFonts w:ascii="Arial" w:hAnsi="Arial" w:cs="Arial"/>
          <w:sz w:val="18"/>
        </w:rPr>
        <w:t xml:space="preserve">  encontra</w:t>
      </w:r>
      <w:proofErr w:type="gramEnd"/>
      <w:r w:rsidR="0075165A">
        <w:rPr>
          <w:rFonts w:ascii="Arial" w:hAnsi="Arial" w:cs="Arial"/>
          <w:sz w:val="18"/>
        </w:rPr>
        <w:t>-se</w:t>
      </w:r>
      <w:r w:rsidR="005E3F2A">
        <w:rPr>
          <w:rFonts w:ascii="Arial" w:hAnsi="Arial" w:cs="Arial"/>
          <w:sz w:val="18"/>
        </w:rPr>
        <w:t xml:space="preserve"> também larvas e sangramento local</w:t>
      </w:r>
      <w:r w:rsidR="00624593">
        <w:rPr>
          <w:rFonts w:ascii="Arial" w:hAnsi="Arial" w:cs="Arial"/>
          <w:sz w:val="18"/>
          <w:vertAlign w:val="superscript"/>
        </w:rPr>
        <w:t>6</w:t>
      </w:r>
      <w:r w:rsidR="005E3F2A">
        <w:rPr>
          <w:rFonts w:ascii="Arial" w:hAnsi="Arial" w:cs="Arial"/>
          <w:sz w:val="18"/>
        </w:rPr>
        <w:t>. Durante a palpação observa</w:t>
      </w:r>
      <w:r w:rsidR="002D5A1A">
        <w:rPr>
          <w:rFonts w:ascii="Arial" w:hAnsi="Arial" w:cs="Arial"/>
          <w:sz w:val="18"/>
        </w:rPr>
        <w:t>-se</w:t>
      </w:r>
      <w:r w:rsidR="005E3F2A">
        <w:rPr>
          <w:rFonts w:ascii="Arial" w:hAnsi="Arial" w:cs="Arial"/>
          <w:sz w:val="18"/>
        </w:rPr>
        <w:t xml:space="preserve"> temperatura elevada no local da infecção, indicando também que está ocorrendo um processo </w:t>
      </w:r>
      <w:r w:rsidR="002D5A1A">
        <w:rPr>
          <w:rFonts w:ascii="Arial" w:hAnsi="Arial" w:cs="Arial"/>
          <w:sz w:val="18"/>
        </w:rPr>
        <w:t>inflamatório</w:t>
      </w:r>
      <w:r w:rsidR="00624593">
        <w:rPr>
          <w:rFonts w:ascii="Arial" w:hAnsi="Arial" w:cs="Arial"/>
          <w:sz w:val="18"/>
          <w:vertAlign w:val="superscript"/>
        </w:rPr>
        <w:t>6</w:t>
      </w:r>
      <w:r w:rsidR="005E3F2A">
        <w:rPr>
          <w:rFonts w:ascii="Arial" w:hAnsi="Arial" w:cs="Arial"/>
          <w:sz w:val="18"/>
        </w:rPr>
        <w:t xml:space="preserve">. O comportamento do bezerro também pode ser alterado diante a essa situação, se apresentando apático, triste e febril. Pode se isolar do rebanho e se manter durante um longo tempo deitado ou imóvel. Em casos mais severos, quando </w:t>
      </w:r>
      <w:r w:rsidR="00916DBA">
        <w:rPr>
          <w:rFonts w:ascii="Arial" w:hAnsi="Arial" w:cs="Arial"/>
          <w:sz w:val="18"/>
        </w:rPr>
        <w:t xml:space="preserve">há uma maior progressão </w:t>
      </w:r>
      <w:r w:rsidR="00916DBA">
        <w:rPr>
          <w:rFonts w:ascii="Arial" w:hAnsi="Arial" w:cs="Arial"/>
          <w:sz w:val="18"/>
        </w:rPr>
        <w:t>da infecção, pode desenvolver também uma inflamação generalizada das articulações, como poliartrite e artrite, sendo observada em função da dificuldade de locomoção e apresentando claudicação (mangueira)</w:t>
      </w:r>
      <w:r w:rsidR="00624593" w:rsidRPr="004A0AFE">
        <w:rPr>
          <w:rFonts w:ascii="Arial" w:hAnsi="Arial" w:cs="Arial"/>
          <w:vertAlign w:val="superscript"/>
        </w:rPr>
        <w:t xml:space="preserve"> </w:t>
      </w:r>
      <w:r w:rsidR="00624593" w:rsidRPr="004A0AFE">
        <w:rPr>
          <w:rFonts w:ascii="Arial" w:hAnsi="Arial" w:cs="Arial"/>
          <w:sz w:val="18"/>
          <w:szCs w:val="18"/>
          <w:vertAlign w:val="superscript"/>
        </w:rPr>
        <w:t>5</w:t>
      </w:r>
      <w:r w:rsidR="00916DBA">
        <w:rPr>
          <w:rFonts w:ascii="Arial" w:hAnsi="Arial" w:cs="Arial"/>
          <w:sz w:val="18"/>
        </w:rPr>
        <w:t>. Em casos que ocorre somente o desenvolvimento de abcessos hepáticos, podemos revelar a infecção apenas na necropsia</w:t>
      </w:r>
      <w:r w:rsidR="00624593" w:rsidRPr="004A0AFE">
        <w:rPr>
          <w:rFonts w:ascii="Arial" w:hAnsi="Arial" w:cs="Arial"/>
          <w:sz w:val="18"/>
          <w:szCs w:val="18"/>
          <w:vertAlign w:val="superscript"/>
        </w:rPr>
        <w:t>5</w:t>
      </w:r>
      <w:r w:rsidR="00916DBA">
        <w:rPr>
          <w:rFonts w:ascii="Arial" w:hAnsi="Arial" w:cs="Arial"/>
          <w:sz w:val="18"/>
        </w:rPr>
        <w:t xml:space="preserve">. </w:t>
      </w:r>
    </w:p>
    <w:p w14:paraId="5777CD58" w14:textId="77777777" w:rsidR="00A63DA2" w:rsidRDefault="00A63DA2" w:rsidP="00916DBA">
      <w:pPr>
        <w:rPr>
          <w:rFonts w:ascii="Arial" w:hAnsi="Arial" w:cs="Arial"/>
          <w:color w:val="000000"/>
          <w:sz w:val="18"/>
        </w:rPr>
      </w:pPr>
    </w:p>
    <w:p w14:paraId="2A0D8A4D" w14:textId="3B851ABD" w:rsidR="000311D0" w:rsidRPr="000311D0" w:rsidRDefault="000311D0" w:rsidP="000311D0">
      <w:pPr>
        <w:jc w:val="center"/>
        <w:rPr>
          <w:rFonts w:ascii="Arial" w:hAnsi="Arial" w:cs="Arial"/>
          <w:color w:val="000000"/>
          <w:sz w:val="18"/>
        </w:rPr>
      </w:pPr>
      <w:r>
        <w:rPr>
          <w:rFonts w:ascii="Arial" w:hAnsi="Arial" w:cs="Arial"/>
          <w:b/>
          <w:bCs/>
          <w:color w:val="000000"/>
          <w:sz w:val="18"/>
        </w:rPr>
        <w:t>Tabela 1</w:t>
      </w:r>
      <w:r w:rsidR="00305F4B">
        <w:rPr>
          <w:rFonts w:ascii="Arial" w:hAnsi="Arial" w:cs="Arial"/>
          <w:color w:val="000000"/>
          <w:sz w:val="18"/>
        </w:rPr>
        <w:t>.</w:t>
      </w:r>
      <w:r>
        <w:rPr>
          <w:rFonts w:ascii="Arial" w:hAnsi="Arial" w:cs="Arial"/>
          <w:color w:val="000000"/>
          <w:sz w:val="18"/>
        </w:rPr>
        <w:t xml:space="preserve"> </w:t>
      </w:r>
      <w:r w:rsidR="00306279">
        <w:rPr>
          <w:rFonts w:ascii="Arial" w:hAnsi="Arial" w:cs="Arial"/>
          <w:color w:val="000000"/>
          <w:sz w:val="18"/>
        </w:rPr>
        <w:t>Tabela de avaliação do umbigo com o uso de graduação conforme à gravidade da lesão:</w:t>
      </w:r>
    </w:p>
    <w:p w14:paraId="647F83F0" w14:textId="428A957B" w:rsidR="003D6782" w:rsidRDefault="00306279" w:rsidP="003D6782">
      <w:pPr>
        <w:jc w:val="center"/>
        <w:rPr>
          <w:rFonts w:ascii="Arial" w:hAnsi="Arial" w:cs="Arial"/>
        </w:rPr>
      </w:pPr>
      <w:r w:rsidRPr="00306279">
        <w:rPr>
          <w:rFonts w:ascii="Arial" w:hAnsi="Arial" w:cs="Arial"/>
          <w:noProof/>
          <w:color w:val="000000"/>
          <w:sz w:val="18"/>
        </w:rPr>
        <w:drawing>
          <wp:inline distT="0" distB="0" distL="0" distR="0" wp14:anchorId="4E5A382D" wp14:editId="513B8118">
            <wp:extent cx="3513455" cy="15335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28420" cy="1540057"/>
                    </a:xfrm>
                    <a:prstGeom prst="rect">
                      <a:avLst/>
                    </a:prstGeom>
                  </pic:spPr>
                </pic:pic>
              </a:graphicData>
            </a:graphic>
          </wp:inline>
        </w:drawing>
      </w:r>
    </w:p>
    <w:p w14:paraId="25318398" w14:textId="72D45493" w:rsidR="000311D0" w:rsidRPr="00306279" w:rsidRDefault="000311D0" w:rsidP="003D6782">
      <w:pPr>
        <w:jc w:val="both"/>
        <w:rPr>
          <w:rFonts w:ascii="Arial" w:hAnsi="Arial" w:cs="Arial"/>
          <w:sz w:val="14"/>
          <w:szCs w:val="14"/>
        </w:rPr>
      </w:pPr>
      <w:r w:rsidRPr="00306279">
        <w:rPr>
          <w:rFonts w:ascii="Arial" w:hAnsi="Arial" w:cs="Arial"/>
          <w:sz w:val="14"/>
          <w:szCs w:val="14"/>
        </w:rPr>
        <w:t xml:space="preserve">Fonte: </w:t>
      </w:r>
      <w:proofErr w:type="spellStart"/>
      <w:r w:rsidR="00306279" w:rsidRPr="00306279">
        <w:rPr>
          <w:rFonts w:ascii="Arial" w:hAnsi="Arial" w:cs="Arial"/>
          <w:sz w:val="14"/>
          <w:szCs w:val="14"/>
        </w:rPr>
        <w:t>Seino</w:t>
      </w:r>
      <w:proofErr w:type="spellEnd"/>
      <w:r w:rsidRPr="00306279">
        <w:rPr>
          <w:rFonts w:ascii="Arial" w:hAnsi="Arial" w:cs="Arial"/>
          <w:sz w:val="14"/>
          <w:szCs w:val="14"/>
        </w:rPr>
        <w:t xml:space="preserve">, </w:t>
      </w:r>
      <w:r w:rsidR="00306279" w:rsidRPr="00306279">
        <w:rPr>
          <w:rFonts w:ascii="Arial" w:hAnsi="Arial" w:cs="Arial"/>
          <w:sz w:val="14"/>
          <w:szCs w:val="14"/>
        </w:rPr>
        <w:t>2014.</w:t>
      </w:r>
    </w:p>
    <w:p w14:paraId="77923548" w14:textId="70599F87" w:rsidR="000311D0" w:rsidRDefault="000311D0" w:rsidP="003D6782">
      <w:pPr>
        <w:jc w:val="both"/>
        <w:rPr>
          <w:rFonts w:ascii="Arial" w:hAnsi="Arial" w:cs="Arial"/>
          <w:sz w:val="18"/>
        </w:rPr>
      </w:pPr>
    </w:p>
    <w:p w14:paraId="1667CFFC" w14:textId="2A9FE045" w:rsidR="00894AF8" w:rsidRDefault="00894AF8" w:rsidP="003D6782">
      <w:pPr>
        <w:jc w:val="both"/>
        <w:rPr>
          <w:rFonts w:ascii="Arial" w:hAnsi="Arial" w:cs="Arial"/>
          <w:sz w:val="18"/>
        </w:rPr>
      </w:pPr>
      <w:r>
        <w:rPr>
          <w:rFonts w:ascii="Arial" w:hAnsi="Arial" w:cs="Arial"/>
          <w:sz w:val="18"/>
        </w:rPr>
        <w:t xml:space="preserve">Quando a doença é diagnosticada no estágio inicial, </w:t>
      </w:r>
      <w:r w:rsidR="00894E24">
        <w:rPr>
          <w:rFonts w:ascii="Arial" w:hAnsi="Arial" w:cs="Arial"/>
          <w:sz w:val="18"/>
        </w:rPr>
        <w:t>através de hemogramas ou exames por imagem, possibilita um diagnostico rápido e um início de tratamento em tempo hábil²</w:t>
      </w:r>
      <w:r>
        <w:rPr>
          <w:rFonts w:ascii="Arial" w:hAnsi="Arial" w:cs="Arial"/>
          <w:sz w:val="18"/>
        </w:rPr>
        <w:t xml:space="preserve">. Nos casos mais graves, há necessidade de intervenção cirúrgica para </w:t>
      </w:r>
      <w:r w:rsidR="00894E24">
        <w:rPr>
          <w:rFonts w:ascii="Arial" w:hAnsi="Arial" w:cs="Arial"/>
          <w:sz w:val="18"/>
        </w:rPr>
        <w:t>uma laparotomia exploratória</w:t>
      </w:r>
      <w:r w:rsidR="004A0AFE" w:rsidRPr="004A0AFE">
        <w:rPr>
          <w:rFonts w:ascii="Arial" w:hAnsi="Arial" w:cs="Arial"/>
          <w:sz w:val="18"/>
          <w:szCs w:val="18"/>
          <w:vertAlign w:val="superscript"/>
        </w:rPr>
        <w:t>5</w:t>
      </w:r>
      <w:r>
        <w:rPr>
          <w:rFonts w:ascii="Arial" w:hAnsi="Arial" w:cs="Arial"/>
          <w:sz w:val="18"/>
        </w:rPr>
        <w:t xml:space="preserve">. </w:t>
      </w:r>
    </w:p>
    <w:p w14:paraId="04E6838F" w14:textId="60045301" w:rsidR="00916DBA" w:rsidRDefault="00894AF8" w:rsidP="003D6782">
      <w:pPr>
        <w:jc w:val="both"/>
        <w:rPr>
          <w:rFonts w:ascii="Arial" w:hAnsi="Arial" w:cs="Arial"/>
          <w:sz w:val="18"/>
        </w:rPr>
      </w:pPr>
      <w:r>
        <w:rPr>
          <w:rFonts w:ascii="Arial" w:hAnsi="Arial" w:cs="Arial"/>
          <w:sz w:val="18"/>
        </w:rPr>
        <w:t>É importante ressaltar que a</w:t>
      </w:r>
      <w:r w:rsidR="00916DBA">
        <w:rPr>
          <w:rFonts w:ascii="Arial" w:hAnsi="Arial" w:cs="Arial"/>
          <w:sz w:val="18"/>
        </w:rPr>
        <w:t xml:space="preserve"> </w:t>
      </w:r>
      <w:r w:rsidR="00E46EAE">
        <w:rPr>
          <w:rFonts w:ascii="Arial" w:hAnsi="Arial" w:cs="Arial"/>
          <w:sz w:val="18"/>
        </w:rPr>
        <w:t>genética</w:t>
      </w:r>
      <w:r w:rsidR="00916DBA">
        <w:rPr>
          <w:rFonts w:ascii="Arial" w:hAnsi="Arial" w:cs="Arial"/>
          <w:sz w:val="18"/>
        </w:rPr>
        <w:t xml:space="preserve"> da mãe também influência diretamente nas ocorrências de onfalopatias, pois a qualidade do colostro será determinante para </w:t>
      </w:r>
      <w:r w:rsidR="00E46EAE">
        <w:rPr>
          <w:rFonts w:ascii="Arial" w:hAnsi="Arial" w:cs="Arial"/>
          <w:sz w:val="18"/>
        </w:rPr>
        <w:t xml:space="preserve">à transferência de imunidade passiva, já que </w:t>
      </w:r>
      <w:r>
        <w:rPr>
          <w:rFonts w:ascii="Arial" w:hAnsi="Arial" w:cs="Arial"/>
          <w:sz w:val="18"/>
        </w:rPr>
        <w:t>concentrações séricas de imunoglobulinas estão diretamente relacionadas com as qua</w:t>
      </w:r>
      <w:r w:rsidR="00AE4575">
        <w:rPr>
          <w:rFonts w:ascii="Arial" w:hAnsi="Arial" w:cs="Arial"/>
          <w:sz w:val="18"/>
        </w:rPr>
        <w:t>nti</w:t>
      </w:r>
      <w:r>
        <w:rPr>
          <w:rFonts w:ascii="Arial" w:hAnsi="Arial" w:cs="Arial"/>
          <w:sz w:val="18"/>
        </w:rPr>
        <w:t xml:space="preserve">dades ingeridas </w:t>
      </w:r>
      <w:r w:rsidR="00E46EAE">
        <w:rPr>
          <w:rFonts w:ascii="Arial" w:hAnsi="Arial" w:cs="Arial"/>
          <w:sz w:val="18"/>
        </w:rPr>
        <w:t>através do colostro</w:t>
      </w:r>
      <w:r>
        <w:rPr>
          <w:rFonts w:ascii="Arial" w:hAnsi="Arial" w:cs="Arial"/>
          <w:sz w:val="18"/>
        </w:rPr>
        <w:t xml:space="preserve">, de forma que, um colostro contendo baixa quantidade de imunoglobulinas, irá provocar uma </w:t>
      </w:r>
      <w:r w:rsidR="00AE4575">
        <w:rPr>
          <w:rFonts w:ascii="Arial" w:hAnsi="Arial" w:cs="Arial"/>
          <w:sz w:val="18"/>
        </w:rPr>
        <w:t>má</w:t>
      </w:r>
      <w:r>
        <w:rPr>
          <w:rFonts w:ascii="Arial" w:hAnsi="Arial" w:cs="Arial"/>
          <w:sz w:val="18"/>
        </w:rPr>
        <w:t xml:space="preserve"> transferência de imunidade passiva para o bezerro neonato</w:t>
      </w:r>
      <w:r w:rsidR="008B7CAF" w:rsidRPr="004A0AFE">
        <w:rPr>
          <w:rFonts w:ascii="Arial" w:hAnsi="Arial" w:cs="Arial"/>
          <w:sz w:val="18"/>
          <w:szCs w:val="18"/>
          <w:vertAlign w:val="superscript"/>
        </w:rPr>
        <w:t>4</w:t>
      </w:r>
      <w:r>
        <w:rPr>
          <w:rFonts w:ascii="Arial" w:hAnsi="Arial" w:cs="Arial"/>
          <w:sz w:val="18"/>
        </w:rPr>
        <w:t>.</w:t>
      </w:r>
    </w:p>
    <w:p w14:paraId="2D28EC88" w14:textId="175BBF22" w:rsidR="00916DBA" w:rsidRDefault="006031A9" w:rsidP="003D6782">
      <w:pPr>
        <w:jc w:val="both"/>
        <w:rPr>
          <w:rFonts w:ascii="Arial" w:hAnsi="Arial" w:cs="Arial"/>
          <w:sz w:val="18"/>
        </w:rPr>
      </w:pPr>
      <w:r>
        <w:rPr>
          <w:rFonts w:ascii="Arial" w:hAnsi="Arial" w:cs="Arial"/>
          <w:sz w:val="18"/>
        </w:rPr>
        <w:t xml:space="preserve">Sendo assim, devem ser realizadas as medidas preventivas para diminuição do número de casos de onfalopatias no rebanho, como por exemplo, manter sempre a higienização do local onde </w:t>
      </w:r>
      <w:r w:rsidR="00AE4575">
        <w:rPr>
          <w:rFonts w:ascii="Arial" w:hAnsi="Arial" w:cs="Arial"/>
          <w:sz w:val="18"/>
        </w:rPr>
        <w:t>ocorre as parições</w:t>
      </w:r>
      <w:r>
        <w:rPr>
          <w:rFonts w:ascii="Arial" w:hAnsi="Arial" w:cs="Arial"/>
          <w:sz w:val="18"/>
        </w:rPr>
        <w:t xml:space="preserve">, </w:t>
      </w:r>
      <w:r w:rsidR="00AE4575">
        <w:rPr>
          <w:rFonts w:ascii="Arial" w:hAnsi="Arial" w:cs="Arial"/>
          <w:sz w:val="18"/>
        </w:rPr>
        <w:t>deixando-o</w:t>
      </w:r>
      <w:r>
        <w:rPr>
          <w:rFonts w:ascii="Arial" w:hAnsi="Arial" w:cs="Arial"/>
          <w:sz w:val="18"/>
        </w:rPr>
        <w:t xml:space="preserve"> limpo e seco, para protege-lo</w:t>
      </w:r>
      <w:r w:rsidR="00AE4575">
        <w:rPr>
          <w:rFonts w:ascii="Arial" w:hAnsi="Arial" w:cs="Arial"/>
          <w:sz w:val="18"/>
        </w:rPr>
        <w:t>s</w:t>
      </w:r>
      <w:r>
        <w:rPr>
          <w:rFonts w:ascii="Arial" w:hAnsi="Arial" w:cs="Arial"/>
          <w:sz w:val="18"/>
        </w:rPr>
        <w:t xml:space="preserve"> dos patógenos, </w:t>
      </w:r>
      <w:r w:rsidR="00894AF8">
        <w:rPr>
          <w:rFonts w:ascii="Arial" w:hAnsi="Arial" w:cs="Arial"/>
          <w:sz w:val="18"/>
        </w:rPr>
        <w:t>e principalmente fazer a desinfecção e cura de umbigo de forma correta</w:t>
      </w:r>
      <w:r w:rsidR="00894E24" w:rsidRPr="004A0AFE">
        <w:rPr>
          <w:rFonts w:ascii="Arial" w:hAnsi="Arial" w:cs="Arial"/>
          <w:sz w:val="18"/>
          <w:szCs w:val="18"/>
          <w:vertAlign w:val="superscript"/>
        </w:rPr>
        <w:t>5</w:t>
      </w:r>
      <w:r w:rsidR="00403A1A">
        <w:rPr>
          <w:rFonts w:ascii="Arial" w:hAnsi="Arial" w:cs="Arial"/>
          <w:sz w:val="18"/>
        </w:rPr>
        <w:t>.</w:t>
      </w:r>
      <w:r w:rsidR="00AE4575">
        <w:rPr>
          <w:rFonts w:ascii="Arial" w:hAnsi="Arial" w:cs="Arial"/>
          <w:sz w:val="18"/>
        </w:rPr>
        <w:t xml:space="preserve"> A cura do umbigo deve ser feita logo</w:t>
      </w:r>
      <w:r w:rsidR="004A7CC1">
        <w:rPr>
          <w:rFonts w:ascii="Arial" w:hAnsi="Arial" w:cs="Arial"/>
          <w:sz w:val="18"/>
        </w:rPr>
        <w:t xml:space="preserve"> após o nascimento, utilizando iodo de 7 a 10%, repetindo esse processo por pelo menos três vezes ao dia, durante três dias</w:t>
      </w:r>
      <w:r w:rsidR="00894E24">
        <w:rPr>
          <w:rFonts w:ascii="Arial" w:hAnsi="Arial" w:cs="Arial"/>
          <w:sz w:val="18"/>
          <w:vertAlign w:val="superscript"/>
        </w:rPr>
        <w:t>7</w:t>
      </w:r>
      <w:r w:rsidR="004A7CC1">
        <w:rPr>
          <w:rFonts w:ascii="Arial" w:hAnsi="Arial" w:cs="Arial"/>
          <w:sz w:val="18"/>
        </w:rPr>
        <w:t>.</w:t>
      </w:r>
    </w:p>
    <w:p w14:paraId="23AFA46A" w14:textId="77777777" w:rsidR="00916DBA" w:rsidRDefault="00916DBA" w:rsidP="003D6782">
      <w:pPr>
        <w:jc w:val="both"/>
        <w:rPr>
          <w:rFonts w:ascii="Arial" w:hAnsi="Arial" w:cs="Arial"/>
          <w:sz w:val="18"/>
        </w:rPr>
      </w:pPr>
    </w:p>
    <w:p w14:paraId="3F130DE8" w14:textId="77777777" w:rsidR="003D6782" w:rsidRPr="003D6782" w:rsidRDefault="003D6782" w:rsidP="003D6782">
      <w:pPr>
        <w:pStyle w:val="Corpodetexto2"/>
        <w:pBdr>
          <w:bottom w:val="single" w:sz="4" w:space="1" w:color="auto"/>
        </w:pBdr>
        <w:jc w:val="both"/>
        <w:rPr>
          <w:b/>
          <w:bCs/>
        </w:rPr>
      </w:pPr>
      <w:r w:rsidRPr="003D6782">
        <w:rPr>
          <w:b/>
          <w:bCs/>
        </w:rPr>
        <w:t>CON</w:t>
      </w:r>
      <w:r w:rsidR="00073A0F">
        <w:rPr>
          <w:b/>
          <w:bCs/>
        </w:rPr>
        <w:t>SIDERAÇÕES FINAIS</w:t>
      </w:r>
    </w:p>
    <w:p w14:paraId="590955C5" w14:textId="286CA45E" w:rsidR="003D6782" w:rsidRDefault="004A7CC1" w:rsidP="003D6782">
      <w:pPr>
        <w:jc w:val="both"/>
        <w:rPr>
          <w:rFonts w:ascii="Arial" w:hAnsi="Arial" w:cs="Arial"/>
          <w:sz w:val="18"/>
        </w:rPr>
      </w:pPr>
      <w:r>
        <w:rPr>
          <w:rFonts w:ascii="Arial" w:hAnsi="Arial" w:cs="Arial"/>
          <w:sz w:val="18"/>
        </w:rPr>
        <w:t>Com base no que foi apresentado</w:t>
      </w:r>
      <w:r w:rsidR="00A32ED0">
        <w:rPr>
          <w:rFonts w:ascii="Arial" w:hAnsi="Arial" w:cs="Arial"/>
          <w:sz w:val="18"/>
        </w:rPr>
        <w:t xml:space="preserve">, </w:t>
      </w:r>
      <w:r>
        <w:rPr>
          <w:rFonts w:ascii="Arial" w:hAnsi="Arial" w:cs="Arial"/>
          <w:sz w:val="18"/>
        </w:rPr>
        <w:t>pode</w:t>
      </w:r>
      <w:r w:rsidR="00403A1A">
        <w:rPr>
          <w:rFonts w:ascii="Arial" w:hAnsi="Arial" w:cs="Arial"/>
          <w:sz w:val="18"/>
        </w:rPr>
        <w:t>-se</w:t>
      </w:r>
      <w:r>
        <w:rPr>
          <w:rFonts w:ascii="Arial" w:hAnsi="Arial" w:cs="Arial"/>
          <w:sz w:val="18"/>
        </w:rPr>
        <w:t xml:space="preserve"> concluir que o manejo adequado</w:t>
      </w:r>
      <w:r w:rsidR="002214C9">
        <w:rPr>
          <w:rFonts w:ascii="Arial" w:hAnsi="Arial" w:cs="Arial"/>
          <w:sz w:val="18"/>
        </w:rPr>
        <w:t xml:space="preserve"> – cura </w:t>
      </w:r>
      <w:r w:rsidR="00F40C01">
        <w:rPr>
          <w:rFonts w:ascii="Arial" w:hAnsi="Arial" w:cs="Arial"/>
          <w:sz w:val="18"/>
        </w:rPr>
        <w:t>correta do umbigo</w:t>
      </w:r>
      <w:r>
        <w:rPr>
          <w:rFonts w:ascii="Arial" w:hAnsi="Arial" w:cs="Arial"/>
          <w:sz w:val="18"/>
        </w:rPr>
        <w:t xml:space="preserve"> e</w:t>
      </w:r>
      <w:r w:rsidR="008617F6">
        <w:rPr>
          <w:rFonts w:ascii="Arial" w:hAnsi="Arial" w:cs="Arial"/>
          <w:sz w:val="18"/>
        </w:rPr>
        <w:t xml:space="preserve"> higiene devida do local da parição</w:t>
      </w:r>
      <w:r w:rsidR="002214C9">
        <w:rPr>
          <w:rFonts w:ascii="Arial" w:hAnsi="Arial" w:cs="Arial"/>
          <w:sz w:val="18"/>
        </w:rPr>
        <w:t xml:space="preserve"> – são </w:t>
      </w:r>
      <w:r w:rsidR="00F40C01">
        <w:rPr>
          <w:rFonts w:ascii="Arial" w:hAnsi="Arial" w:cs="Arial"/>
          <w:sz w:val="18"/>
        </w:rPr>
        <w:t xml:space="preserve">essenciais para </w:t>
      </w:r>
      <w:r w:rsidR="002214C9">
        <w:rPr>
          <w:rFonts w:ascii="Arial" w:hAnsi="Arial" w:cs="Arial"/>
          <w:sz w:val="18"/>
        </w:rPr>
        <w:t xml:space="preserve">garantir saúde </w:t>
      </w:r>
      <w:r w:rsidR="00F40C01">
        <w:rPr>
          <w:rFonts w:ascii="Arial" w:hAnsi="Arial" w:cs="Arial"/>
          <w:sz w:val="18"/>
        </w:rPr>
        <w:t>do bezerro</w:t>
      </w:r>
      <w:r w:rsidR="002214C9">
        <w:rPr>
          <w:rFonts w:ascii="Arial" w:hAnsi="Arial" w:cs="Arial"/>
          <w:sz w:val="18"/>
        </w:rPr>
        <w:t xml:space="preserve">, prevenindo </w:t>
      </w:r>
      <w:r w:rsidR="00F40C01">
        <w:rPr>
          <w:rFonts w:ascii="Arial" w:hAnsi="Arial" w:cs="Arial"/>
          <w:sz w:val="18"/>
        </w:rPr>
        <w:t xml:space="preserve">onfalopatias </w:t>
      </w:r>
      <w:r w:rsidR="003B76A6">
        <w:rPr>
          <w:rFonts w:ascii="Arial" w:hAnsi="Arial" w:cs="Arial"/>
          <w:sz w:val="18"/>
        </w:rPr>
        <w:t>ou</w:t>
      </w:r>
      <w:r w:rsidR="00F40C01">
        <w:rPr>
          <w:rFonts w:ascii="Arial" w:hAnsi="Arial" w:cs="Arial"/>
          <w:sz w:val="18"/>
        </w:rPr>
        <w:t xml:space="preserve"> até</w:t>
      </w:r>
      <w:r w:rsidR="00A32ED0">
        <w:rPr>
          <w:rFonts w:ascii="Arial" w:hAnsi="Arial" w:cs="Arial"/>
          <w:sz w:val="18"/>
        </w:rPr>
        <w:t xml:space="preserve"> </w:t>
      </w:r>
      <w:r w:rsidR="002214C9">
        <w:rPr>
          <w:rFonts w:ascii="Arial" w:hAnsi="Arial" w:cs="Arial"/>
          <w:sz w:val="18"/>
        </w:rPr>
        <w:t xml:space="preserve">óbito </w:t>
      </w:r>
      <w:r w:rsidR="008617F6">
        <w:rPr>
          <w:rFonts w:ascii="Arial" w:hAnsi="Arial" w:cs="Arial"/>
          <w:sz w:val="18"/>
        </w:rPr>
        <w:t>do animal</w:t>
      </w:r>
      <w:r w:rsidR="00F40C01">
        <w:rPr>
          <w:rFonts w:ascii="Arial" w:hAnsi="Arial" w:cs="Arial"/>
          <w:sz w:val="18"/>
        </w:rPr>
        <w:t>,</w:t>
      </w:r>
      <w:r w:rsidR="003B76A6">
        <w:rPr>
          <w:rFonts w:ascii="Arial" w:hAnsi="Arial" w:cs="Arial"/>
          <w:sz w:val="18"/>
        </w:rPr>
        <w:t xml:space="preserve"> </w:t>
      </w:r>
      <w:r w:rsidR="002214C9">
        <w:rPr>
          <w:rFonts w:ascii="Arial" w:hAnsi="Arial" w:cs="Arial"/>
          <w:sz w:val="18"/>
        </w:rPr>
        <w:t xml:space="preserve">reduzindo os </w:t>
      </w:r>
      <w:r w:rsidR="003B76A6">
        <w:rPr>
          <w:rFonts w:ascii="Arial" w:hAnsi="Arial" w:cs="Arial"/>
          <w:sz w:val="18"/>
        </w:rPr>
        <w:t>prejuízos</w:t>
      </w:r>
      <w:r w:rsidR="008617F6">
        <w:rPr>
          <w:rFonts w:ascii="Arial" w:hAnsi="Arial" w:cs="Arial"/>
          <w:sz w:val="18"/>
        </w:rPr>
        <w:t xml:space="preserve"> ao produtor</w:t>
      </w:r>
      <w:r w:rsidR="002214C9">
        <w:rPr>
          <w:rFonts w:ascii="Arial" w:hAnsi="Arial" w:cs="Arial"/>
          <w:sz w:val="18"/>
        </w:rPr>
        <w:t xml:space="preserve"> rural</w:t>
      </w:r>
      <w:r w:rsidR="008617F6">
        <w:rPr>
          <w:rFonts w:ascii="Arial" w:hAnsi="Arial" w:cs="Arial"/>
          <w:sz w:val="18"/>
        </w:rPr>
        <w:t>.</w:t>
      </w:r>
    </w:p>
    <w:p w14:paraId="562C5443" w14:textId="77777777" w:rsidR="003D6782" w:rsidRDefault="003D6782" w:rsidP="003D6782">
      <w:pPr>
        <w:jc w:val="both"/>
        <w:rPr>
          <w:rFonts w:ascii="Arial" w:hAnsi="Arial" w:cs="Arial"/>
          <w:sz w:val="18"/>
        </w:rPr>
      </w:pPr>
    </w:p>
    <w:p w14:paraId="7DA9652E" w14:textId="77777777" w:rsidR="003D6782" w:rsidRPr="003D6782" w:rsidRDefault="00CD3E24" w:rsidP="003D6782">
      <w:pPr>
        <w:pStyle w:val="Corpodetexto2"/>
        <w:pBdr>
          <w:bottom w:val="single" w:sz="4" w:space="1" w:color="auto"/>
        </w:pBdr>
        <w:jc w:val="both"/>
        <w:rPr>
          <w:b/>
          <w:bCs/>
        </w:rPr>
      </w:pPr>
      <w:r>
        <w:rPr>
          <w:b/>
          <w:bCs/>
        </w:rPr>
        <w:t>REFERÊNCIAS BIBLIOGRÁFICAS</w:t>
      </w:r>
    </w:p>
    <w:p w14:paraId="099BE508" w14:textId="77777777" w:rsidR="00DE22D5" w:rsidRDefault="00DE22D5" w:rsidP="00DE22D5"/>
    <w:p w14:paraId="046E4584" w14:textId="6045919F" w:rsidR="00DE22D5" w:rsidRDefault="00576958" w:rsidP="00DE22D5">
      <w:pPr>
        <w:jc w:val="center"/>
      </w:pPr>
      <w:r>
        <w:rPr>
          <w:noProof/>
        </w:rPr>
        <w:drawing>
          <wp:inline distT="0" distB="0" distL="0" distR="0" wp14:anchorId="328A6C86" wp14:editId="31C1744E">
            <wp:extent cx="720000" cy="720000"/>
            <wp:effectExtent l="0" t="0" r="4445"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14:paraId="4F9B1B7B" w14:textId="77777777" w:rsidR="00134721" w:rsidRPr="005864D4" w:rsidRDefault="00134721" w:rsidP="00DE22D5">
      <w:pPr>
        <w:rPr>
          <w:rFonts w:ascii="Arial" w:hAnsi="Arial" w:cs="Arial"/>
          <w:b/>
          <w:sz w:val="18"/>
        </w:rPr>
      </w:pPr>
    </w:p>
    <w:p w14:paraId="06BF6FC9" w14:textId="57CDA98D" w:rsidR="00A32ED0" w:rsidRPr="00626EC3" w:rsidRDefault="004F7542" w:rsidP="003D6782">
      <w:pPr>
        <w:jc w:val="center"/>
        <w:rPr>
          <w:rFonts w:ascii="Arial" w:hAnsi="Arial" w:cs="Arial"/>
          <w:b/>
          <w:sz w:val="14"/>
        </w:rPr>
      </w:pPr>
      <w:r>
        <w:rPr>
          <w:rFonts w:ascii="Arial" w:eastAsia="Arial" w:hAnsi="Arial" w:cs="Arial"/>
          <w:b/>
          <w:bCs/>
          <w:noProof/>
          <w:sz w:val="14"/>
          <w:szCs w:val="14"/>
        </w:rPr>
        <w:t xml:space="preserve"> </w:t>
      </w:r>
    </w:p>
    <w:sectPr w:rsidR="00A32ED0" w:rsidRPr="00626EC3" w:rsidSect="00130AD3">
      <w:type w:val="continuous"/>
      <w:pgSz w:w="11906" w:h="16838"/>
      <w:pgMar w:top="720" w:right="424" w:bottom="720" w:left="426" w:header="708" w:footer="708" w:gutter="0"/>
      <w:cols w:num="2" w:space="4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C427A" w14:textId="77777777" w:rsidR="00155527" w:rsidRDefault="00155527" w:rsidP="00522953">
      <w:r>
        <w:separator/>
      </w:r>
    </w:p>
  </w:endnote>
  <w:endnote w:type="continuationSeparator" w:id="0">
    <w:p w14:paraId="3932AF71" w14:textId="77777777" w:rsidR="00155527" w:rsidRDefault="00155527" w:rsidP="0052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6B188" w14:textId="77777777" w:rsidR="00155527" w:rsidRDefault="00155527" w:rsidP="00522953">
      <w:r>
        <w:separator/>
      </w:r>
    </w:p>
  </w:footnote>
  <w:footnote w:type="continuationSeparator" w:id="0">
    <w:p w14:paraId="2008B51D" w14:textId="77777777" w:rsidR="00155527" w:rsidRDefault="00155527" w:rsidP="0052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E3964" w14:textId="4D434EAB" w:rsidR="00130AD3" w:rsidRPr="00130AD3" w:rsidRDefault="00906037" w:rsidP="006A7E7C">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drawing>
        <wp:anchor distT="0" distB="0" distL="114300" distR="114300" simplePos="0" relativeHeight="251657728" behindDoc="1" locked="0" layoutInCell="1" allowOverlap="1" wp14:anchorId="76B9FD8A" wp14:editId="56B0874C">
          <wp:simplePos x="0" y="0"/>
          <wp:positionH relativeFrom="column">
            <wp:posOffset>5948045</wp:posOffset>
          </wp:positionH>
          <wp:positionV relativeFrom="paragraph">
            <wp:posOffset>-125730</wp:posOffset>
          </wp:positionV>
          <wp:extent cx="791210" cy="720090"/>
          <wp:effectExtent l="0" t="0" r="0" b="0"/>
          <wp:wrapThrough wrapText="bothSides">
            <wp:wrapPolygon edited="0">
              <wp:start x="8841" y="0"/>
              <wp:lineTo x="4681" y="5143"/>
              <wp:lineTo x="1560" y="9143"/>
              <wp:lineTo x="1040" y="16000"/>
              <wp:lineTo x="2080" y="18857"/>
              <wp:lineTo x="6761" y="21143"/>
              <wp:lineTo x="17682" y="21143"/>
              <wp:lineTo x="20803" y="9714"/>
              <wp:lineTo x="11961" y="0"/>
              <wp:lineTo x="8841" y="0"/>
            </wp:wrapPolygon>
          </wp:wrapThrough>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966" r="6281" b="19324"/>
                  <a:stretch>
                    <a:fillRect/>
                  </a:stretch>
                </pic:blipFill>
                <pic:spPr bwMode="auto">
                  <a:xfrm>
                    <a:off x="0" y="0"/>
                    <a:ext cx="791210" cy="720090"/>
                  </a:xfrm>
                  <a:prstGeom prst="rect">
                    <a:avLst/>
                  </a:prstGeom>
                  <a:noFill/>
                </pic:spPr>
              </pic:pic>
            </a:graphicData>
          </a:graphic>
          <wp14:sizeRelH relativeFrom="page">
            <wp14:pctWidth>0</wp14:pctWidth>
          </wp14:sizeRelH>
          <wp14:sizeRelV relativeFrom="page">
            <wp14:pctHeight>0</wp14:pctHeight>
          </wp14:sizeRelV>
        </wp:anchor>
      </w:drawing>
    </w:r>
    <w:r w:rsidR="0024512E">
      <w:rPr>
        <w:rFonts w:ascii="Arial Rounded MT Bold" w:eastAsia="Arial Unicode MS" w:hAnsi="Arial Rounded MT Bold" w:cs="Arial Unicode MS"/>
        <w:color w:val="002060"/>
        <w:sz w:val="28"/>
      </w:rPr>
      <w:t>V</w:t>
    </w:r>
    <w:r w:rsidR="00130AD3" w:rsidRPr="00130AD3">
      <w:rPr>
        <w:rFonts w:ascii="Arial Rounded MT Bold" w:eastAsia="Arial Unicode MS" w:hAnsi="Arial Rounded MT Bold" w:cs="Arial Unicode MS"/>
        <w:color w:val="002060"/>
        <w:sz w:val="28"/>
      </w:rPr>
      <w:t xml:space="preserve">I Colóquio Técnico Científico de Saúde Única, </w:t>
    </w:r>
  </w:p>
  <w:p w14:paraId="7B7C9DBF" w14:textId="77777777" w:rsidR="006A7E7C" w:rsidRPr="00130AD3" w:rsidRDefault="00130AD3"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Ciências Agrárias e Meio Ambiente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C048A"/>
    <w:multiLevelType w:val="hybridMultilevel"/>
    <w:tmpl w:val="F60E0B32"/>
    <w:lvl w:ilvl="0" w:tplc="7444DDC8">
      <w:start w:val="1"/>
      <w:numFmt w:val="decimal"/>
      <w:lvlText w:val="%1-"/>
      <w:lvlJc w:val="left"/>
      <w:pPr>
        <w:ind w:left="720" w:hanging="360"/>
      </w:pPr>
      <w:rPr>
        <w:rFonts w:ascii="Times New Roman" w:hAnsi="Times New Roman" w:cs="Times New Roman"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3B36D52"/>
    <w:multiLevelType w:val="hybridMultilevel"/>
    <w:tmpl w:val="21AE9BA4"/>
    <w:lvl w:ilvl="0" w:tplc="D4C62C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82"/>
    <w:rsid w:val="00017875"/>
    <w:rsid w:val="000225C9"/>
    <w:rsid w:val="000311D0"/>
    <w:rsid w:val="0007204F"/>
    <w:rsid w:val="00073A0F"/>
    <w:rsid w:val="00076544"/>
    <w:rsid w:val="000B50B8"/>
    <w:rsid w:val="000D1F9E"/>
    <w:rsid w:val="000D2072"/>
    <w:rsid w:val="000E4FA0"/>
    <w:rsid w:val="00130AD3"/>
    <w:rsid w:val="00134721"/>
    <w:rsid w:val="00142D4A"/>
    <w:rsid w:val="00155527"/>
    <w:rsid w:val="001A5193"/>
    <w:rsid w:val="001A5C84"/>
    <w:rsid w:val="001B4CE9"/>
    <w:rsid w:val="001D1C3F"/>
    <w:rsid w:val="001F3691"/>
    <w:rsid w:val="002214C9"/>
    <w:rsid w:val="00242601"/>
    <w:rsid w:val="0024512E"/>
    <w:rsid w:val="002545CE"/>
    <w:rsid w:val="00285B52"/>
    <w:rsid w:val="00295A0F"/>
    <w:rsid w:val="002D5A1A"/>
    <w:rsid w:val="002E5DFD"/>
    <w:rsid w:val="002F1618"/>
    <w:rsid w:val="00305F4B"/>
    <w:rsid w:val="00306279"/>
    <w:rsid w:val="00312B46"/>
    <w:rsid w:val="003348C0"/>
    <w:rsid w:val="00343752"/>
    <w:rsid w:val="00347E06"/>
    <w:rsid w:val="00371AD9"/>
    <w:rsid w:val="003B76A6"/>
    <w:rsid w:val="003D6782"/>
    <w:rsid w:val="003F132E"/>
    <w:rsid w:val="00403A1A"/>
    <w:rsid w:val="00411A99"/>
    <w:rsid w:val="00417C16"/>
    <w:rsid w:val="00426503"/>
    <w:rsid w:val="00432220"/>
    <w:rsid w:val="00450852"/>
    <w:rsid w:val="00470775"/>
    <w:rsid w:val="004A0AFE"/>
    <w:rsid w:val="004A7CC1"/>
    <w:rsid w:val="004F7542"/>
    <w:rsid w:val="00516109"/>
    <w:rsid w:val="00522953"/>
    <w:rsid w:val="00557994"/>
    <w:rsid w:val="00576958"/>
    <w:rsid w:val="005864D4"/>
    <w:rsid w:val="00587A83"/>
    <w:rsid w:val="005E3F2A"/>
    <w:rsid w:val="006031A9"/>
    <w:rsid w:val="00615BEE"/>
    <w:rsid w:val="00616238"/>
    <w:rsid w:val="00624593"/>
    <w:rsid w:val="00626EC3"/>
    <w:rsid w:val="00640F03"/>
    <w:rsid w:val="006712EC"/>
    <w:rsid w:val="0067418F"/>
    <w:rsid w:val="006746CA"/>
    <w:rsid w:val="006747FB"/>
    <w:rsid w:val="006803C6"/>
    <w:rsid w:val="00693F9A"/>
    <w:rsid w:val="006A7E7C"/>
    <w:rsid w:val="006B4976"/>
    <w:rsid w:val="00716350"/>
    <w:rsid w:val="00717CB1"/>
    <w:rsid w:val="0075165A"/>
    <w:rsid w:val="00762703"/>
    <w:rsid w:val="00772437"/>
    <w:rsid w:val="007A1EE5"/>
    <w:rsid w:val="007A6765"/>
    <w:rsid w:val="007B11A7"/>
    <w:rsid w:val="007C3386"/>
    <w:rsid w:val="007F4630"/>
    <w:rsid w:val="00842425"/>
    <w:rsid w:val="008617F6"/>
    <w:rsid w:val="00894AF8"/>
    <w:rsid w:val="00894E24"/>
    <w:rsid w:val="008B7CAF"/>
    <w:rsid w:val="008D6AE5"/>
    <w:rsid w:val="00906037"/>
    <w:rsid w:val="00907773"/>
    <w:rsid w:val="00912DBF"/>
    <w:rsid w:val="00916DBA"/>
    <w:rsid w:val="009C62D7"/>
    <w:rsid w:val="009E17E9"/>
    <w:rsid w:val="009E7CBD"/>
    <w:rsid w:val="00A1389B"/>
    <w:rsid w:val="00A32ED0"/>
    <w:rsid w:val="00A63DA2"/>
    <w:rsid w:val="00A650D4"/>
    <w:rsid w:val="00A95EDE"/>
    <w:rsid w:val="00AA68C8"/>
    <w:rsid w:val="00AA73D6"/>
    <w:rsid w:val="00AD0C49"/>
    <w:rsid w:val="00AE4575"/>
    <w:rsid w:val="00B143D2"/>
    <w:rsid w:val="00B26EA1"/>
    <w:rsid w:val="00B94C38"/>
    <w:rsid w:val="00B95BC4"/>
    <w:rsid w:val="00C15B7B"/>
    <w:rsid w:val="00C15DA1"/>
    <w:rsid w:val="00C405A9"/>
    <w:rsid w:val="00C52E0A"/>
    <w:rsid w:val="00C773F4"/>
    <w:rsid w:val="00C81831"/>
    <w:rsid w:val="00CD3E24"/>
    <w:rsid w:val="00D26400"/>
    <w:rsid w:val="00DE22D5"/>
    <w:rsid w:val="00E46EAE"/>
    <w:rsid w:val="00EC2496"/>
    <w:rsid w:val="00ED308F"/>
    <w:rsid w:val="00EE1D93"/>
    <w:rsid w:val="00EF30C5"/>
    <w:rsid w:val="00F1155C"/>
    <w:rsid w:val="00F13307"/>
    <w:rsid w:val="00F40C01"/>
    <w:rsid w:val="00F47AFA"/>
    <w:rsid w:val="00F60A6D"/>
    <w:rsid w:val="00F77156"/>
    <w:rsid w:val="00F950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63B0F"/>
  <w15:docId w15:val="{A6858026-A372-4D3F-859F-0D308799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character" w:styleId="Forte">
    <w:name w:val="Strong"/>
    <w:basedOn w:val="Fontepargpadro"/>
    <w:uiPriority w:val="22"/>
    <w:qFormat/>
    <w:rsid w:val="000311D0"/>
    <w:rPr>
      <w:b/>
      <w:bCs/>
    </w:rPr>
  </w:style>
  <w:style w:type="paragraph" w:styleId="Assuntodocomentrio">
    <w:name w:val="annotation subject"/>
    <w:basedOn w:val="Textodecomentrio"/>
    <w:next w:val="Textodecomentrio"/>
    <w:link w:val="AssuntodocomentrioChar"/>
    <w:uiPriority w:val="99"/>
    <w:semiHidden/>
    <w:unhideWhenUsed/>
    <w:rsid w:val="00306279"/>
    <w:pPr>
      <w:jc w:val="left"/>
    </w:pPr>
    <w:rPr>
      <w:b/>
      <w:bCs/>
      <w:color w:val="auto"/>
    </w:rPr>
  </w:style>
  <w:style w:type="character" w:customStyle="1" w:styleId="AssuntodocomentrioChar">
    <w:name w:val="Assunto do comentário Char"/>
    <w:basedOn w:val="TextodecomentrioChar"/>
    <w:link w:val="Assuntodocomentrio"/>
    <w:uiPriority w:val="99"/>
    <w:semiHidden/>
    <w:rsid w:val="00306279"/>
    <w:rPr>
      <w:rFonts w:ascii="Times New Roman" w:eastAsia="Times New Roman" w:hAnsi="Times New Roman" w:cs="Times New Roman"/>
      <w:b/>
      <w:bCs/>
      <w:color w:val="FF0000"/>
      <w:sz w:val="20"/>
      <w:szCs w:val="20"/>
      <w:lang w:eastAsia="pt-BR"/>
    </w:rPr>
  </w:style>
  <w:style w:type="paragraph" w:styleId="PargrafodaLista">
    <w:name w:val="List Paragraph"/>
    <w:basedOn w:val="Normal"/>
    <w:uiPriority w:val="34"/>
    <w:qFormat/>
    <w:rsid w:val="00B143D2"/>
    <w:pPr>
      <w:ind w:left="720"/>
      <w:contextualSpacing/>
    </w:pPr>
  </w:style>
  <w:style w:type="character" w:styleId="Hyperlink">
    <w:name w:val="Hyperlink"/>
    <w:basedOn w:val="Fontepargpadro"/>
    <w:uiPriority w:val="99"/>
    <w:unhideWhenUsed/>
    <w:rsid w:val="00B143D2"/>
    <w:rPr>
      <w:color w:val="0563C1" w:themeColor="hyperlink"/>
      <w:u w:val="single"/>
    </w:rPr>
  </w:style>
  <w:style w:type="character" w:styleId="MenoPendente">
    <w:name w:val="Unresolved Mention"/>
    <w:basedOn w:val="Fontepargpadro"/>
    <w:uiPriority w:val="99"/>
    <w:semiHidden/>
    <w:unhideWhenUsed/>
    <w:rsid w:val="00B14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528757">
      <w:bodyDiv w:val="1"/>
      <w:marLeft w:val="0"/>
      <w:marRight w:val="0"/>
      <w:marTop w:val="0"/>
      <w:marBottom w:val="0"/>
      <w:divBdr>
        <w:top w:val="none" w:sz="0" w:space="0" w:color="auto"/>
        <w:left w:val="none" w:sz="0" w:space="0" w:color="auto"/>
        <w:bottom w:val="none" w:sz="0" w:space="0" w:color="auto"/>
        <w:right w:val="none" w:sz="0" w:space="0" w:color="auto"/>
      </w:divBdr>
    </w:div>
    <w:div w:id="1480683659">
      <w:bodyDiv w:val="1"/>
      <w:marLeft w:val="0"/>
      <w:marRight w:val="0"/>
      <w:marTop w:val="0"/>
      <w:marBottom w:val="0"/>
      <w:divBdr>
        <w:top w:val="none" w:sz="0" w:space="0" w:color="auto"/>
        <w:left w:val="none" w:sz="0" w:space="0" w:color="auto"/>
        <w:bottom w:val="none" w:sz="0" w:space="0" w:color="auto"/>
        <w:right w:val="none" w:sz="0" w:space="0" w:color="auto"/>
      </w:divBdr>
    </w:div>
    <w:div w:id="199368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5DEB-F100-4D09-B070-0C68189A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897</Words>
  <Characters>4847</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 Sadanã</dc:creator>
  <cp:keywords/>
  <dc:description/>
  <cp:lastModifiedBy>Carolina soares</cp:lastModifiedBy>
  <cp:revision>5</cp:revision>
  <dcterms:created xsi:type="dcterms:W3CDTF">2020-09-24T10:49:00Z</dcterms:created>
  <dcterms:modified xsi:type="dcterms:W3CDTF">2020-09-25T00:59:00Z</dcterms:modified>
</cp:coreProperties>
</file>