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804" w:rsidRPr="00075804" w:rsidRDefault="00075804" w:rsidP="000758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5804">
        <w:rPr>
          <w:rFonts w:ascii="Times New Roman" w:hAnsi="Times New Roman" w:cs="Times New Roman"/>
          <w:sz w:val="24"/>
          <w:szCs w:val="24"/>
        </w:rPr>
        <w:t>AS NUANCES DO HOMEM PÓS-MODERNO NO “CONTO DA ILHA DESCONHECIDA”, DE JOSÉ SARAMAGO</w:t>
      </w:r>
    </w:p>
    <w:p w:rsidR="00075804" w:rsidRPr="00075804" w:rsidRDefault="00075804" w:rsidP="000758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5804">
        <w:rPr>
          <w:rFonts w:ascii="Times New Roman" w:hAnsi="Times New Roman" w:cs="Times New Roman"/>
          <w:sz w:val="24"/>
          <w:szCs w:val="24"/>
        </w:rPr>
        <w:t>Renata França Pereira</w:t>
      </w:r>
    </w:p>
    <w:p w:rsidR="00075804" w:rsidRPr="00075804" w:rsidRDefault="00075804" w:rsidP="000758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5804">
        <w:rPr>
          <w:rFonts w:ascii="Times New Roman" w:hAnsi="Times New Roman" w:cs="Times New Roman"/>
          <w:sz w:val="24"/>
          <w:szCs w:val="24"/>
        </w:rPr>
        <w:t>Eixo 2: Gênero, Literatura e Filosofia</w:t>
      </w:r>
    </w:p>
    <w:p w:rsidR="00075804" w:rsidRPr="00075804" w:rsidRDefault="00075804" w:rsidP="000758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5804">
        <w:rPr>
          <w:rFonts w:ascii="Times New Roman" w:hAnsi="Times New Roman" w:cs="Times New Roman"/>
          <w:sz w:val="24"/>
          <w:szCs w:val="24"/>
        </w:rPr>
        <w:t>Orientadora: Prof. Dra. Márcia Manir Miguel Feitosa</w:t>
      </w:r>
    </w:p>
    <w:p w:rsidR="00075804" w:rsidRPr="00075804" w:rsidRDefault="00075804" w:rsidP="000758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5804">
        <w:rPr>
          <w:rFonts w:ascii="Times New Roman" w:hAnsi="Times New Roman" w:cs="Times New Roman"/>
          <w:sz w:val="24"/>
          <w:szCs w:val="24"/>
        </w:rPr>
        <w:t>Universidade Federal do Maranhão – UFMA</w:t>
      </w:r>
    </w:p>
    <w:p w:rsidR="00075804" w:rsidRPr="00075804" w:rsidRDefault="00075804" w:rsidP="000758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5804">
        <w:rPr>
          <w:rFonts w:ascii="Times New Roman" w:hAnsi="Times New Roman" w:cs="Times New Roman"/>
          <w:sz w:val="24"/>
          <w:szCs w:val="24"/>
        </w:rPr>
        <w:t>renata.franc@gmail.com</w:t>
      </w:r>
    </w:p>
    <w:p w:rsidR="00075804" w:rsidRPr="00075804" w:rsidRDefault="00075804" w:rsidP="000758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5804">
        <w:rPr>
          <w:rFonts w:ascii="Times New Roman" w:hAnsi="Times New Roman" w:cs="Times New Roman"/>
          <w:sz w:val="24"/>
          <w:szCs w:val="24"/>
        </w:rPr>
        <w:t>marciamanir@hotmail.com</w:t>
      </w:r>
    </w:p>
    <w:p w:rsidR="00075804" w:rsidRPr="00075804" w:rsidRDefault="00075804" w:rsidP="000758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804" w:rsidRPr="00075804" w:rsidRDefault="00075804" w:rsidP="000758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804">
        <w:rPr>
          <w:rFonts w:ascii="Times New Roman" w:hAnsi="Times New Roman" w:cs="Times New Roman"/>
          <w:sz w:val="24"/>
          <w:szCs w:val="24"/>
        </w:rPr>
        <w:t xml:space="preserve">No âmago da obra do escritor português José Saramago (1922 – 2010), reside a profundidade com que trata dos assuntos do mundo, do indivíduo, das demandas que o constituem, enfatizando com certa frequência os dilemas morais do homem comum na vida em sociedade. A partir de seu </w:t>
      </w:r>
      <w:r w:rsidRPr="00075804">
        <w:rPr>
          <w:rFonts w:ascii="Times New Roman" w:hAnsi="Times New Roman" w:cs="Times New Roman"/>
          <w:i/>
          <w:sz w:val="24"/>
          <w:szCs w:val="24"/>
        </w:rPr>
        <w:t>Conto da Ilha Desconhecida</w:t>
      </w:r>
      <w:r w:rsidRPr="00075804">
        <w:rPr>
          <w:rFonts w:ascii="Times New Roman" w:hAnsi="Times New Roman" w:cs="Times New Roman"/>
          <w:sz w:val="24"/>
          <w:szCs w:val="24"/>
        </w:rPr>
        <w:t xml:space="preserve"> (1997), onde temos o vislumbre de uma história de êxito do homem comum, pretende-se ponderar acerca das reflexões implícitas no texto do autor e estabelecer relações de sentido entre as trajetórias dos personagens, todos anônimos, e os conflitos do homem pós-moderno. O </w:t>
      </w:r>
      <w:r w:rsidRPr="00075804">
        <w:rPr>
          <w:rFonts w:ascii="Times New Roman" w:hAnsi="Times New Roman" w:cs="Times New Roman"/>
          <w:i/>
          <w:sz w:val="24"/>
          <w:szCs w:val="24"/>
        </w:rPr>
        <w:t>Conto</w:t>
      </w:r>
      <w:r w:rsidRPr="00075804">
        <w:rPr>
          <w:rFonts w:ascii="Times New Roman" w:hAnsi="Times New Roman" w:cs="Times New Roman"/>
          <w:sz w:val="24"/>
          <w:szCs w:val="24"/>
        </w:rPr>
        <w:t xml:space="preserve"> suscita questões no que concerne ao sujeito cuja identidade é constituída pelo ofício, sendo reconhecido como tal naquilo que exerce e, por extensão, definido igualmente pelo produto de seu labor: suas posses. O “ser” e o “ter”, em articulação com o papel que o homem desempenha em uma hierarquia de poder, são peculiaridades largamente vivenciadas e debatidas no cenário da pós-modernidade. Saramago foi crítico ferrenho nesta, e em diversas de suas obras, das adversidades que enfrenta a sociedade pós-moderna com o advento da globalização que, dentre tantas implicações, culminou na transformação de uma sociedade de produção em uma sociedade de consumo. O </w:t>
      </w:r>
      <w:r w:rsidRPr="00075804">
        <w:rPr>
          <w:rFonts w:ascii="Times New Roman" w:hAnsi="Times New Roman" w:cs="Times New Roman"/>
          <w:i/>
          <w:sz w:val="24"/>
          <w:szCs w:val="24"/>
        </w:rPr>
        <w:t>Conto</w:t>
      </w:r>
      <w:r w:rsidRPr="00075804">
        <w:rPr>
          <w:rFonts w:ascii="Times New Roman" w:hAnsi="Times New Roman" w:cs="Times New Roman"/>
          <w:sz w:val="24"/>
          <w:szCs w:val="24"/>
        </w:rPr>
        <w:t xml:space="preserve"> nos possibilita ainda refle</w:t>
      </w:r>
      <w:bookmarkStart w:id="0" w:name="_GoBack"/>
      <w:bookmarkEnd w:id="0"/>
      <w:r w:rsidRPr="00075804">
        <w:rPr>
          <w:rFonts w:ascii="Times New Roman" w:hAnsi="Times New Roman" w:cs="Times New Roman"/>
          <w:sz w:val="24"/>
          <w:szCs w:val="24"/>
        </w:rPr>
        <w:t>tir acerca da busca do homem por sua essência, o que configura a maior inquietação do homem pós-moderno, mergulhando em profunda ruptura consigo próprio. Deparamo-nos, enfim, com a constatação de que a vida em sociedade, ironicamente, cada vez mais afasta o homem do outro e, consequentemente, de si mesmo, quando se consideram as relações de alteridade. A chegada da era da informação desencadeou uma irrefreável efemeridade nas relações humanas, quando a busca por aceitação na esfera social por meio de posses e títulos, o “ter” e o “ser”, provoca um entorpecimento momentâneo, uma ilusão de preenchimento do vazio existencial que é inerente a todos os homens.</w:t>
      </w:r>
    </w:p>
    <w:p w:rsidR="00284396" w:rsidRPr="00075804" w:rsidRDefault="00075804" w:rsidP="000758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804">
        <w:rPr>
          <w:rFonts w:ascii="Times New Roman" w:hAnsi="Times New Roman" w:cs="Times New Roman"/>
          <w:sz w:val="24"/>
          <w:szCs w:val="24"/>
        </w:rPr>
        <w:t>Palavras-chave: Literatura Portuguesa; José Saramago; Pós-Modernidade; Identidade;</w:t>
      </w:r>
    </w:p>
    <w:sectPr w:rsidR="00284396" w:rsidRPr="000758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04"/>
    <w:rsid w:val="00075804"/>
    <w:rsid w:val="0028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A26E4-BFA1-4651-93FF-35E67F3A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359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2017-09-09T16:08:00Z</dcterms:created>
  <dcterms:modified xsi:type="dcterms:W3CDTF">2017-09-09T16:12:00Z</dcterms:modified>
</cp:coreProperties>
</file>