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9A" w:rsidRPr="004674B9" w:rsidRDefault="00321110" w:rsidP="00D2679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MEIOS DE HOSPEDAGENS</w:t>
      </w:r>
      <w:r w:rsidR="00D2679A" w:rsidRPr="0046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ACESSÍVE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D2679A" w:rsidRPr="0046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UMA INVESTIGAÇÃO </w:t>
      </w:r>
      <w:r w:rsidR="006E2B76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r w:rsidR="00D2679A" w:rsidRPr="00467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HOTÉIS DE SÃO LUIS/MA</w:t>
      </w:r>
    </w:p>
    <w:p w:rsidR="00B41E21" w:rsidRPr="004674B9" w:rsidRDefault="00B41E21" w:rsidP="00B41E21">
      <w:pPr>
        <w:pStyle w:val="font8"/>
        <w:spacing w:before="0" w:beforeAutospacing="0" w:after="0" w:afterAutospacing="0"/>
        <w:jc w:val="right"/>
        <w:textAlignment w:val="baseline"/>
        <w:rPr>
          <w:color w:val="000000" w:themeColor="text1"/>
        </w:rPr>
      </w:pPr>
      <w:r w:rsidRPr="004674B9">
        <w:rPr>
          <w:color w:val="000000" w:themeColor="text1"/>
          <w:bdr w:val="none" w:sz="0" w:space="0" w:color="auto" w:frame="1"/>
        </w:rPr>
        <w:t>Luciane Coimbra Castro Medeiros</w:t>
      </w:r>
    </w:p>
    <w:p w:rsidR="00B41E21" w:rsidRPr="004674B9" w:rsidRDefault="00B41E21" w:rsidP="00B41E21">
      <w:pPr>
        <w:pStyle w:val="font8"/>
        <w:spacing w:before="0" w:beforeAutospacing="0" w:after="0" w:afterAutospacing="0"/>
        <w:jc w:val="right"/>
        <w:textAlignment w:val="baseline"/>
        <w:rPr>
          <w:color w:val="000000" w:themeColor="text1"/>
          <w:bdr w:val="none" w:sz="0" w:space="0" w:color="auto" w:frame="1"/>
        </w:rPr>
      </w:pPr>
      <w:r w:rsidRPr="004674B9">
        <w:rPr>
          <w:bCs/>
          <w:color w:val="000000" w:themeColor="text1"/>
        </w:rPr>
        <w:t>Mídia, Patrimônio Cultural e Sociedade</w:t>
      </w:r>
      <w:r w:rsidRPr="004674B9">
        <w:rPr>
          <w:color w:val="000000" w:themeColor="text1"/>
          <w:bdr w:val="none" w:sz="0" w:space="0" w:color="auto" w:frame="1"/>
        </w:rPr>
        <w:br/>
      </w:r>
      <w:proofErr w:type="spellStart"/>
      <w:r w:rsidRPr="004674B9">
        <w:rPr>
          <w:color w:val="000000" w:themeColor="text1"/>
        </w:rPr>
        <w:t>Rosélis</w:t>
      </w:r>
      <w:proofErr w:type="spellEnd"/>
      <w:r w:rsidRPr="004674B9">
        <w:rPr>
          <w:color w:val="000000" w:themeColor="text1"/>
        </w:rPr>
        <w:t xml:space="preserve"> de Jesus Barbosa </w:t>
      </w:r>
      <w:proofErr w:type="gramStart"/>
      <w:r w:rsidRPr="004674B9">
        <w:rPr>
          <w:color w:val="000000" w:themeColor="text1"/>
        </w:rPr>
        <w:t>Câmara</w:t>
      </w:r>
      <w:proofErr w:type="gramEnd"/>
    </w:p>
    <w:p w:rsidR="00B41E21" w:rsidRPr="004674B9" w:rsidRDefault="00B41E21" w:rsidP="00B41E21">
      <w:pPr>
        <w:pStyle w:val="font8"/>
        <w:spacing w:before="0" w:beforeAutospacing="0" w:after="0" w:afterAutospacing="0"/>
        <w:jc w:val="right"/>
        <w:textAlignment w:val="baseline"/>
        <w:rPr>
          <w:color w:val="000000" w:themeColor="text1"/>
        </w:rPr>
      </w:pPr>
      <w:r w:rsidRPr="004674B9">
        <w:rPr>
          <w:color w:val="000000" w:themeColor="text1"/>
          <w:bdr w:val="none" w:sz="0" w:space="0" w:color="auto" w:frame="1"/>
        </w:rPr>
        <w:t>Universidade Federal do Maranhão –</w:t>
      </w:r>
      <w:r>
        <w:rPr>
          <w:color w:val="000000" w:themeColor="text1"/>
          <w:bdr w:val="none" w:sz="0" w:space="0" w:color="auto" w:frame="1"/>
        </w:rPr>
        <w:t xml:space="preserve"> UFMA</w:t>
      </w:r>
      <w:r w:rsidRPr="004674B9">
        <w:rPr>
          <w:color w:val="000000" w:themeColor="text1"/>
          <w:bdr w:val="none" w:sz="0" w:space="0" w:color="auto" w:frame="1"/>
        </w:rPr>
        <w:br/>
        <w:t>maildaluciane@gmail.com; zelis.camara@hotmail.com.</w:t>
      </w:r>
    </w:p>
    <w:p w:rsidR="00AE54EB" w:rsidRPr="00B41E21" w:rsidRDefault="00D2679A" w:rsidP="00B41E21">
      <w:pPr>
        <w:pStyle w:val="font8"/>
        <w:spacing w:before="0" w:beforeAutospacing="0" w:after="0" w:afterAutospacing="0"/>
        <w:jc w:val="right"/>
        <w:textAlignment w:val="baseline"/>
        <w:rPr>
          <w:color w:val="000000" w:themeColor="text1"/>
        </w:rPr>
      </w:pPr>
      <w:r w:rsidRPr="004674B9">
        <w:rPr>
          <w:color w:val="000000" w:themeColor="text1"/>
          <w:bdr w:val="none" w:sz="0" w:space="0" w:color="auto" w:frame="1"/>
        </w:rPr>
        <w:br/>
      </w:r>
    </w:p>
    <w:p w:rsidR="00AE54EB" w:rsidRPr="00B351F7" w:rsidRDefault="00AE54EB" w:rsidP="00B41E21">
      <w:pPr>
        <w:pStyle w:val="Heading1"/>
        <w:ind w:left="0" w:firstLine="709"/>
        <w:jc w:val="both"/>
        <w:outlineLvl w:val="9"/>
        <w:rPr>
          <w:b w:val="0"/>
          <w:lang w:val="pt-BR"/>
        </w:rPr>
      </w:pPr>
      <w:r>
        <w:rPr>
          <w:b w:val="0"/>
          <w:color w:val="000000" w:themeColor="text1"/>
          <w:lang w:val="pt-BR"/>
        </w:rPr>
        <w:t>No contexto da contempor</w:t>
      </w:r>
      <w:r w:rsidR="00F47E34">
        <w:rPr>
          <w:b w:val="0"/>
          <w:color w:val="000000" w:themeColor="text1"/>
          <w:lang w:val="pt-BR"/>
        </w:rPr>
        <w:t>a</w:t>
      </w:r>
      <w:r>
        <w:rPr>
          <w:b w:val="0"/>
          <w:color w:val="000000" w:themeColor="text1"/>
          <w:lang w:val="pt-BR"/>
        </w:rPr>
        <w:t>ne</w:t>
      </w:r>
      <w:r w:rsidR="00F47E34">
        <w:rPr>
          <w:b w:val="0"/>
          <w:color w:val="000000" w:themeColor="text1"/>
          <w:lang w:val="pt-BR"/>
        </w:rPr>
        <w:t>id</w:t>
      </w:r>
      <w:r>
        <w:rPr>
          <w:b w:val="0"/>
          <w:color w:val="000000" w:themeColor="text1"/>
          <w:lang w:val="pt-BR"/>
        </w:rPr>
        <w:t>a</w:t>
      </w:r>
      <w:r w:rsidR="00F47E34">
        <w:rPr>
          <w:b w:val="0"/>
          <w:color w:val="000000" w:themeColor="text1"/>
          <w:lang w:val="pt-BR"/>
        </w:rPr>
        <w:t>de</w:t>
      </w:r>
      <w:r>
        <w:rPr>
          <w:b w:val="0"/>
          <w:color w:val="000000" w:themeColor="text1"/>
          <w:lang w:val="pt-BR"/>
        </w:rPr>
        <w:t xml:space="preserve">, </w:t>
      </w:r>
      <w:r w:rsidR="00F47E34">
        <w:rPr>
          <w:b w:val="0"/>
          <w:color w:val="000000" w:themeColor="text1"/>
          <w:lang w:val="pt-BR"/>
        </w:rPr>
        <w:t>reflete</w:t>
      </w:r>
      <w:r w:rsidRPr="004674B9">
        <w:rPr>
          <w:b w:val="0"/>
          <w:color w:val="000000" w:themeColor="text1"/>
          <w:lang w:val="pt-BR"/>
        </w:rPr>
        <w:t xml:space="preserve">-se sobre o direito de todos </w:t>
      </w:r>
      <w:r w:rsidR="00F47E34">
        <w:rPr>
          <w:b w:val="0"/>
          <w:color w:val="000000" w:themeColor="text1"/>
          <w:lang w:val="pt-BR"/>
        </w:rPr>
        <w:t xml:space="preserve">os turistas </w:t>
      </w:r>
      <w:r w:rsidRPr="004674B9">
        <w:rPr>
          <w:b w:val="0"/>
          <w:color w:val="000000" w:themeColor="text1"/>
          <w:lang w:val="pt-BR"/>
        </w:rPr>
        <w:t>terem iguais condições de acesso à oferta turística de uma localidade,</w:t>
      </w:r>
      <w:r w:rsidR="00F47E34" w:rsidRPr="00F47E34">
        <w:rPr>
          <w:b w:val="0"/>
          <w:lang w:val="pt-BR"/>
        </w:rPr>
        <w:t xml:space="preserve"> </w:t>
      </w:r>
      <w:r w:rsidR="00F47E34">
        <w:rPr>
          <w:b w:val="0"/>
          <w:lang w:val="pt-BR"/>
        </w:rPr>
        <w:t>A acessibilidade, tem sido discutida em vários contextos da sociedade e as discussões partem do princípio de que todos têm direito de praticar o turismo em condições iguais de acesso aos produtos e serviços ofertados, em acordo com as diretrizes do Programa de Ação Mundial para Pessoas com Deficiência das Nações Unidas (ONU, 1982). Além disso, o Ministério do Turismo (</w:t>
      </w:r>
      <w:proofErr w:type="spellStart"/>
      <w:proofErr w:type="gramStart"/>
      <w:r w:rsidR="00F47E34">
        <w:rPr>
          <w:b w:val="0"/>
          <w:lang w:val="pt-BR"/>
        </w:rPr>
        <w:t>MTur</w:t>
      </w:r>
      <w:proofErr w:type="spellEnd"/>
      <w:proofErr w:type="gramEnd"/>
      <w:r w:rsidR="00F47E34">
        <w:rPr>
          <w:b w:val="0"/>
          <w:lang w:val="pt-BR"/>
        </w:rPr>
        <w:t>), também reconhece a atividade turística como via de inclusão e orienta que todos os integrantes dessa cadeia produtiva, incluindo os meios de hospedagem, devam possuir espaços acessíveis, adaptados para que o turista com deficiência tenha independência, autonomia e dignidade durante o seu uso.</w:t>
      </w:r>
      <w:r w:rsidRPr="004674B9">
        <w:rPr>
          <w:b w:val="0"/>
          <w:color w:val="000000" w:themeColor="text1"/>
          <w:lang w:val="pt-BR"/>
        </w:rPr>
        <w:t xml:space="preserve"> </w:t>
      </w:r>
      <w:r>
        <w:rPr>
          <w:b w:val="0"/>
          <w:color w:val="000000" w:themeColor="text1"/>
          <w:lang w:val="pt-BR"/>
        </w:rPr>
        <w:t>Nesse sentido, a</w:t>
      </w:r>
      <w:r>
        <w:rPr>
          <w:b w:val="0"/>
          <w:lang w:val="pt-BR"/>
        </w:rPr>
        <w:t xml:space="preserve"> presente pesquisa tem como objetivo principal avaliar</w:t>
      </w:r>
      <w:proofErr w:type="gramStart"/>
      <w:r>
        <w:rPr>
          <w:b w:val="0"/>
          <w:lang w:val="pt-BR"/>
        </w:rPr>
        <w:t xml:space="preserve">  </w:t>
      </w:r>
      <w:proofErr w:type="gramEnd"/>
      <w:r>
        <w:rPr>
          <w:b w:val="0"/>
          <w:lang w:val="pt-BR"/>
        </w:rPr>
        <w:t>meios de hospedagem da cidade de São Luís/MA em relação às disposições de acessibilidade para hóspedes cadeirantes e/ou com mobilidade reduzida, a partir dos princípios do Desenho Universal e da NBR 9050/2015. Metodologicamente,</w:t>
      </w:r>
      <w:r w:rsidR="00F47E34">
        <w:rPr>
          <w:b w:val="0"/>
          <w:lang w:val="pt-BR"/>
        </w:rPr>
        <w:t xml:space="preserve"> o trabalho tem</w:t>
      </w:r>
      <w:r>
        <w:rPr>
          <w:b w:val="0"/>
          <w:lang w:val="pt-BR"/>
        </w:rPr>
        <w:t xml:space="preserve"> um caráter de análise qualitativa exploratória, com procedimento de investigação em bibliografias relacionadas ao tema. Além disso, </w:t>
      </w:r>
      <w:r w:rsidRPr="00542F06">
        <w:rPr>
          <w:b w:val="0"/>
          <w:color w:val="000000"/>
          <w:lang w:val="pt-BR" w:eastAsia="pt-BR"/>
        </w:rPr>
        <w:t>h</w:t>
      </w:r>
      <w:r w:rsidRPr="00542F06">
        <w:rPr>
          <w:b w:val="0"/>
          <w:color w:val="000000"/>
          <w:lang w:val="pt-BR"/>
        </w:rPr>
        <w:t xml:space="preserve">ouve a necessidade de coletar informações por meio da aplicação de questionários com gestores </w:t>
      </w:r>
      <w:r>
        <w:rPr>
          <w:b w:val="0"/>
          <w:color w:val="000000"/>
          <w:lang w:val="pt-BR"/>
        </w:rPr>
        <w:t>dos</w:t>
      </w:r>
      <w:r w:rsidRPr="00542F06">
        <w:rPr>
          <w:b w:val="0"/>
          <w:lang w:val="pt-BR"/>
        </w:rPr>
        <w:t xml:space="preserve"> hotéis</w:t>
      </w:r>
      <w:r>
        <w:rPr>
          <w:b w:val="0"/>
          <w:lang w:val="pt-BR"/>
        </w:rPr>
        <w:t xml:space="preserve"> investigados, todos</w:t>
      </w:r>
      <w:r w:rsidRPr="00542F06">
        <w:rPr>
          <w:b w:val="0"/>
          <w:lang w:val="pt-BR"/>
        </w:rPr>
        <w:t xml:space="preserve"> </w:t>
      </w:r>
      <w:r>
        <w:rPr>
          <w:b w:val="0"/>
          <w:lang w:val="pt-BR"/>
        </w:rPr>
        <w:t xml:space="preserve">associados </w:t>
      </w:r>
      <w:r w:rsidRPr="00542F06">
        <w:rPr>
          <w:b w:val="0"/>
          <w:lang w:val="pt-BR"/>
        </w:rPr>
        <w:t>à Associação Brasileira da Indústria de Hotéis (ABIH-MA)</w:t>
      </w:r>
      <w:r w:rsidRPr="00542F06">
        <w:rPr>
          <w:b w:val="0"/>
          <w:color w:val="000000"/>
          <w:lang w:val="pt-BR"/>
        </w:rPr>
        <w:t xml:space="preserve">. Utilizou-se, ainda, o método da observação a partir de visitas aos equipamentos hoteleiros. </w:t>
      </w:r>
      <w:r>
        <w:rPr>
          <w:b w:val="0"/>
          <w:color w:val="000000"/>
          <w:lang w:val="pt-BR"/>
        </w:rPr>
        <w:t>Os resultados obtidos a</w:t>
      </w:r>
      <w:r>
        <w:rPr>
          <w:b w:val="0"/>
          <w:lang w:val="pt-BR"/>
        </w:rPr>
        <w:t xml:space="preserve">ssinalaram que todos os hotéis participantes do estudo possuem unidades habitacionais acessíveis, mas apontaram também a necessidade de melhoria em serviços oferecidos e na </w:t>
      </w:r>
      <w:r w:rsidRPr="00B351F7">
        <w:rPr>
          <w:b w:val="0"/>
          <w:lang w:val="pt-BR"/>
        </w:rPr>
        <w:t xml:space="preserve">acessibilidade </w:t>
      </w:r>
      <w:r>
        <w:rPr>
          <w:b w:val="0"/>
          <w:lang w:val="pt-BR"/>
        </w:rPr>
        <w:t>de alguns</w:t>
      </w:r>
      <w:r w:rsidRPr="00B351F7">
        <w:rPr>
          <w:b w:val="0"/>
          <w:lang w:val="pt-BR"/>
        </w:rPr>
        <w:t xml:space="preserve"> meios de hospedagem de São Luís/MA.</w:t>
      </w:r>
    </w:p>
    <w:p w:rsidR="00AE54EB" w:rsidRPr="00B273C9" w:rsidRDefault="00AE54EB" w:rsidP="00B41E21">
      <w:pPr>
        <w:pStyle w:val="Corpodetexto"/>
        <w:spacing w:before="2"/>
        <w:ind w:firstLine="709"/>
        <w:jc w:val="both"/>
        <w:rPr>
          <w:lang w:val="pt-BR"/>
        </w:rPr>
      </w:pPr>
    </w:p>
    <w:p w:rsidR="00D2679A" w:rsidRPr="004674B9" w:rsidRDefault="00AE54EB" w:rsidP="00B41E21">
      <w:pPr>
        <w:pStyle w:val="Heading1"/>
        <w:tabs>
          <w:tab w:val="left" w:pos="343"/>
        </w:tabs>
        <w:ind w:left="0" w:firstLine="709"/>
        <w:jc w:val="both"/>
        <w:outlineLvl w:val="9"/>
        <w:rPr>
          <w:b w:val="0"/>
          <w:color w:val="000000" w:themeColor="text1"/>
          <w:lang w:val="pt-BR"/>
        </w:rPr>
      </w:pPr>
      <w:r w:rsidRPr="00B273C9">
        <w:rPr>
          <w:lang w:val="pt-BR"/>
        </w:rPr>
        <w:t xml:space="preserve">Palavras-chave: </w:t>
      </w:r>
      <w:r w:rsidRPr="00B41E21">
        <w:rPr>
          <w:b w:val="0"/>
          <w:lang w:val="pt-BR"/>
        </w:rPr>
        <w:t>Turismo, Acessibilidade, Inclusão, Hotelaria</w:t>
      </w:r>
      <w:r w:rsidR="00B41E21">
        <w:rPr>
          <w:b w:val="0"/>
          <w:lang w:val="pt-BR"/>
        </w:rPr>
        <w:t>.</w:t>
      </w:r>
    </w:p>
    <w:p w:rsidR="00D2679A" w:rsidRPr="004674B9" w:rsidRDefault="00B41E21" w:rsidP="00B41E21">
      <w:pPr>
        <w:pStyle w:val="Heading1"/>
        <w:tabs>
          <w:tab w:val="left" w:pos="343"/>
          <w:tab w:val="left" w:pos="3747"/>
        </w:tabs>
        <w:ind w:left="0" w:firstLine="709"/>
        <w:jc w:val="both"/>
        <w:outlineLvl w:val="9"/>
        <w:rPr>
          <w:b w:val="0"/>
          <w:color w:val="000000" w:themeColor="text1"/>
          <w:lang w:val="pt-BR"/>
        </w:rPr>
      </w:pPr>
      <w:r>
        <w:rPr>
          <w:b w:val="0"/>
          <w:color w:val="000000" w:themeColor="text1"/>
          <w:lang w:val="pt-BR"/>
        </w:rPr>
        <w:tab/>
      </w:r>
    </w:p>
    <w:p w:rsidR="00AE54EB" w:rsidRDefault="00AE54EB" w:rsidP="004674B9">
      <w:pPr>
        <w:pStyle w:val="Heading1"/>
        <w:tabs>
          <w:tab w:val="left" w:pos="343"/>
        </w:tabs>
        <w:ind w:left="0" w:firstLine="709"/>
        <w:jc w:val="both"/>
        <w:outlineLvl w:val="9"/>
        <w:rPr>
          <w:b w:val="0"/>
          <w:color w:val="000000" w:themeColor="text1"/>
          <w:lang w:val="pt-BR"/>
        </w:rPr>
      </w:pPr>
    </w:p>
    <w:p w:rsidR="00AE54EB" w:rsidRDefault="00AE54EB" w:rsidP="004674B9">
      <w:pPr>
        <w:pStyle w:val="Heading1"/>
        <w:tabs>
          <w:tab w:val="left" w:pos="343"/>
        </w:tabs>
        <w:ind w:left="0" w:firstLine="709"/>
        <w:jc w:val="both"/>
        <w:outlineLvl w:val="9"/>
        <w:rPr>
          <w:b w:val="0"/>
          <w:color w:val="000000" w:themeColor="text1"/>
          <w:lang w:val="pt-BR"/>
        </w:rPr>
      </w:pPr>
    </w:p>
    <w:p w:rsidR="00AE54EB" w:rsidRDefault="00AE54EB" w:rsidP="004674B9">
      <w:pPr>
        <w:pStyle w:val="Heading1"/>
        <w:tabs>
          <w:tab w:val="left" w:pos="343"/>
        </w:tabs>
        <w:ind w:left="0" w:firstLine="709"/>
        <w:jc w:val="both"/>
        <w:outlineLvl w:val="9"/>
        <w:rPr>
          <w:b w:val="0"/>
          <w:color w:val="000000" w:themeColor="text1"/>
          <w:lang w:val="pt-BR"/>
        </w:rPr>
      </w:pPr>
    </w:p>
    <w:p w:rsidR="00AE54EB" w:rsidRDefault="00AE54EB" w:rsidP="004674B9">
      <w:pPr>
        <w:pStyle w:val="Heading1"/>
        <w:tabs>
          <w:tab w:val="left" w:pos="343"/>
        </w:tabs>
        <w:ind w:left="0" w:firstLine="709"/>
        <w:jc w:val="both"/>
        <w:outlineLvl w:val="9"/>
        <w:rPr>
          <w:b w:val="0"/>
          <w:color w:val="000000" w:themeColor="text1"/>
          <w:lang w:val="pt-BR"/>
        </w:rPr>
      </w:pPr>
    </w:p>
    <w:p w:rsidR="00AE54EB" w:rsidRDefault="00AE54EB" w:rsidP="004674B9">
      <w:pPr>
        <w:pStyle w:val="Heading1"/>
        <w:tabs>
          <w:tab w:val="left" w:pos="343"/>
        </w:tabs>
        <w:ind w:left="0" w:firstLine="709"/>
        <w:jc w:val="both"/>
        <w:outlineLvl w:val="9"/>
        <w:rPr>
          <w:b w:val="0"/>
          <w:color w:val="000000" w:themeColor="text1"/>
          <w:lang w:val="pt-BR"/>
        </w:rPr>
      </w:pPr>
    </w:p>
    <w:p w:rsidR="00D2679A" w:rsidRPr="00D2679A" w:rsidRDefault="00D2679A" w:rsidP="00D2679A">
      <w:pPr>
        <w:pStyle w:val="PargrafodaLista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363" w:rsidRDefault="00994363" w:rsidP="00D2679A">
      <w:pPr>
        <w:jc w:val="right"/>
      </w:pPr>
    </w:p>
    <w:sectPr w:rsidR="00994363" w:rsidSect="009943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D2679A"/>
    <w:rsid w:val="00241B11"/>
    <w:rsid w:val="00321110"/>
    <w:rsid w:val="004117EA"/>
    <w:rsid w:val="004674B9"/>
    <w:rsid w:val="006E2B76"/>
    <w:rsid w:val="00966F31"/>
    <w:rsid w:val="00994363"/>
    <w:rsid w:val="00AE54EB"/>
    <w:rsid w:val="00B41E21"/>
    <w:rsid w:val="00CE65F7"/>
    <w:rsid w:val="00D2679A"/>
    <w:rsid w:val="00F4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3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2679A"/>
    <w:pPr>
      <w:spacing w:after="0" w:line="360" w:lineRule="auto"/>
      <w:ind w:left="720"/>
      <w:contextualSpacing/>
      <w:jc w:val="center"/>
    </w:pPr>
  </w:style>
  <w:style w:type="paragraph" w:customStyle="1" w:styleId="Heading1">
    <w:name w:val="Heading 1"/>
    <w:basedOn w:val="Normal"/>
    <w:uiPriority w:val="1"/>
    <w:qFormat/>
    <w:rsid w:val="00D2679A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font8">
    <w:name w:val="font_8"/>
    <w:basedOn w:val="Normal"/>
    <w:rsid w:val="00D26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4674B9"/>
    <w:rPr>
      <w:color w:val="0000FF" w:themeColor="hyperlink"/>
      <w:u w:val="single"/>
    </w:rPr>
  </w:style>
  <w:style w:type="paragraph" w:customStyle="1" w:styleId="TOC2">
    <w:name w:val="TOC 2"/>
    <w:basedOn w:val="Normal"/>
    <w:uiPriority w:val="1"/>
    <w:qFormat/>
    <w:rsid w:val="00AE54EB"/>
    <w:pPr>
      <w:widowControl w:val="0"/>
      <w:spacing w:before="139" w:after="0" w:line="240" w:lineRule="auto"/>
      <w:ind w:left="102"/>
    </w:pPr>
    <w:rPr>
      <w:rFonts w:ascii="Times New Roman" w:eastAsia="Times New Roman" w:hAnsi="Times New Roman" w:cs="Times New Roman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AE54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E54E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2017-09-09T23:03:00Z</dcterms:created>
  <dcterms:modified xsi:type="dcterms:W3CDTF">2017-09-10T15:58:00Z</dcterms:modified>
</cp:coreProperties>
</file>