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B4B7" w14:textId="18C764FA" w:rsidR="00B879FC" w:rsidRPr="00B879FC" w:rsidRDefault="00B879FC" w:rsidP="00B879F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Título: </w:t>
      </w:r>
      <w:r w:rsidRPr="00B879FC">
        <w:rPr>
          <w:rFonts w:ascii="Arial" w:hAnsi="Arial" w:cs="Arial"/>
          <w:b/>
          <w:bCs/>
          <w:color w:val="000000"/>
          <w:sz w:val="24"/>
          <w:szCs w:val="24"/>
        </w:rPr>
        <w:t>Enfrentamento psicológico da enurese</w:t>
      </w:r>
    </w:p>
    <w:p w14:paraId="2B639AF3" w14:textId="77777777" w:rsidR="00B879FC" w:rsidRDefault="00B879FC" w:rsidP="00B879F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Introdução</w:t>
      </w:r>
      <w:r>
        <w:rPr>
          <w:rFonts w:ascii="Arial" w:hAnsi="Arial" w:cs="Arial"/>
          <w:color w:val="000000"/>
        </w:rPr>
        <w:t xml:space="preserve">: Enurese é uma condição multifatorial caracterizada pela ocorrência de mecanismos biológicos, hereditários e psicológicos, na qual há perda involuntária de urina durante a noite (COPPOLA et al, 2011). Apresenta-se em 15 a 20% das crianças de 5 anos (Tu &amp;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Baskin</w:t>
      </w:r>
      <w:proofErr w:type="spellEnd"/>
      <w:r>
        <w:rPr>
          <w:rFonts w:ascii="Arial" w:hAnsi="Arial" w:cs="Arial"/>
          <w:color w:val="000000"/>
        </w:rPr>
        <w:t xml:space="preserve">, 2020), sendo uma das principais doenças crônicas da infância nessa faixa etária (HEAP, 2004). Até os 5 anos ela é considerada normal, porém após essa idade a criança já deveria ter controle dos esfíncteres, passando a ser considerada uma desordem (NETTO et al, 2019). Estudos mostram que questões psicológicas e de comportamento são observados mais frequentemente em crianças com enurese (AKYÜZ et al, 2016), tornando-se necessária à sua avaliação e tratamento. (NETTO et al, 2019). O trabalho visa compreender o conceito de enurese noturna, tendo como foco o enfrentamento psicológico </w:t>
      </w:r>
      <w:proofErr w:type="gramStart"/>
      <w:r>
        <w:rPr>
          <w:rFonts w:ascii="Arial" w:hAnsi="Arial" w:cs="Arial"/>
          <w:color w:val="000000"/>
        </w:rPr>
        <w:t>da mesma</w:t>
      </w:r>
      <w:proofErr w:type="gramEnd"/>
      <w:r>
        <w:rPr>
          <w:rFonts w:ascii="Arial" w:hAnsi="Arial" w:cs="Arial"/>
          <w:color w:val="000000"/>
        </w:rPr>
        <w:t xml:space="preserve">. </w:t>
      </w:r>
    </w:p>
    <w:p w14:paraId="15E1456F" w14:textId="77777777" w:rsidR="00B879FC" w:rsidRDefault="00B879FC" w:rsidP="00B879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B879FC">
        <w:rPr>
          <w:rFonts w:ascii="Arial" w:hAnsi="Arial" w:cs="Arial"/>
          <w:b/>
          <w:bCs/>
          <w:color w:val="000000"/>
        </w:rPr>
        <w:t>Material 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</w:rPr>
        <w:t>étodos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Revisão bibliográfica de artigos científicos selecionados por meio das plataformas digitais </w:t>
      </w:r>
      <w:proofErr w:type="spellStart"/>
      <w:r>
        <w:rPr>
          <w:rFonts w:ascii="Arial" w:hAnsi="Arial" w:cs="Arial"/>
          <w:color w:val="000000"/>
        </w:rPr>
        <w:t>Scielo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PubMed</w:t>
      </w:r>
      <w:proofErr w:type="spellEnd"/>
      <w:r>
        <w:rPr>
          <w:rFonts w:ascii="Arial" w:hAnsi="Arial" w:cs="Arial"/>
          <w:color w:val="000000"/>
        </w:rPr>
        <w:t xml:space="preserve">, EBSCO e </w:t>
      </w:r>
      <w:proofErr w:type="spellStart"/>
      <w:r>
        <w:rPr>
          <w:rFonts w:ascii="Arial" w:hAnsi="Arial" w:cs="Arial"/>
          <w:color w:val="000000"/>
        </w:rPr>
        <w:t>UptoDate</w:t>
      </w:r>
      <w:proofErr w:type="spellEnd"/>
      <w:r>
        <w:rPr>
          <w:rFonts w:ascii="Arial" w:hAnsi="Arial" w:cs="Arial"/>
          <w:color w:val="000000"/>
        </w:rPr>
        <w:t xml:space="preserve">, publicados nas línguas portuguesa e inglesa no período de 2011 a 2020. Os descritores foram: "enurese", "incontinência urinária", "problemas psicológicos".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>esenvolvimento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Diversas crianças têm enurese, então, ela é frequentemente ignorada ou inferida como normal. Contudo, existe uma forte correlação entre a enurese noturna e questões psicológicas. Dentre as principais estão a baixa autoestima, pior performance escolar, tristeza, bullying e negligência no ambiente familiar. Além disso, existe a enurese secundária a transtornos psiquiátricos, como o transtorno de déficit de atenção e hiperatividade (TDAH), que pode persistir até a adolescência (VON GONTARD et al, 2011), sendo recomendada terapia, para evitar sequelas sociais. Em geral, o tratamento é comportamental e medicamentoso. A </w:t>
      </w:r>
      <w:proofErr w:type="spellStart"/>
      <w:r>
        <w:rPr>
          <w:rFonts w:ascii="Arial" w:hAnsi="Arial" w:cs="Arial"/>
          <w:color w:val="000000"/>
        </w:rPr>
        <w:t>uroterapia</w:t>
      </w:r>
      <w:proofErr w:type="spellEnd"/>
      <w:r>
        <w:rPr>
          <w:rFonts w:ascii="Arial" w:hAnsi="Arial" w:cs="Arial"/>
          <w:color w:val="000000"/>
        </w:rPr>
        <w:t xml:space="preserve"> visa orientar o paciente sobre o funcionamento do sistema urinário, a fim de criar hábitos que evitem a perda do controle da urina. Se utilizada sozinha, apenas 20% dos casos apresentam resolução, por isso, associa-se um alarme de enurese, que acorda a criança quando a roupa íntima fica úmida, e tratamento farmacológico com </w:t>
      </w:r>
      <w:proofErr w:type="spellStart"/>
      <w:r>
        <w:rPr>
          <w:rFonts w:ascii="Arial" w:hAnsi="Arial" w:cs="Arial"/>
          <w:color w:val="000000"/>
        </w:rPr>
        <w:t>desmopressina</w:t>
      </w:r>
      <w:proofErr w:type="spellEnd"/>
      <w:r>
        <w:rPr>
          <w:rFonts w:ascii="Arial" w:hAnsi="Arial" w:cs="Arial"/>
          <w:color w:val="000000"/>
        </w:rPr>
        <w:t xml:space="preserve"> ou anticolinérgicos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(NETTO et al, 2019).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2E7F48A6" w14:textId="6BD64350" w:rsidR="00B879FC" w:rsidRDefault="00B879FC" w:rsidP="00B879F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</w:rPr>
        <w:t>onclusão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A enurese deve ser </w:t>
      </w:r>
      <w:r>
        <w:rPr>
          <w:rFonts w:ascii="Arial" w:hAnsi="Arial" w:cs="Arial"/>
          <w:color w:val="000000"/>
        </w:rPr>
        <w:t>abordada</w:t>
      </w:r>
      <w:r>
        <w:rPr>
          <w:rFonts w:ascii="Arial" w:hAnsi="Arial" w:cs="Arial"/>
          <w:color w:val="000000"/>
        </w:rPr>
        <w:t xml:space="preserve"> pelo médico de maneira a garantir diagnóstico e tratamento precoce, evitando sequelas sociais. Deve-se sempre levar em consideração as questões psicológicas e psíquicas da criança, visto que há grande relação desta, com o controle da micção.</w:t>
      </w:r>
    </w:p>
    <w:p w14:paraId="00CDD2A5" w14:textId="7E31600E" w:rsidR="003431CB" w:rsidRDefault="003431CB"/>
    <w:p w14:paraId="473EE3C9" w14:textId="217BFAAF" w:rsidR="00B879FC" w:rsidRPr="00B879FC" w:rsidRDefault="00B879FC">
      <w:pPr>
        <w:rPr>
          <w:rFonts w:ascii="Arial" w:hAnsi="Arial" w:cs="Arial"/>
        </w:rPr>
      </w:pPr>
      <w:r w:rsidRPr="00B879FC">
        <w:rPr>
          <w:rFonts w:ascii="Arial" w:hAnsi="Arial" w:cs="Arial"/>
        </w:rPr>
        <w:t>Afiliação: Fundação Técnico Educacional Souza Marques (FTESM)</w:t>
      </w:r>
    </w:p>
    <w:p w14:paraId="0C9EFAD0" w14:textId="066904E1" w:rsidR="00B879FC" w:rsidRPr="00B879FC" w:rsidRDefault="00B879FC" w:rsidP="00B879FC">
      <w:pPr>
        <w:rPr>
          <w:rFonts w:ascii="Arial" w:hAnsi="Arial" w:cs="Arial"/>
          <w:color w:val="000000"/>
        </w:rPr>
      </w:pPr>
      <w:r w:rsidRPr="00B879FC">
        <w:rPr>
          <w:rFonts w:ascii="Arial" w:hAnsi="Arial" w:cs="Arial"/>
        </w:rPr>
        <w:t xml:space="preserve">Palavras Chave:  </w:t>
      </w:r>
      <w:r w:rsidRPr="00B879FC">
        <w:rPr>
          <w:rFonts w:ascii="Arial" w:hAnsi="Arial" w:cs="Arial"/>
          <w:color w:val="000000"/>
        </w:rPr>
        <w:t>"enurese", "incontinência urinária", "problemas psicológicos"</w:t>
      </w:r>
    </w:p>
    <w:p w14:paraId="1A0B323D" w14:textId="2FCDA9AD" w:rsidR="00B879FC" w:rsidRPr="00B879FC" w:rsidRDefault="00B879FC" w:rsidP="00B879FC">
      <w:pPr>
        <w:rPr>
          <w:rFonts w:ascii="Times New Roman" w:eastAsia="Times New Roman" w:hAnsi="Times New Roman" w:cs="Times New Roman"/>
          <w:lang w:eastAsia="pt-BR"/>
        </w:rPr>
      </w:pPr>
      <w:r w:rsidRPr="00B879FC">
        <w:rPr>
          <w:rFonts w:ascii="Arial" w:hAnsi="Arial" w:cs="Arial"/>
          <w:color w:val="000000"/>
        </w:rPr>
        <w:t xml:space="preserve">Autores: Bruna </w:t>
      </w:r>
      <w:proofErr w:type="spellStart"/>
      <w:r w:rsidRPr="00B879FC">
        <w:rPr>
          <w:rFonts w:ascii="Arial" w:hAnsi="Arial" w:cs="Arial"/>
          <w:color w:val="000000"/>
        </w:rPr>
        <w:t>Yumi</w:t>
      </w:r>
      <w:proofErr w:type="spellEnd"/>
      <w:r w:rsidRPr="00B879FC">
        <w:rPr>
          <w:rFonts w:ascii="Arial" w:hAnsi="Arial" w:cs="Arial"/>
          <w:color w:val="000000"/>
        </w:rPr>
        <w:t xml:space="preserve"> Gonçalves Miura</w:t>
      </w:r>
      <w:r w:rsidR="009B653B">
        <w:rPr>
          <w:rFonts w:ascii="Arial" w:hAnsi="Arial" w:cs="Arial"/>
          <w:color w:val="000000"/>
        </w:rPr>
        <w:t xml:space="preserve">, </w:t>
      </w:r>
      <w:r w:rsidRPr="00B879FC">
        <w:rPr>
          <w:rFonts w:ascii="Arial" w:eastAsia="Times New Roman" w:hAnsi="Arial" w:cs="Arial"/>
          <w:color w:val="000000"/>
          <w:lang w:eastAsia="pt-BR"/>
        </w:rPr>
        <w:t xml:space="preserve">Bernardo Freire </w:t>
      </w:r>
      <w:proofErr w:type="spellStart"/>
      <w:r w:rsidRPr="00B879FC">
        <w:rPr>
          <w:rFonts w:ascii="Arial" w:eastAsia="Times New Roman" w:hAnsi="Arial" w:cs="Arial"/>
          <w:color w:val="000000"/>
          <w:lang w:eastAsia="pt-BR"/>
        </w:rPr>
        <w:t>Formozinho</w:t>
      </w:r>
      <w:proofErr w:type="spellEnd"/>
      <w:r w:rsidRPr="00B879FC">
        <w:rPr>
          <w:rFonts w:ascii="Arial" w:eastAsia="Times New Roman" w:hAnsi="Arial" w:cs="Arial"/>
          <w:color w:val="000000"/>
          <w:lang w:eastAsia="pt-BR"/>
        </w:rPr>
        <w:t xml:space="preserve"> de Sá</w:t>
      </w:r>
      <w:r w:rsidR="009B653B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B879FC">
        <w:rPr>
          <w:rFonts w:ascii="Arial" w:eastAsia="Times New Roman" w:hAnsi="Arial" w:cs="Arial"/>
          <w:color w:val="000000"/>
          <w:lang w:eastAsia="pt-BR"/>
        </w:rPr>
        <w:t>Carolina da Silva Fonseca</w:t>
      </w:r>
      <w:r w:rsidR="009B653B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B879FC">
        <w:rPr>
          <w:rFonts w:ascii="Arial" w:eastAsia="Times New Roman" w:hAnsi="Arial" w:cs="Arial"/>
          <w:color w:val="000000"/>
          <w:lang w:eastAsia="pt-BR"/>
        </w:rPr>
        <w:t>Jasmin</w:t>
      </w:r>
      <w:proofErr w:type="spellEnd"/>
      <w:r w:rsidRPr="00B879F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B879FC">
        <w:rPr>
          <w:rFonts w:ascii="Arial" w:eastAsia="Times New Roman" w:hAnsi="Arial" w:cs="Arial"/>
          <w:color w:val="000000"/>
          <w:lang w:eastAsia="pt-BR"/>
        </w:rPr>
        <w:t>Dezotti</w:t>
      </w:r>
      <w:proofErr w:type="spellEnd"/>
      <w:r w:rsidRPr="00B879F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B879FC">
        <w:rPr>
          <w:rFonts w:ascii="Arial" w:eastAsia="Times New Roman" w:hAnsi="Arial" w:cs="Arial"/>
          <w:color w:val="000000"/>
          <w:lang w:eastAsia="pt-BR"/>
        </w:rPr>
        <w:t>Lovisi</w:t>
      </w:r>
      <w:proofErr w:type="spellEnd"/>
      <w:r w:rsidR="009B653B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B879FC">
        <w:rPr>
          <w:rFonts w:ascii="Arial" w:eastAsia="Times New Roman" w:hAnsi="Arial" w:cs="Arial"/>
          <w:color w:val="000000"/>
          <w:lang w:eastAsia="pt-BR"/>
        </w:rPr>
        <w:t>Juliana Peixoto de Miranda Gomes</w:t>
      </w:r>
      <w:r w:rsidR="009B653B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B879FC">
        <w:rPr>
          <w:rFonts w:ascii="Arial" w:eastAsia="Times New Roman" w:hAnsi="Arial" w:cs="Arial"/>
          <w:color w:val="000000"/>
          <w:lang w:eastAsia="pt-BR"/>
        </w:rPr>
        <w:t>Raphaela</w:t>
      </w:r>
      <w:proofErr w:type="spellEnd"/>
      <w:r w:rsidRPr="00B879F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B879FC">
        <w:rPr>
          <w:rFonts w:ascii="Arial" w:eastAsia="Times New Roman" w:hAnsi="Arial" w:cs="Arial"/>
          <w:color w:val="000000"/>
          <w:lang w:eastAsia="pt-BR"/>
        </w:rPr>
        <w:t>A</w:t>
      </w:r>
      <w:r w:rsidRPr="00B879FC">
        <w:rPr>
          <w:rFonts w:ascii="Arial" w:eastAsia="Times New Roman" w:hAnsi="Arial" w:cs="Arial"/>
          <w:color w:val="000000"/>
          <w:lang w:eastAsia="pt-BR"/>
        </w:rPr>
        <w:t>llevato</w:t>
      </w:r>
      <w:proofErr w:type="spellEnd"/>
      <w:r w:rsidRPr="00B879F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B879FC">
        <w:rPr>
          <w:rFonts w:ascii="Arial" w:eastAsia="Times New Roman" w:hAnsi="Arial" w:cs="Arial"/>
          <w:color w:val="000000"/>
          <w:lang w:eastAsia="pt-BR"/>
        </w:rPr>
        <w:t>S</w:t>
      </w:r>
      <w:r w:rsidRPr="00B879FC">
        <w:rPr>
          <w:rFonts w:ascii="Arial" w:eastAsia="Times New Roman" w:hAnsi="Arial" w:cs="Arial"/>
          <w:color w:val="000000"/>
          <w:lang w:eastAsia="pt-BR"/>
        </w:rPr>
        <w:t>erruya</w:t>
      </w:r>
      <w:proofErr w:type="spellEnd"/>
      <w:r w:rsidR="009B653B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B879FC">
        <w:rPr>
          <w:rFonts w:ascii="Arial" w:eastAsia="Times New Roman" w:hAnsi="Arial" w:cs="Arial"/>
          <w:color w:val="000000"/>
          <w:lang w:eastAsia="pt-BR"/>
        </w:rPr>
        <w:t xml:space="preserve">Vicente </w:t>
      </w:r>
      <w:proofErr w:type="spellStart"/>
      <w:r w:rsidRPr="00B879FC">
        <w:rPr>
          <w:rFonts w:ascii="Arial" w:eastAsia="Times New Roman" w:hAnsi="Arial" w:cs="Arial"/>
          <w:color w:val="000000"/>
          <w:lang w:eastAsia="pt-BR"/>
        </w:rPr>
        <w:t>Carriello</w:t>
      </w:r>
      <w:proofErr w:type="spellEnd"/>
      <w:r w:rsidRPr="00B879F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B879FC">
        <w:rPr>
          <w:rFonts w:ascii="Arial" w:eastAsia="Times New Roman" w:hAnsi="Arial" w:cs="Arial"/>
          <w:color w:val="000000"/>
          <w:lang w:eastAsia="pt-BR"/>
        </w:rPr>
        <w:t>Celes</w:t>
      </w:r>
      <w:proofErr w:type="spellEnd"/>
      <w:r w:rsidRPr="00B879FC">
        <w:rPr>
          <w:rFonts w:ascii="Arial" w:eastAsia="Times New Roman" w:hAnsi="Arial" w:cs="Arial"/>
          <w:color w:val="000000"/>
          <w:lang w:eastAsia="pt-BR"/>
        </w:rPr>
        <w:t> </w:t>
      </w:r>
    </w:p>
    <w:p w14:paraId="47901A9A" w14:textId="77777777" w:rsidR="00B879FC" w:rsidRPr="00B879FC" w:rsidRDefault="00B879FC" w:rsidP="00B87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F035BB" w14:textId="77777777" w:rsidR="00B879FC" w:rsidRPr="00B879FC" w:rsidRDefault="00B879FC" w:rsidP="00B879FC">
      <w:pPr>
        <w:rPr>
          <w:rFonts w:ascii="Arial" w:hAnsi="Arial" w:cs="Arial"/>
          <w:sz w:val="24"/>
          <w:szCs w:val="24"/>
        </w:rPr>
      </w:pPr>
    </w:p>
    <w:p w14:paraId="1DD86675" w14:textId="77777777" w:rsidR="00B879FC" w:rsidRDefault="00B879FC"/>
    <w:sectPr w:rsidR="00B87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FC"/>
    <w:rsid w:val="003431CB"/>
    <w:rsid w:val="009B653B"/>
    <w:rsid w:val="00B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5FE4"/>
  <w15:chartTrackingRefBased/>
  <w15:docId w15:val="{7DF50113-8494-4CA0-9B00-ADF1B3D8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7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2460</Characters>
  <Application>Microsoft Office Word</Application>
  <DocSecurity>0</DocSecurity>
  <Lines>39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Miura</dc:creator>
  <cp:keywords/>
  <dc:description/>
  <cp:lastModifiedBy>Bruna Miura</cp:lastModifiedBy>
  <cp:revision>1</cp:revision>
  <dcterms:created xsi:type="dcterms:W3CDTF">2020-07-05T19:04:00Z</dcterms:created>
  <dcterms:modified xsi:type="dcterms:W3CDTF">2020-07-05T19:15:00Z</dcterms:modified>
</cp:coreProperties>
</file>