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F1D43" w:rsidRDefault="00AF1D43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660CFB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8" o:spid="_x0000_s1026" type="#_x0000_t202" style="position:absolute;left:0;text-align:left;margin-left:324.65pt;margin-top:59.4pt;width:234.6pt;height:26.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<v:textbox style="mso-next-textbox:#Caixa de texto 18" inset="0,0,0,0">
              <w:txbxContent>
                <w:p w:rsidR="00F76107" w:rsidRDefault="00660CFB">
                  <w:pPr>
                    <w:spacing w:line="268" w:lineRule="auto"/>
                    <w:ind w:left="20" w:firstLine="2881"/>
                    <w:rPr>
                      <w:rFonts w:ascii="Arial" w:hAnsi="Arial"/>
                      <w:sz w:val="21"/>
                    </w:rPr>
                  </w:pPr>
                  <w:hyperlink r:id="rId8">
                    <w:r w:rsidR="00F76107">
                      <w:rPr>
                        <w:rFonts w:ascii="Arial" w:hAnsi="Arial"/>
                        <w:color w:val="087EA6"/>
                        <w:spacing w:val="-3"/>
                        <w:w w:val="90"/>
                        <w:sz w:val="21"/>
                      </w:rPr>
                      <w:t>socepis1@gmail.com</w:t>
                    </w:r>
                  </w:hyperlink>
                  <w:r w:rsidR="00F76107">
                    <w:rPr>
                      <w:rFonts w:ascii="Arial" w:hAnsi="Arial"/>
                      <w:color w:val="087EA6"/>
                      <w:spacing w:val="-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Sociedade</w:t>
                  </w:r>
                  <w:r w:rsidR="00F76107">
                    <w:rPr>
                      <w:rFonts w:ascii="Arial" w:hAnsi="Arial"/>
                      <w:color w:val="087EA6"/>
                      <w:spacing w:val="-24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Cearense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Pesquisa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Inovaç</w:t>
                  </w:r>
                  <w:r w:rsidR="00F76107">
                    <w:rPr>
                      <w:rFonts w:ascii="Tahoma" w:hAnsi="Tahoma"/>
                      <w:color w:val="087EA6"/>
                      <w:w w:val="90"/>
                      <w:sz w:val="18"/>
                    </w:rPr>
                    <w:t>õ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es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em</w:t>
                  </w:r>
                  <w:r w:rsidR="00F76107">
                    <w:rPr>
                      <w:rFonts w:ascii="Arial" w:hAnsi="Arial"/>
                      <w:color w:val="087EA6"/>
                      <w:spacing w:val="-23"/>
                      <w:w w:val="90"/>
                      <w:sz w:val="21"/>
                    </w:rPr>
                    <w:t xml:space="preserve"> 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Sa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14"/>
                    </w:rPr>
                    <w:t>ú</w:t>
                  </w:r>
                  <w:r w:rsidR="00F76107">
                    <w:rPr>
                      <w:rFonts w:ascii="Arial" w:hAnsi="Arial"/>
                      <w:color w:val="087EA6"/>
                      <w:w w:val="90"/>
                      <w:sz w:val="21"/>
                    </w:rPr>
                    <w:t>de</w:t>
                  </w:r>
                </w:p>
              </w:txbxContent>
            </v:textbox>
            <w10:wrap anchorx="page" anchory="page"/>
          </v:shape>
        </w:pict>
      </w:r>
    </w:p>
    <w:p w:rsidR="007D0464" w:rsidRDefault="00591D1A" w:rsidP="007D04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Relato de experiência sobre educação sexual com acadêmicos de graduação</w:t>
      </w:r>
    </w:p>
    <w:p w:rsidR="00591D1A" w:rsidRPr="00842798" w:rsidRDefault="00591D1A" w:rsidP="007D046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464" w:rsidRPr="00724F0D" w:rsidRDefault="007D0464" w:rsidP="007D0464">
      <w:pPr>
        <w:jc w:val="center"/>
        <w:rPr>
          <w:rFonts w:ascii="Times New Roman" w:eastAsia="Times New Roman" w:hAnsi="Times New Roman" w:cs="Times New Roman"/>
        </w:rPr>
      </w:pPr>
      <w:r w:rsidRPr="00D220D1">
        <w:rPr>
          <w:rFonts w:ascii="Times New Roman" w:eastAsia="Times New Roman" w:hAnsi="Times New Roman" w:cs="Times New Roman"/>
          <w:u w:val="single"/>
        </w:rPr>
        <w:t>Natália Vitória Rabelo de Souza</w:t>
      </w:r>
      <w:r w:rsidRPr="00724F0D">
        <w:rPr>
          <w:rFonts w:ascii="Times New Roman" w:eastAsia="Times New Roman" w:hAnsi="Times New Roman" w:cs="Times New Roman"/>
          <w:u w:val="single"/>
          <w:vertAlign w:val="superscript"/>
        </w:rPr>
        <w:t>1</w:t>
      </w:r>
      <w:r w:rsidRPr="00724F0D">
        <w:rPr>
          <w:rFonts w:ascii="Times New Roman" w:eastAsia="Times New Roman" w:hAnsi="Times New Roman" w:cs="Times New Roman"/>
        </w:rPr>
        <w:t xml:space="preserve">, </w:t>
      </w:r>
      <w:r w:rsidRPr="00D220D1">
        <w:rPr>
          <w:rFonts w:ascii="Times New Roman" w:eastAsia="Times New Roman" w:hAnsi="Times New Roman" w:cs="Times New Roman"/>
        </w:rPr>
        <w:t>Jéssica Pereira Shockness</w:t>
      </w:r>
      <w:r w:rsidRPr="00724F0D">
        <w:rPr>
          <w:rFonts w:ascii="Times New Roman" w:eastAsia="Times New Roman" w:hAnsi="Times New Roman" w:cs="Times New Roman"/>
          <w:vertAlign w:val="superscript"/>
        </w:rPr>
        <w:t>2</w:t>
      </w:r>
      <w:r w:rsidRPr="00D220D1">
        <w:rPr>
          <w:rFonts w:ascii="Times New Roman" w:eastAsia="Times New Roman" w:hAnsi="Times New Roman" w:cs="Times New Roman"/>
        </w:rPr>
        <w:t>, Isadora Dias Cost</w:t>
      </w:r>
      <w:r w:rsidRPr="00724F0D">
        <w:rPr>
          <w:rFonts w:ascii="Times New Roman" w:eastAsia="Times New Roman" w:hAnsi="Times New Roman" w:cs="Times New Roman"/>
        </w:rPr>
        <w:t>a</w:t>
      </w:r>
      <w:r w:rsidRPr="00724F0D">
        <w:rPr>
          <w:rFonts w:ascii="Times New Roman" w:eastAsia="Times New Roman" w:hAnsi="Times New Roman" w:cs="Times New Roman"/>
          <w:vertAlign w:val="superscript"/>
        </w:rPr>
        <w:t>2</w:t>
      </w:r>
      <w:r w:rsidRPr="00724F0D">
        <w:rPr>
          <w:rFonts w:ascii="Times New Roman" w:eastAsia="Times New Roman" w:hAnsi="Times New Roman" w:cs="Times New Roman"/>
        </w:rPr>
        <w:t xml:space="preserve">, Larissa </w:t>
      </w:r>
      <w:r w:rsidR="009B2E4F">
        <w:rPr>
          <w:rFonts w:ascii="Times New Roman" w:eastAsia="Times New Roman" w:hAnsi="Times New Roman" w:cs="Times New Roman"/>
        </w:rPr>
        <w:t xml:space="preserve">de Almeida </w:t>
      </w:r>
      <w:proofErr w:type="gramStart"/>
      <w:r w:rsidRPr="00724F0D">
        <w:rPr>
          <w:rFonts w:ascii="Times New Roman" w:eastAsia="Times New Roman" w:hAnsi="Times New Roman" w:cs="Times New Roman"/>
        </w:rPr>
        <w:t>Rézio</w:t>
      </w:r>
      <w:r w:rsidR="000C5A43">
        <w:rPr>
          <w:rFonts w:ascii="Times New Roman" w:eastAsia="Times New Roman" w:hAnsi="Times New Roman" w:cs="Times New Roman"/>
          <w:vertAlign w:val="superscript"/>
        </w:rPr>
        <w:t>3</w:t>
      </w:r>
      <w:proofErr w:type="gramEnd"/>
      <w:r w:rsidRPr="00D220D1">
        <w:rPr>
          <w:rFonts w:ascii="Times New Roman" w:eastAsia="Times New Roman" w:hAnsi="Times New Roman" w:cs="Times New Roman"/>
        </w:rPr>
        <w:t xml:space="preserve">  </w:t>
      </w:r>
    </w:p>
    <w:p w:rsidR="007D0464" w:rsidRPr="00724F0D" w:rsidRDefault="007D0464" w:rsidP="007D0464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724F0D">
        <w:rPr>
          <w:rFonts w:ascii="Times New Roman" w:eastAsia="Times New Roman" w:hAnsi="Times New Roman" w:cs="Times New Roman"/>
          <w:vertAlign w:val="superscript"/>
        </w:rPr>
        <w:t>1</w:t>
      </w:r>
      <w:r w:rsidRPr="00724F0D">
        <w:rPr>
          <w:rFonts w:ascii="Times New Roman" w:eastAsia="Times New Roman" w:hAnsi="Times New Roman" w:cs="Times New Roman"/>
        </w:rPr>
        <w:t>Faculdade</w:t>
      </w:r>
      <w:proofErr w:type="gramEnd"/>
      <w:r w:rsidRPr="00724F0D">
        <w:rPr>
          <w:rFonts w:ascii="Times New Roman" w:eastAsia="Times New Roman" w:hAnsi="Times New Roman" w:cs="Times New Roman"/>
        </w:rPr>
        <w:t xml:space="preserve"> de Enfermagem/ Universidade Federal de Mato Grosso. E-mail: natalia.rabelo13@gmail.com</w:t>
      </w:r>
    </w:p>
    <w:p w:rsidR="007D0464" w:rsidRPr="00724F0D" w:rsidRDefault="007D0464" w:rsidP="007D0464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724F0D">
        <w:rPr>
          <w:rFonts w:ascii="Times New Roman" w:eastAsia="Times New Roman" w:hAnsi="Times New Roman" w:cs="Times New Roman"/>
          <w:vertAlign w:val="superscript"/>
        </w:rPr>
        <w:t>2</w:t>
      </w:r>
      <w:r w:rsidRPr="00724F0D">
        <w:rPr>
          <w:rFonts w:ascii="Times New Roman" w:eastAsia="Times New Roman" w:hAnsi="Times New Roman" w:cs="Times New Roman"/>
        </w:rPr>
        <w:t>Faculdade</w:t>
      </w:r>
      <w:proofErr w:type="gramEnd"/>
      <w:r w:rsidRPr="00724F0D">
        <w:rPr>
          <w:rFonts w:ascii="Times New Roman" w:eastAsia="Times New Roman" w:hAnsi="Times New Roman" w:cs="Times New Roman"/>
        </w:rPr>
        <w:t xml:space="preserve"> de Enfermagem/ Universidade Federal de Mato Grosso</w:t>
      </w:r>
    </w:p>
    <w:p w:rsidR="007D0464" w:rsidRDefault="007D0464" w:rsidP="007D0464">
      <w:pPr>
        <w:jc w:val="center"/>
        <w:rPr>
          <w:rFonts w:ascii="Times New Roman" w:eastAsia="Times New Roman" w:hAnsi="Times New Roman" w:cs="Times New Roman"/>
        </w:rPr>
      </w:pPr>
      <w:proofErr w:type="gramStart"/>
      <w:r w:rsidRPr="00724F0D">
        <w:rPr>
          <w:rFonts w:ascii="Times New Roman" w:eastAsia="Times New Roman" w:hAnsi="Times New Roman" w:cs="Times New Roman"/>
          <w:vertAlign w:val="superscript"/>
        </w:rPr>
        <w:t>3</w:t>
      </w:r>
      <w:r w:rsidRPr="00724F0D">
        <w:rPr>
          <w:rFonts w:ascii="Times New Roman" w:eastAsia="Times New Roman" w:hAnsi="Times New Roman" w:cs="Times New Roman"/>
        </w:rPr>
        <w:t>Professora</w:t>
      </w:r>
      <w:proofErr w:type="gramEnd"/>
      <w:r w:rsidRPr="00724F0D">
        <w:rPr>
          <w:rFonts w:ascii="Times New Roman" w:eastAsia="Times New Roman" w:hAnsi="Times New Roman" w:cs="Times New Roman"/>
        </w:rPr>
        <w:t xml:space="preserve"> D</w:t>
      </w:r>
      <w:r w:rsidR="009B2E4F">
        <w:rPr>
          <w:rFonts w:ascii="Times New Roman" w:eastAsia="Times New Roman" w:hAnsi="Times New Roman" w:cs="Times New Roman"/>
        </w:rPr>
        <w:t>ra.</w:t>
      </w:r>
      <w:r w:rsidRPr="00724F0D">
        <w:rPr>
          <w:rFonts w:ascii="Times New Roman" w:eastAsia="Times New Roman" w:hAnsi="Times New Roman" w:cs="Times New Roman"/>
        </w:rPr>
        <w:t xml:space="preserve"> da Faculdade de Enfermagem/ Universidade Federal de Mato Grosso</w:t>
      </w:r>
    </w:p>
    <w:p w:rsidR="007D0464" w:rsidRPr="00724F0D" w:rsidRDefault="007D0464" w:rsidP="007D0464">
      <w:pPr>
        <w:jc w:val="center"/>
        <w:rPr>
          <w:rFonts w:ascii="Times New Roman" w:eastAsia="Times New Roman" w:hAnsi="Times New Roman" w:cs="Times New Roman"/>
        </w:rPr>
      </w:pPr>
    </w:p>
    <w:p w:rsidR="007D0464" w:rsidRPr="0076668C" w:rsidRDefault="007D0464" w:rsidP="007D0464">
      <w:pPr>
        <w:jc w:val="center"/>
        <w:rPr>
          <w:rFonts w:ascii="Times New Roman" w:eastAsia="Times New Roman" w:hAnsi="Times New Roman" w:cs="Times New Roman"/>
        </w:rPr>
      </w:pPr>
    </w:p>
    <w:p w:rsidR="007D0464" w:rsidRPr="0076668C" w:rsidRDefault="007D0464" w:rsidP="007D04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>Introdução: As infecções sexualmente transmissíveis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IST’s</w:t>
      </w:r>
      <w:proofErr w:type="spellEnd"/>
      <w:r>
        <w:rPr>
          <w:rFonts w:ascii="Times New Roman" w:eastAsia="Times New Roman" w:hAnsi="Times New Roman" w:cs="Times New Roman"/>
        </w:rPr>
        <w:t>)</w:t>
      </w:r>
      <w:r w:rsidRPr="0076668C">
        <w:rPr>
          <w:rFonts w:ascii="Times New Roman" w:eastAsia="Times New Roman" w:hAnsi="Times New Roman" w:cs="Times New Roman"/>
        </w:rPr>
        <w:t xml:space="preserve"> são causadas por mais de 30 agentes etiológicos, principalmente por meio do contato sexual</w:t>
      </w:r>
      <w:r>
        <w:rPr>
          <w:rFonts w:ascii="Times New Roman" w:eastAsia="Times New Roman" w:hAnsi="Times New Roman" w:cs="Times New Roman"/>
        </w:rPr>
        <w:t xml:space="preserve"> e, eventualmente, pelo sangue, </w:t>
      </w:r>
      <w:r w:rsidRPr="0076668C">
        <w:rPr>
          <w:rFonts w:ascii="Times New Roman" w:eastAsia="Times New Roman" w:hAnsi="Times New Roman" w:cs="Times New Roman"/>
        </w:rPr>
        <w:t xml:space="preserve">podem ser transmitidas durante a gravidez, o parto e a amamentação. </w:t>
      </w:r>
      <w:r w:rsidR="002B2421">
        <w:rPr>
          <w:rFonts w:ascii="Times New Roman" w:eastAsia="Times New Roman" w:hAnsi="Times New Roman" w:cs="Times New Roman"/>
        </w:rPr>
        <w:t>E</w:t>
      </w:r>
      <w:r w:rsidRPr="0076668C">
        <w:rPr>
          <w:rFonts w:ascii="Times New Roman" w:eastAsia="Times New Roman" w:hAnsi="Times New Roman" w:cs="Times New Roman"/>
        </w:rPr>
        <w:t xml:space="preserve">studos indicam que os adolescentes têm maior probabilidade de contrair e / ou transmitir essas infecções, considerando a busca de novas experiências, a diversidade de parceiros, </w:t>
      </w:r>
      <w:proofErr w:type="gramStart"/>
      <w:r w:rsidRPr="0076668C">
        <w:rPr>
          <w:rFonts w:ascii="Times New Roman" w:eastAsia="Times New Roman" w:hAnsi="Times New Roman" w:cs="Times New Roman"/>
        </w:rPr>
        <w:t>o início precoce da vida sexua</w:t>
      </w:r>
      <w:r w:rsidR="004A6403">
        <w:rPr>
          <w:rFonts w:ascii="Times New Roman" w:eastAsia="Times New Roman" w:hAnsi="Times New Roman" w:cs="Times New Roman"/>
        </w:rPr>
        <w:t>l e o não uso</w:t>
      </w:r>
      <w:proofErr w:type="gramEnd"/>
      <w:r w:rsidR="004A6403">
        <w:rPr>
          <w:rFonts w:ascii="Times New Roman" w:eastAsia="Times New Roman" w:hAnsi="Times New Roman" w:cs="Times New Roman"/>
        </w:rPr>
        <w:t xml:space="preserve"> de preservativos. </w:t>
      </w:r>
      <w:r w:rsidRPr="0076668C">
        <w:rPr>
          <w:rFonts w:ascii="Times New Roman" w:eastAsia="Times New Roman" w:hAnsi="Times New Roman" w:cs="Times New Roman"/>
        </w:rPr>
        <w:t>Diante disso, o objetivo</w:t>
      </w:r>
      <w:r w:rsidR="000C5A43">
        <w:rPr>
          <w:rFonts w:ascii="Times New Roman" w:eastAsia="Times New Roman" w:hAnsi="Times New Roman" w:cs="Times New Roman"/>
        </w:rPr>
        <w:t xml:space="preserve"> desse estudo é</w:t>
      </w:r>
      <w:r w:rsidRPr="0076668C">
        <w:rPr>
          <w:rFonts w:ascii="Times New Roman" w:eastAsia="Times New Roman" w:hAnsi="Times New Roman" w:cs="Times New Roman"/>
        </w:rPr>
        <w:t xml:space="preserve"> de promover informação segura e eficaz sobre saúde sexual, por meio de uma roda de conversa com um profissional especialista, visando também sensibilizar os jovens discentes em relação </w:t>
      </w:r>
      <w:proofErr w:type="gramStart"/>
      <w:r w:rsidRPr="0076668C">
        <w:rPr>
          <w:rFonts w:ascii="Times New Roman" w:eastAsia="Times New Roman" w:hAnsi="Times New Roman" w:cs="Times New Roman"/>
        </w:rPr>
        <w:t>a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importância da prevenção e proteção de Infecções Sexualmente Transmissíveis. Metodologia: Trata-se de um estudo descritivo do tipo relato de experiência, sobre uma roda de conversa voltada para compartilhamento de dúvidas e vivência, possibilitando esclarecimento, orientação e discussão, por meio de abordagem dialógica. </w:t>
      </w:r>
      <w:r>
        <w:rPr>
          <w:rFonts w:ascii="Times New Roman" w:eastAsia="Times New Roman" w:hAnsi="Times New Roman" w:cs="Times New Roman"/>
        </w:rPr>
        <w:t>Foi</w:t>
      </w:r>
      <w:r w:rsidRPr="0076668C">
        <w:rPr>
          <w:rFonts w:ascii="Times New Roman" w:eastAsia="Times New Roman" w:hAnsi="Times New Roman" w:cs="Times New Roman"/>
        </w:rPr>
        <w:t xml:space="preserve"> realizada na Faculdade de Enfermagem da Universidade Federal de Mato Grosso. Resultados e discussões:  a roda de conversa durou 60 minutos e envolveu 41 acadêmicos, em que ao final solicitamos avaliação da atividade e dos conhecimentos adquiridos. Dos 41 participantes, apenas 31 participaram da avaliação, 5 acharam a roda de diálogo boa e 26 </w:t>
      </w:r>
      <w:proofErr w:type="gramStart"/>
      <w:r w:rsidRPr="0076668C">
        <w:rPr>
          <w:rFonts w:ascii="Times New Roman" w:eastAsia="Times New Roman" w:hAnsi="Times New Roman" w:cs="Times New Roman"/>
        </w:rPr>
        <w:t>acharam muito boa</w:t>
      </w:r>
      <w:proofErr w:type="gramEnd"/>
      <w:r w:rsidRPr="0076668C">
        <w:rPr>
          <w:rFonts w:ascii="Times New Roman" w:eastAsia="Times New Roman" w:hAnsi="Times New Roman" w:cs="Times New Roman"/>
        </w:rPr>
        <w:t>. Conclusão: As discussões da roda de conversa se aplicam à vida, pois elas representam o acúmulo de conhecimentos adquiridos por meio da troca de experiências e, possibilitam que os participantes reflitam sobre si, buscando assim, abordar tabus, destacando a importância de falar sobre sexo seguro.</w:t>
      </w:r>
    </w:p>
    <w:p w:rsidR="007D0464" w:rsidRPr="00591D1A" w:rsidRDefault="007D0464" w:rsidP="007D0464">
      <w:p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591D1A">
        <w:rPr>
          <w:rFonts w:ascii="Times New Roman" w:eastAsia="Times New Roman" w:hAnsi="Times New Roman" w:cs="Times New Roman"/>
          <w:bCs/>
        </w:rPr>
        <w:t>Palavras-chave: Educação sexual. Infecções sexualmente transmissíveis.</w:t>
      </w:r>
    </w:p>
    <w:p w:rsidR="00591D1A" w:rsidRDefault="007D0464" w:rsidP="007D046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91D1A">
        <w:rPr>
          <w:rFonts w:ascii="Times New Roman" w:hAnsi="Times New Roman" w:cs="Times New Roman"/>
          <w:color w:val="000000"/>
        </w:rPr>
        <w:t>Área Temática:</w:t>
      </w:r>
      <w:r w:rsidRPr="00BB3F05">
        <w:rPr>
          <w:rFonts w:ascii="Times New Roman" w:hAnsi="Times New Roman" w:cs="Times New Roman"/>
          <w:b/>
          <w:color w:val="000000"/>
        </w:rPr>
        <w:t xml:space="preserve"> </w:t>
      </w:r>
      <w:r w:rsidRPr="00BB3F05">
        <w:rPr>
          <w:rFonts w:ascii="Times New Roman" w:hAnsi="Times New Roman" w:cs="Times New Roman"/>
        </w:rPr>
        <w:t>Tecnologias leves e sua interface com educação em saúde</w:t>
      </w:r>
      <w:r w:rsidR="000C5A43">
        <w:rPr>
          <w:rFonts w:ascii="Times New Roman" w:hAnsi="Times New Roman" w:cs="Times New Roman"/>
        </w:rPr>
        <w:t>.</w:t>
      </w:r>
    </w:p>
    <w:p w:rsidR="007D0464" w:rsidRPr="00D220D1" w:rsidRDefault="007D0464" w:rsidP="007D0464">
      <w:pPr>
        <w:pStyle w:val="PargrafodaLista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6668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INTRODUÇÃO</w:t>
      </w:r>
    </w:p>
    <w:p w:rsidR="007D0464" w:rsidRPr="0076668C" w:rsidRDefault="007D0464" w:rsidP="007D0464">
      <w:pPr>
        <w:spacing w:line="360" w:lineRule="auto"/>
        <w:ind w:right="5"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>As Infecções Sexualmente Transmissíveis (</w:t>
      </w:r>
      <w:proofErr w:type="spellStart"/>
      <w:r w:rsidRPr="0076668C">
        <w:rPr>
          <w:rFonts w:ascii="Times New Roman" w:eastAsia="Times New Roman" w:hAnsi="Times New Roman" w:cs="Times New Roman"/>
        </w:rPr>
        <w:t>IST’s</w:t>
      </w:r>
      <w:proofErr w:type="spellEnd"/>
      <w:r w:rsidRPr="0076668C">
        <w:rPr>
          <w:rFonts w:ascii="Times New Roman" w:eastAsia="Times New Roman" w:hAnsi="Times New Roman" w:cs="Times New Roman"/>
        </w:rPr>
        <w:t xml:space="preserve">) são causadas por mais de  30 agentes etiológicos (vírus, bactérias, fungos e protozoários), sendo transmitidas,  principalmente, por contato sexual e, de forma eventual, por via sanguínea. A  transmissão ainda pode acontecer da mãe para </w:t>
      </w:r>
      <w:proofErr w:type="gramStart"/>
      <w:r w:rsidRPr="0076668C">
        <w:rPr>
          <w:rFonts w:ascii="Times New Roman" w:eastAsia="Times New Roman" w:hAnsi="Times New Roman" w:cs="Times New Roman"/>
        </w:rPr>
        <w:t>a criança durante a gestação, parto</w:t>
      </w:r>
      <w:proofErr w:type="gramEnd"/>
      <w:r w:rsidRPr="0076668C">
        <w:rPr>
          <w:rFonts w:ascii="Times New Roman" w:eastAsia="Times New Roman" w:hAnsi="Times New Roman" w:cs="Times New Roman"/>
        </w:rPr>
        <w:t>  ou amamentação. Essas contaminações podem se apresentar sob a forma de  síndromes: úlceras genitais, corrimento uretral, vaginal e DIP- Doença Inflamatória Pélvica (BRASIL, 2015). </w:t>
      </w:r>
    </w:p>
    <w:p w:rsidR="007D0464" w:rsidRPr="0076668C" w:rsidRDefault="007D0464" w:rsidP="007D0464">
      <w:pPr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 xml:space="preserve">Alguns estudos apontam para uma maior susceptibilidade dos adolescentes jovens em adquirir e/ou transmitir essas infecções, tendo em vista a busca por experiências novas, diversidade de parceiros, início precoce da vida sexual, não adesão ao uso de preservativos, entre outros (PINTO, 2018; FONTE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</w:rPr>
        <w:t>et</w:t>
      </w:r>
      <w:proofErr w:type="spellEnd"/>
      <w:proofErr w:type="gramEnd"/>
      <w:r w:rsidRPr="007666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</w:rPr>
        <w:t>al</w:t>
      </w:r>
      <w:proofErr w:type="spellEnd"/>
      <w:r w:rsidRPr="0076668C">
        <w:rPr>
          <w:rFonts w:ascii="Times New Roman" w:eastAsia="Times New Roman" w:hAnsi="Times New Roman" w:cs="Times New Roman"/>
        </w:rPr>
        <w:t>, 2018). </w:t>
      </w:r>
    </w:p>
    <w:p w:rsidR="007D0464" w:rsidRPr="0076668C" w:rsidRDefault="007D0464" w:rsidP="007D0464">
      <w:pPr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Segundo Camargo,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Giacomozzi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Wachelke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 e Aguiar (2010) a vulnerabilidade desses indivíduos é a somatória da ausência de políticas públicas voltadas especificamente para esse público e a escassez de programas de prevenção das IST/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  <w:shd w:val="clear" w:color="auto" w:fill="FFFFFF"/>
        </w:rPr>
        <w:t>aids</w:t>
      </w:r>
      <w:proofErr w:type="spellEnd"/>
      <w:proofErr w:type="gram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 nas escolas, favorecendo a prática do sexo feito de qualquer forma. Desse modo, o número de contaminados tende a crescer frente </w:t>
      </w:r>
      <w:proofErr w:type="gramStart"/>
      <w:r w:rsidRPr="0076668C">
        <w:rPr>
          <w:rFonts w:ascii="Times New Roman" w:eastAsia="Times New Roman" w:hAnsi="Times New Roman" w:cs="Times New Roman"/>
          <w:shd w:val="clear" w:color="auto" w:fill="FFFFFF"/>
        </w:rPr>
        <w:t>a</w:t>
      </w:r>
      <w:proofErr w:type="gram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 desinformação sobre o assunto (AMORAS, 2015).</w:t>
      </w:r>
    </w:p>
    <w:p w:rsidR="007D0464" w:rsidRPr="0076668C" w:rsidRDefault="007D0464" w:rsidP="007D0464">
      <w:pPr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 xml:space="preserve">No que diz respeito ao cenário universitário, a situação se agrava ainda mais, visto que </w:t>
      </w:r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dados apontam para uma expansão do consumo de substâncias psicoativas entre os jovens e a maior probabilidade de vivenciar situações de risco, como por exemplo, o sexo desprotegido. Ainda nesse âmbito, no que tange a educação em saúde sobre as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IST’s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>, pesquisas</w:t>
      </w:r>
      <w:r w:rsidRPr="0076668C">
        <w:rPr>
          <w:rFonts w:ascii="Times New Roman" w:eastAsia="Times New Roman" w:hAnsi="Times New Roman" w:cs="Times New Roman"/>
          <w:shd w:val="clear" w:color="auto" w:fill="FFFFFF"/>
          <w:vertAlign w:val="superscript"/>
        </w:rPr>
        <w:t xml:space="preserve"> </w:t>
      </w:r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revelam que o conhecimento dos universitários sobre o assunto é baixo e, grande parte desconhece os principais sintomas, formas de transmissão e prevenção, principalmente em infecções de grande incidência, como é o caso da clamídia e tricomoníase (FONTE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  <w:shd w:val="clear" w:color="auto" w:fill="FFFFFF"/>
        </w:rPr>
        <w:t>et</w:t>
      </w:r>
      <w:proofErr w:type="spellEnd"/>
      <w:proofErr w:type="gram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al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>, 2018).</w:t>
      </w:r>
    </w:p>
    <w:p w:rsidR="007D0464" w:rsidRPr="0076668C" w:rsidRDefault="007D0464" w:rsidP="007D0464">
      <w:pPr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>A Organização Mundial de Saúde (OMS) estima a ocorrência de mais de um milhão de casos por dia de alguma IST, mundialmente. Ao ano, calcula-se aproximadamente 357 milhões de novas infecções, entre elas  a clamídia, gonorreia, sífilis e tricomoníase, sobretudo a sífilis, que vive um período de aumento dos casos nos últimos anos no Brasil (BRASIL, 2017).</w:t>
      </w:r>
    </w:p>
    <w:p w:rsidR="007D0464" w:rsidRPr="0076668C" w:rsidRDefault="007D0464" w:rsidP="007D0464">
      <w:pPr>
        <w:spacing w:line="360" w:lineRule="auto"/>
        <w:ind w:right="10"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Sabe-se que no campo da prevenção, as atividades de educação em saúde são indispensáveis. Em vista disso, considerando a vulnerabilidade de jovens adolescentes às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IST’s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76668C">
        <w:rPr>
          <w:rFonts w:ascii="Times New Roman" w:eastAsia="Times New Roman" w:hAnsi="Times New Roman" w:cs="Times New Roman"/>
        </w:rPr>
        <w:t xml:space="preserve">que para muitos, a entrada na universidade também está relacionada </w:t>
      </w:r>
      <w:proofErr w:type="gramStart"/>
      <w:r w:rsidRPr="0076668C">
        <w:rPr>
          <w:rFonts w:ascii="Times New Roman" w:eastAsia="Times New Roman" w:hAnsi="Times New Roman" w:cs="Times New Roman"/>
        </w:rPr>
        <w:t>a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iniciação (ou intensificação) na vida sexual, que há poucos espaços coletivos e democráticos de diálogo com informação clara e fundamentada, é importante propiciar espaço de fala e acolhimento com o objetivo de promover informação segura e eficaz sobre saúde sexual, por meio de uma </w:t>
      </w:r>
      <w:r w:rsidRPr="0076668C">
        <w:rPr>
          <w:rFonts w:ascii="Times New Roman" w:eastAsia="Times New Roman" w:hAnsi="Times New Roman" w:cs="Times New Roman"/>
        </w:rPr>
        <w:lastRenderedPageBreak/>
        <w:t xml:space="preserve">roda de conversa com um profissional especialista, visando também sensibilizar os jovens discentes em relação a importância da prevenção e proteção de Infecções Sexualmente Transmissíveis (FONTE </w:t>
      </w:r>
      <w:proofErr w:type="spellStart"/>
      <w:r w:rsidRPr="0076668C">
        <w:rPr>
          <w:rFonts w:ascii="Times New Roman" w:eastAsia="Times New Roman" w:hAnsi="Times New Roman" w:cs="Times New Roman"/>
        </w:rPr>
        <w:t>et</w:t>
      </w:r>
      <w:proofErr w:type="spellEnd"/>
      <w:r w:rsidRPr="007666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</w:rPr>
        <w:t>al</w:t>
      </w:r>
      <w:proofErr w:type="spellEnd"/>
      <w:r w:rsidRPr="0076668C">
        <w:rPr>
          <w:rFonts w:ascii="Times New Roman" w:eastAsia="Times New Roman" w:hAnsi="Times New Roman" w:cs="Times New Roman"/>
        </w:rPr>
        <w:t>, 2018). </w:t>
      </w:r>
    </w:p>
    <w:p w:rsidR="007D0464" w:rsidRDefault="007D0464" w:rsidP="007D046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D0464" w:rsidRPr="00D220D1" w:rsidRDefault="007D0464" w:rsidP="007D0464">
      <w:pPr>
        <w:pStyle w:val="PargrafodaLista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65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:rsidR="007D0464" w:rsidRPr="0076668C" w:rsidRDefault="007D0464" w:rsidP="007D046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 xml:space="preserve">Trata-se de um estudo descritivo do tipo relato de experiência, sobre uma roda de conversa voltada para compartilhamento de dúvidas e vivência, possibilitando esclarecimento, orientação e discussão, por meio de abordagem dialógica. A roda foi realizada na Faculdade de Enfermagem da Universidade Federal de Mato </w:t>
      </w:r>
      <w:proofErr w:type="gramStart"/>
      <w:r w:rsidRPr="0076668C">
        <w:rPr>
          <w:rFonts w:ascii="Times New Roman" w:eastAsia="Times New Roman" w:hAnsi="Times New Roman" w:cs="Times New Roman"/>
        </w:rPr>
        <w:t>Grosso .</w:t>
      </w:r>
      <w:proofErr w:type="gramEnd"/>
    </w:p>
    <w:p w:rsidR="007D0464" w:rsidRPr="0076668C" w:rsidRDefault="007D0464" w:rsidP="007D04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 xml:space="preserve">A abordagem dialógica em rodas de conversa visa </w:t>
      </w:r>
      <w:proofErr w:type="gramStart"/>
      <w:r w:rsidRPr="0076668C">
        <w:rPr>
          <w:rFonts w:ascii="Times New Roman" w:eastAsia="Times New Roman" w:hAnsi="Times New Roman" w:cs="Times New Roman"/>
        </w:rPr>
        <w:t>a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participação, representando uma das várias estratégia de educação em saúde que pode ir além da transmissão da informação, podendo favorecer espaços de construção de vínculos e acolhimento de sentimentos, dúvidas e angústias da adolescência. As rodas de conversa utilizam a participação de um mediador que a partir de um tema proposto em uma dinâmica ou atividade lúdica, constroem com o grupo situações adequadas para a expressão de opiniões, debates e troca de ideias (GUIMARÃES, 2018). </w:t>
      </w:r>
    </w:p>
    <w:p w:rsidR="007D0464" w:rsidRPr="0076668C" w:rsidRDefault="007D0464" w:rsidP="007D04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 xml:space="preserve">No início da atividade foi exposto um pôster com fotos e informações sobre as IST's,  foram abordados os seguintes temas: principais </w:t>
      </w:r>
      <w:proofErr w:type="spellStart"/>
      <w:r w:rsidRPr="0076668C">
        <w:rPr>
          <w:rFonts w:ascii="Times New Roman" w:eastAsia="Times New Roman" w:hAnsi="Times New Roman" w:cs="Times New Roman"/>
        </w:rPr>
        <w:t>IST’s</w:t>
      </w:r>
      <w:proofErr w:type="spellEnd"/>
      <w:r w:rsidRPr="0076668C">
        <w:rPr>
          <w:rFonts w:ascii="Times New Roman" w:eastAsia="Times New Roman" w:hAnsi="Times New Roman" w:cs="Times New Roman"/>
        </w:rPr>
        <w:t xml:space="preserve">, uso correto de camisinhas,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</w:rPr>
        <w:t>PrEP</w:t>
      </w:r>
      <w:proofErr w:type="spellEnd"/>
      <w:proofErr w:type="gramEnd"/>
      <w:r w:rsidRPr="0076668C">
        <w:rPr>
          <w:rFonts w:ascii="Times New Roman" w:eastAsia="Times New Roman" w:hAnsi="Times New Roman" w:cs="Times New Roman"/>
        </w:rPr>
        <w:t xml:space="preserve"> (Profilaxia pré exposição ao HIV) e PEP (Profilaxia pós exposição ao HIV) e como é feito o teste rápido para diagnóstico de HIV, Sífilis e Hepatite B e C. Conforme surgiram as dúvidas do grupo, elas foram sanadas pelos condutores: uma enfermeira, um residente de enfermagem e uma psicóloga. </w:t>
      </w:r>
    </w:p>
    <w:p w:rsidR="007D0464" w:rsidRDefault="007D0464" w:rsidP="00F756F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76668C">
        <w:rPr>
          <w:rFonts w:ascii="Times New Roman" w:eastAsia="Times New Roman" w:hAnsi="Times New Roman" w:cs="Times New Roman"/>
        </w:rPr>
        <w:t>A roda teve duração de 60 minutos e contou com a participação de 41 acadêmicos, ao término da mesma foi realizada avaliação com todos os membros participantes, utilizando-se de instrumento construído para esta finalidade, contendo as seguintes questões 1)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Como você avalia esta roda de conversa? </w:t>
      </w:r>
      <w:proofErr w:type="gramStart"/>
      <w:r w:rsidRPr="0076668C">
        <w:rPr>
          <w:rFonts w:ascii="Times New Roman" w:eastAsia="Times New Roman" w:hAnsi="Times New Roman" w:cs="Times New Roman"/>
        </w:rPr>
        <w:t>2)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Os assuntos abordados foram relevantes? </w:t>
      </w:r>
      <w:proofErr w:type="gramStart"/>
      <w:r w:rsidRPr="0076668C">
        <w:rPr>
          <w:rFonts w:ascii="Times New Roman" w:eastAsia="Times New Roman" w:hAnsi="Times New Roman" w:cs="Times New Roman"/>
        </w:rPr>
        <w:t>3)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A linguagem utilizada foi adequada e de fácil compreensão? </w:t>
      </w:r>
      <w:proofErr w:type="gramStart"/>
      <w:r w:rsidRPr="0076668C">
        <w:rPr>
          <w:rFonts w:ascii="Times New Roman" w:eastAsia="Times New Roman" w:hAnsi="Times New Roman" w:cs="Times New Roman"/>
        </w:rPr>
        <w:t>4)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Esclareceu sobre mitos e tabus referentes a </w:t>
      </w:r>
      <w:proofErr w:type="spellStart"/>
      <w:r w:rsidRPr="0076668C">
        <w:rPr>
          <w:rFonts w:ascii="Times New Roman" w:eastAsia="Times New Roman" w:hAnsi="Times New Roman" w:cs="Times New Roman"/>
        </w:rPr>
        <w:t>IST’s</w:t>
      </w:r>
      <w:proofErr w:type="spellEnd"/>
      <w:r w:rsidRPr="0076668C">
        <w:rPr>
          <w:rFonts w:ascii="Times New Roman" w:eastAsia="Times New Roman" w:hAnsi="Times New Roman" w:cs="Times New Roman"/>
        </w:rPr>
        <w:t>.</w:t>
      </w:r>
    </w:p>
    <w:p w:rsidR="007D0464" w:rsidRPr="0076668C" w:rsidRDefault="007D0464" w:rsidP="007D046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D0464" w:rsidRPr="00D220D1" w:rsidRDefault="007D0464" w:rsidP="007D0464">
      <w:pPr>
        <w:pStyle w:val="PargrafodaLista"/>
        <w:numPr>
          <w:ilvl w:val="0"/>
          <w:numId w:val="7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965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E DISCUSSÃO</w:t>
      </w:r>
    </w:p>
    <w:p w:rsidR="007D0464" w:rsidRPr="0076668C" w:rsidRDefault="007D0464" w:rsidP="007D046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 xml:space="preserve">Dos 41 participantes, somente 31 entregaram a avaliação, 5 acharam a roda de conversa boa e 26 </w:t>
      </w:r>
      <w:proofErr w:type="gramStart"/>
      <w:r w:rsidRPr="0076668C">
        <w:rPr>
          <w:rFonts w:ascii="Times New Roman" w:eastAsia="Times New Roman" w:hAnsi="Times New Roman" w:cs="Times New Roman"/>
        </w:rPr>
        <w:t>acharam muito boa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. Os participantes foram identificados com nomes de flores,  alguns  </w:t>
      </w:r>
      <w:proofErr w:type="gramStart"/>
      <w:r w:rsidRPr="0076668C">
        <w:rPr>
          <w:rFonts w:ascii="Times New Roman" w:eastAsia="Times New Roman" w:hAnsi="Times New Roman" w:cs="Times New Roman"/>
        </w:rPr>
        <w:t>elencaram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o que acharam da roda, Margarida respondeu a questão 1 “</w:t>
      </w:r>
      <w:r w:rsidRPr="0076668C">
        <w:rPr>
          <w:rFonts w:ascii="Times New Roman" w:eastAsia="Times New Roman" w:hAnsi="Times New Roman" w:cs="Times New Roman"/>
          <w:i/>
          <w:iCs/>
        </w:rPr>
        <w:t xml:space="preserve">gostei da roda, pois entendi a diferença entre </w:t>
      </w:r>
      <w:proofErr w:type="spellStart"/>
      <w:r w:rsidRPr="0076668C">
        <w:rPr>
          <w:rFonts w:ascii="Times New Roman" w:eastAsia="Times New Roman" w:hAnsi="Times New Roman" w:cs="Times New Roman"/>
          <w:i/>
          <w:iCs/>
        </w:rPr>
        <w:t>PrEP</w:t>
      </w:r>
      <w:proofErr w:type="spellEnd"/>
      <w:r w:rsidRPr="0076668C">
        <w:rPr>
          <w:rFonts w:ascii="Times New Roman" w:eastAsia="Times New Roman" w:hAnsi="Times New Roman" w:cs="Times New Roman"/>
          <w:i/>
          <w:iCs/>
        </w:rPr>
        <w:t xml:space="preserve"> e PEP”.</w:t>
      </w:r>
      <w:r w:rsidRPr="0076668C">
        <w:rPr>
          <w:rFonts w:ascii="Times New Roman" w:eastAsia="Times New Roman" w:hAnsi="Times New Roman" w:cs="Times New Roman"/>
        </w:rPr>
        <w:t xml:space="preserve"> Azaleia respondeu a questão 4, </w:t>
      </w:r>
      <w:r w:rsidRPr="0076668C">
        <w:rPr>
          <w:rFonts w:ascii="Times New Roman" w:eastAsia="Times New Roman" w:hAnsi="Times New Roman" w:cs="Times New Roman"/>
          <w:i/>
          <w:iCs/>
        </w:rPr>
        <w:t xml:space="preserve">“o mito da </w:t>
      </w:r>
      <w:r w:rsidRPr="0076668C">
        <w:rPr>
          <w:rFonts w:ascii="Times New Roman" w:eastAsia="Times New Roman" w:hAnsi="Times New Roman" w:cs="Times New Roman"/>
          <w:i/>
          <w:iCs/>
        </w:rPr>
        <w:lastRenderedPageBreak/>
        <w:t xml:space="preserve">camisinha que não cabe foi destruindo, a enfermeira colocou a camisinha no braço do residente”. </w:t>
      </w:r>
      <w:r w:rsidRPr="0076668C">
        <w:rPr>
          <w:rFonts w:ascii="Times New Roman" w:eastAsia="Times New Roman" w:hAnsi="Times New Roman" w:cs="Times New Roman"/>
        </w:rPr>
        <w:t xml:space="preserve">Begônia afirmou </w:t>
      </w:r>
      <w:r w:rsidRPr="0076668C">
        <w:rPr>
          <w:rFonts w:ascii="Times New Roman" w:eastAsia="Times New Roman" w:hAnsi="Times New Roman" w:cs="Times New Roman"/>
          <w:i/>
          <w:iCs/>
        </w:rPr>
        <w:t xml:space="preserve">“nunca realizei um teste rápido e foi educativo visualizar como é feito (B)”. </w:t>
      </w:r>
      <w:r w:rsidRPr="0076668C">
        <w:rPr>
          <w:rFonts w:ascii="Times New Roman" w:eastAsia="Times New Roman" w:hAnsi="Times New Roman" w:cs="Times New Roman"/>
        </w:rPr>
        <w:t xml:space="preserve">Quando questionados a respeito da linguagem utilizada,  Cravo disse:  </w:t>
      </w:r>
      <w:r w:rsidRPr="0076668C">
        <w:rPr>
          <w:rFonts w:ascii="Times New Roman" w:eastAsia="Times New Roman" w:hAnsi="Times New Roman" w:cs="Times New Roman"/>
          <w:i/>
          <w:iCs/>
        </w:rPr>
        <w:t>“O bom da enfermeira é que ela usa uma linguagem que a gente consegue entender, sem tantos termos técnicos (F)”.</w:t>
      </w:r>
    </w:p>
    <w:p w:rsidR="00BE4580" w:rsidRDefault="007D0464" w:rsidP="00D14C2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>Transmitir informação nem sempre faz com que ocorra mudança de comportamento, para se conseguir, faz-se necessária a introdução de metodologias mais participativas que incorporem elementos, que criem ambientes acolhedores. Uma conversa em um ambiente conhecido e acolhedor pode auxiliar e propiciar um diálogo onde todos possam se sentir à vontade para partilhar suas experiências.  As rodas de conversa</w:t>
      </w:r>
      <w:proofErr w:type="gramStart"/>
      <w:r w:rsidRPr="0076668C">
        <w:rPr>
          <w:rFonts w:ascii="Times New Roman" w:eastAsia="Times New Roman" w:hAnsi="Times New Roman" w:cs="Times New Roman"/>
        </w:rPr>
        <w:t>, pressupõe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um exercício de escuta, de fala, de trocas, de colocações de cada participante, visando colaborar para as experiências (MOURA, 201</w:t>
      </w:r>
      <w:r w:rsidR="00D14C28">
        <w:rPr>
          <w:rFonts w:ascii="Times New Roman" w:eastAsia="Times New Roman" w:hAnsi="Times New Roman" w:cs="Times New Roman"/>
        </w:rPr>
        <w:t>4;</w:t>
      </w:r>
      <w:r w:rsidRPr="0076668C">
        <w:rPr>
          <w:rFonts w:ascii="Times New Roman" w:eastAsia="Times New Roman" w:hAnsi="Times New Roman" w:cs="Times New Roman"/>
        </w:rPr>
        <w:t xml:space="preserve"> GUIMARÃES </w:t>
      </w:r>
      <w:proofErr w:type="spellStart"/>
      <w:r w:rsidRPr="0076668C">
        <w:rPr>
          <w:rFonts w:ascii="Times New Roman" w:eastAsia="Times New Roman" w:hAnsi="Times New Roman" w:cs="Times New Roman"/>
        </w:rPr>
        <w:t>et</w:t>
      </w:r>
      <w:proofErr w:type="spellEnd"/>
      <w:r w:rsidRPr="0076668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</w:rPr>
        <w:t>al</w:t>
      </w:r>
      <w:proofErr w:type="spellEnd"/>
      <w:r w:rsidRPr="0076668C">
        <w:rPr>
          <w:rFonts w:ascii="Times New Roman" w:eastAsia="Times New Roman" w:hAnsi="Times New Roman" w:cs="Times New Roman"/>
        </w:rPr>
        <w:t>, 2018).</w:t>
      </w:r>
    </w:p>
    <w:p w:rsidR="007D0464" w:rsidRPr="00D14C28" w:rsidRDefault="00BE4580" w:rsidP="00BE458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14C28">
        <w:rPr>
          <w:rFonts w:ascii="Times New Roman" w:hAnsi="Times New Roman" w:cs="Times New Roman"/>
        </w:rPr>
        <w:t xml:space="preserve">O conhecimento é importante na prevenção destas infecções, porém não basta estar ciente da necessidade de usar o preservativo é necessário saber utilizar e descartar de forma correta. Uma estratégia de prevenção que pode ser utilizada em todas as </w:t>
      </w:r>
      <w:proofErr w:type="spellStart"/>
      <w:r w:rsidRPr="00D14C28">
        <w:rPr>
          <w:rFonts w:ascii="Times New Roman" w:hAnsi="Times New Roman" w:cs="Times New Roman"/>
        </w:rPr>
        <w:t>ISTs</w:t>
      </w:r>
      <w:proofErr w:type="spellEnd"/>
      <w:r w:rsidRPr="00D14C28">
        <w:rPr>
          <w:rFonts w:ascii="Times New Roman" w:hAnsi="Times New Roman" w:cs="Times New Roman"/>
        </w:rPr>
        <w:t xml:space="preserve"> é a divulgação sobre as formas de transmissão, os sinais e os sintomas, disseminar essas informações em populações sexualmente ativas busca aumentar o conhecimento </w:t>
      </w:r>
      <w:proofErr w:type="gramStart"/>
      <w:r w:rsidRPr="00D14C28">
        <w:rPr>
          <w:rFonts w:ascii="Times New Roman" w:hAnsi="Times New Roman" w:cs="Times New Roman"/>
        </w:rPr>
        <w:t>dos mesmo</w:t>
      </w:r>
      <w:proofErr w:type="gramEnd"/>
      <w:r w:rsidRPr="00D14C28">
        <w:rPr>
          <w:rFonts w:ascii="Times New Roman" w:hAnsi="Times New Roman" w:cs="Times New Roman"/>
        </w:rPr>
        <w:t xml:space="preserve"> e orientar a busca precoce por assistênci</w:t>
      </w:r>
      <w:r w:rsidRPr="00D14C28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(PINTO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et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  <w:shd w:val="clear" w:color="auto" w:fill="FFFFFF"/>
        </w:rPr>
        <w:t>al</w:t>
      </w:r>
      <w:proofErr w:type="spellEnd"/>
      <w:r w:rsidRPr="0076668C">
        <w:rPr>
          <w:rFonts w:ascii="Times New Roman" w:eastAsia="Times New Roman" w:hAnsi="Times New Roman" w:cs="Times New Roman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hd w:val="clear" w:color="auto" w:fill="FFFFFF"/>
        </w:rPr>
        <w:t>  2018</w:t>
      </w:r>
      <w:r w:rsidRPr="0076668C"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:rsidR="007D0464" w:rsidRPr="00D9658B" w:rsidRDefault="007D0464" w:rsidP="007D0464">
      <w:pPr>
        <w:pStyle w:val="PargrafodaLista"/>
        <w:numPr>
          <w:ilvl w:val="0"/>
          <w:numId w:val="7"/>
        </w:numPr>
        <w:spacing w:after="0" w:line="360" w:lineRule="auto"/>
        <w:ind w:left="709" w:right="-845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965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 </w:t>
      </w:r>
    </w:p>
    <w:p w:rsidR="009D2EC0" w:rsidRPr="00D77226" w:rsidRDefault="007D0464" w:rsidP="00D772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6668C">
        <w:rPr>
          <w:rFonts w:ascii="Times New Roman" w:eastAsia="Times New Roman" w:hAnsi="Times New Roman" w:cs="Times New Roman"/>
        </w:rPr>
        <w:t>As discussões das rodas são aplicáveis para a vida</w:t>
      </w:r>
      <w:r w:rsidR="00D14C28">
        <w:rPr>
          <w:rFonts w:ascii="Times New Roman" w:eastAsia="Times New Roman" w:hAnsi="Times New Roman" w:cs="Times New Roman"/>
        </w:rPr>
        <w:t>,</w:t>
      </w:r>
      <w:r w:rsidRPr="0076668C">
        <w:rPr>
          <w:rFonts w:ascii="Times New Roman" w:eastAsia="Times New Roman" w:hAnsi="Times New Roman" w:cs="Times New Roman"/>
        </w:rPr>
        <w:t xml:space="preserve"> pois representam um ganho de conhecimento que acontece por meio da troca de experiências e a faz com que o participante realize uma reflexão pessoal, essas trocas visam estimular, e obter mais </w:t>
      </w:r>
      <w:proofErr w:type="gramStart"/>
      <w:r w:rsidRPr="0076668C">
        <w:rPr>
          <w:rFonts w:ascii="Times New Roman" w:eastAsia="Times New Roman" w:hAnsi="Times New Roman" w:cs="Times New Roman"/>
        </w:rPr>
        <w:t>à</w:t>
      </w:r>
      <w:proofErr w:type="gramEnd"/>
      <w:r w:rsidRPr="0076668C">
        <w:rPr>
          <w:rFonts w:ascii="Times New Roman" w:eastAsia="Times New Roman" w:hAnsi="Times New Roman" w:cs="Times New Roman"/>
        </w:rPr>
        <w:t xml:space="preserve"> respeito do tema,  buscam quebrar alguns tabus, trazendo luz a importância de conversar sobre o assunto e do sexo seguro. </w:t>
      </w:r>
    </w:p>
    <w:p w:rsidR="00D77226" w:rsidRDefault="00D77226">
      <w:pPr>
        <w:spacing w:after="160" w:line="259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7D0464" w:rsidRPr="00D9658B" w:rsidRDefault="007D0464" w:rsidP="007D0464">
      <w:pPr>
        <w:pStyle w:val="PargrafodaLista"/>
        <w:numPr>
          <w:ilvl w:val="0"/>
          <w:numId w:val="7"/>
        </w:numPr>
        <w:spacing w:after="0" w:line="240" w:lineRule="auto"/>
        <w:ind w:left="709" w:right="-703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9658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REFERÊNCIAS</w:t>
      </w:r>
    </w:p>
    <w:p w:rsidR="007D0464" w:rsidRDefault="007D0464" w:rsidP="007D0464">
      <w:pPr>
        <w:ind w:right="96"/>
        <w:rPr>
          <w:rFonts w:ascii="Times New Roman" w:eastAsia="Times New Roman" w:hAnsi="Times New Roman" w:cs="Times New Roman"/>
        </w:rPr>
      </w:pP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AMORAS, Bruna Corrêa; CAMPOS, Atos </w:t>
      </w:r>
      <w:proofErr w:type="spell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Rorigues</w:t>
      </w:r>
      <w:proofErr w:type="spell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; BESERRA, Eveline Pinheiro. Reflexões sobre vulnerabilidade dos adolescentes a infecções sexualmente transmissíveis. </w:t>
      </w:r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PRACS: Revista Eletrônica de Humanidades do Curso de Ciências Sociais da UNIFAP</w:t>
      </w: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v. 8, n. 1, p. 163-171, 2015. Disponível em: </w:t>
      </w: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</w:rPr>
      </w:pP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6668C">
        <w:rPr>
          <w:rFonts w:ascii="Times New Roman" w:eastAsia="Times New Roman" w:hAnsi="Times New Roman" w:cs="Times New Roman"/>
          <w:sz w:val="20"/>
          <w:szCs w:val="20"/>
        </w:rPr>
        <w:t>BRASIL</w:t>
      </w: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. Ministério da Saúde. Secretaria de Vigilância em Saúde. Departamento de DST,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Aids</w:t>
      </w:r>
      <w:proofErr w:type="spellEnd"/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e Hepatites Virais. Protocolo Clínico e Diretrizes Terapêuticas para Atenção Integral às Pessoas com Infecções Sexualmente Transmissíveis / Ministério da Saúde, Secretaria de Vigilância em Saúde, Departamento de DST,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Aids</w:t>
      </w:r>
      <w:proofErr w:type="spellEnd"/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e Hepatites Virais. – </w:t>
      </w: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Brasília :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Ministério da Saúde, 2017.</w:t>
      </w: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FONTE, Vinícius Rodrigues Fernandes da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et</w:t>
      </w:r>
      <w:proofErr w:type="spellEnd"/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al</w:t>
      </w:r>
      <w:proofErr w:type="spell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. Jovens universitários e o conhecimento acerca das infecções sexualmente transmissíveis.</w:t>
      </w:r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Esc. Anna Nery</w:t>
      </w: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  Rio de </w:t>
      </w: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Janeiro ,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 v. 22, n. 2,  e20170318,    2018 . Disponível em: </w:t>
      </w: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https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://www.scielo.br/scielo.php?</w:t>
      </w: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pid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=S1414-81452018000200208&amp;script=sci_arttext&amp;tlng=pt. Acesso em: 11 jul. 2020</w:t>
      </w:r>
      <w:r w:rsidRPr="00D220D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7D0464" w:rsidRPr="00D220D1" w:rsidRDefault="007D0464" w:rsidP="007D0464">
      <w:pPr>
        <w:ind w:right="58"/>
        <w:rPr>
          <w:rFonts w:ascii="Times New Roman" w:eastAsia="Times New Roman" w:hAnsi="Times New Roman" w:cs="Times New Roman"/>
          <w:sz w:val="20"/>
          <w:szCs w:val="20"/>
        </w:rPr>
      </w:pPr>
    </w:p>
    <w:p w:rsidR="007D0464" w:rsidRPr="00D220D1" w:rsidRDefault="007D0464" w:rsidP="007D0464">
      <w:pPr>
        <w:ind w:right="58"/>
        <w:rPr>
          <w:rFonts w:ascii="Times New Roman" w:eastAsia="Times New Roman" w:hAnsi="Times New Roman" w:cs="Times New Roman"/>
          <w:sz w:val="20"/>
          <w:szCs w:val="20"/>
        </w:rPr>
      </w:pPr>
      <w:r w:rsidRPr="0076668C">
        <w:rPr>
          <w:rFonts w:ascii="Times New Roman" w:eastAsia="Times New Roman" w:hAnsi="Times New Roman" w:cs="Times New Roman"/>
          <w:sz w:val="20"/>
          <w:szCs w:val="20"/>
        </w:rPr>
        <w:t xml:space="preserve">GUIMARÃES, Denise Alves </w:t>
      </w:r>
      <w:proofErr w:type="spellStart"/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spellEnd"/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</w:rPr>
        <w:t xml:space="preserve"> al. Formação em saúde e extensão universitária: discutindo sexualidade e prevenção de IST/</w:t>
      </w:r>
      <w:proofErr w:type="spellStart"/>
      <w:r w:rsidRPr="0076668C">
        <w:rPr>
          <w:rFonts w:ascii="Times New Roman" w:eastAsia="Times New Roman" w:hAnsi="Times New Roman" w:cs="Times New Roman"/>
          <w:sz w:val="20"/>
          <w:szCs w:val="20"/>
        </w:rPr>
        <w:t>aids</w:t>
      </w:r>
      <w:proofErr w:type="spellEnd"/>
      <w:r w:rsidRPr="0076668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>Revista Brasileira de Pesquisa em Saúde/</w:t>
      </w:r>
      <w:proofErr w:type="spellStart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>Brazilian</w:t>
      </w:r>
      <w:proofErr w:type="spellEnd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>Journal</w:t>
      </w:r>
      <w:proofErr w:type="spellEnd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>of</w:t>
      </w:r>
      <w:proofErr w:type="spellEnd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>Health</w:t>
      </w:r>
      <w:proofErr w:type="spellEnd"/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Research</w:t>
      </w:r>
      <w:r w:rsidRPr="0076668C">
        <w:rPr>
          <w:rFonts w:ascii="Times New Roman" w:eastAsia="Times New Roman" w:hAnsi="Times New Roman" w:cs="Times New Roman"/>
          <w:sz w:val="20"/>
          <w:szCs w:val="20"/>
        </w:rPr>
        <w:t>, v. 19, n. 2, p. 124-132, 2018. Disponível em: http://www.periodicos.ufes.br/RBPS/article/viewFile/18870/12847. Acesso em: 22 fev. 2019.</w:t>
      </w: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https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://periodicos.unifap.br/index.php/pracs/article/view/1668. Acesso em: 11 jul. 2020.</w:t>
      </w: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MOURA, Adriana Ferro; LIMA, Maria Glória. A Reinvenção da Roda: Roda de Conversa, um instrumento metodológico possível. </w:t>
      </w:r>
      <w:r w:rsidRPr="0076668C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</w:rPr>
        <w:t>Universidade Federal da Paraíba. Revista Temas em Educação</w:t>
      </w:r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v. 23, n. 1, p. 95, 2014. Disponível em: </w:t>
      </w: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https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://search.proquest.com/openview/23ac2587640666ea1799b2197c7b1f00/1?</w:t>
      </w:r>
      <w:proofErr w:type="gramStart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pq</w:t>
      </w:r>
      <w:proofErr w:type="gramEnd"/>
      <w:r w:rsidRPr="0076668C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-origsite=gscholar&amp;cbl=4514812. Acesso em: 11 jul. 2020.</w:t>
      </w:r>
    </w:p>
    <w:p w:rsidR="007D0464" w:rsidRPr="00D220D1" w:rsidRDefault="007D0464" w:rsidP="007D0464">
      <w:pPr>
        <w:pStyle w:val="NormalWeb"/>
        <w:spacing w:before="0" w:beforeAutospacing="0" w:after="0" w:afterAutospacing="0"/>
        <w:rPr>
          <w:sz w:val="20"/>
          <w:szCs w:val="20"/>
          <w:shd w:val="clear" w:color="auto" w:fill="FFFFFF"/>
        </w:rPr>
      </w:pPr>
    </w:p>
    <w:p w:rsidR="007D0464" w:rsidRPr="00D220D1" w:rsidRDefault="007D0464" w:rsidP="007D0464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220D1">
        <w:rPr>
          <w:sz w:val="20"/>
          <w:szCs w:val="20"/>
          <w:shd w:val="clear" w:color="auto" w:fill="FFFFFF"/>
        </w:rPr>
        <w:t xml:space="preserve">PINTO, Valdir Monteiro </w:t>
      </w:r>
      <w:proofErr w:type="spellStart"/>
      <w:proofErr w:type="gramStart"/>
      <w:r w:rsidRPr="00D220D1">
        <w:rPr>
          <w:sz w:val="20"/>
          <w:szCs w:val="20"/>
          <w:shd w:val="clear" w:color="auto" w:fill="FFFFFF"/>
        </w:rPr>
        <w:t>et</w:t>
      </w:r>
      <w:proofErr w:type="spellEnd"/>
      <w:proofErr w:type="gramEnd"/>
      <w:r w:rsidRPr="00D220D1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220D1">
        <w:rPr>
          <w:sz w:val="20"/>
          <w:szCs w:val="20"/>
          <w:shd w:val="clear" w:color="auto" w:fill="FFFFFF"/>
        </w:rPr>
        <w:t>al</w:t>
      </w:r>
      <w:proofErr w:type="spellEnd"/>
      <w:r w:rsidRPr="00D220D1">
        <w:rPr>
          <w:sz w:val="20"/>
          <w:szCs w:val="20"/>
          <w:shd w:val="clear" w:color="auto" w:fill="FFFFFF"/>
        </w:rPr>
        <w:t xml:space="preserve"> . Fatores associados às infecções sexualmente transmissíveis: inquérito populacional no município de São Paulo, Brasil.</w:t>
      </w:r>
      <w:r w:rsidRPr="00D220D1">
        <w:rPr>
          <w:b/>
          <w:bCs/>
          <w:sz w:val="20"/>
          <w:szCs w:val="20"/>
          <w:shd w:val="clear" w:color="auto" w:fill="FFFFFF"/>
        </w:rPr>
        <w:t xml:space="preserve"> Ciênc. saúde coletiva</w:t>
      </w:r>
      <w:r w:rsidRPr="00D220D1">
        <w:rPr>
          <w:sz w:val="20"/>
          <w:szCs w:val="20"/>
          <w:shd w:val="clear" w:color="auto" w:fill="FFFFFF"/>
        </w:rPr>
        <w:t xml:space="preserve">,  Rio de </w:t>
      </w:r>
      <w:proofErr w:type="gramStart"/>
      <w:r w:rsidRPr="00D220D1">
        <w:rPr>
          <w:sz w:val="20"/>
          <w:szCs w:val="20"/>
          <w:shd w:val="clear" w:color="auto" w:fill="FFFFFF"/>
        </w:rPr>
        <w:t>Janeiro ,</w:t>
      </w:r>
      <w:proofErr w:type="gramEnd"/>
      <w:r w:rsidRPr="00D220D1">
        <w:rPr>
          <w:sz w:val="20"/>
          <w:szCs w:val="20"/>
          <w:shd w:val="clear" w:color="auto" w:fill="FFFFFF"/>
        </w:rPr>
        <w:t xml:space="preserve">  v. 23, n. 7, p. 2423-2432,  2018. Disponível em: </w:t>
      </w:r>
      <w:proofErr w:type="gramStart"/>
      <w:r w:rsidRPr="00D220D1">
        <w:rPr>
          <w:sz w:val="20"/>
          <w:szCs w:val="20"/>
          <w:shd w:val="clear" w:color="auto" w:fill="FFFFFF"/>
        </w:rPr>
        <w:t>https</w:t>
      </w:r>
      <w:proofErr w:type="gramEnd"/>
      <w:r w:rsidRPr="00D220D1">
        <w:rPr>
          <w:sz w:val="20"/>
          <w:szCs w:val="20"/>
          <w:shd w:val="clear" w:color="auto" w:fill="FFFFFF"/>
        </w:rPr>
        <w:t>://www.scielo.br/scielo.php?</w:t>
      </w:r>
      <w:proofErr w:type="gramStart"/>
      <w:r w:rsidRPr="00D220D1">
        <w:rPr>
          <w:sz w:val="20"/>
          <w:szCs w:val="20"/>
          <w:shd w:val="clear" w:color="auto" w:fill="FFFFFF"/>
        </w:rPr>
        <w:t>pid</w:t>
      </w:r>
      <w:proofErr w:type="gramEnd"/>
      <w:r w:rsidRPr="00D220D1">
        <w:rPr>
          <w:sz w:val="20"/>
          <w:szCs w:val="20"/>
          <w:shd w:val="clear" w:color="auto" w:fill="FFFFFF"/>
        </w:rPr>
        <w:t>=S1413-81232018000702423&amp;script=sci_abstract&amp;tlng=pt. Acesso em: 11 jul. 2020.</w:t>
      </w:r>
    </w:p>
    <w:p w:rsidR="007D0464" w:rsidRPr="00D220D1" w:rsidRDefault="007D0464" w:rsidP="007D0464">
      <w:pPr>
        <w:ind w:right="96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F76107" w:rsidRPr="00BD6489" w:rsidRDefault="00F76107" w:rsidP="007D046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1AB" w:rsidRDefault="000801AB" w:rsidP="00324CA4">
      <w:r>
        <w:separator/>
      </w:r>
    </w:p>
  </w:endnote>
  <w:endnote w:type="continuationSeparator" w:id="0">
    <w:p w:rsidR="000801AB" w:rsidRDefault="000801AB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660CFB">
    <w:pPr>
      <w:pStyle w:val="Rodap"/>
    </w:pPr>
    <w:r>
      <w:rPr>
        <w:noProof/>
      </w:rPr>
      <w:pict>
        <v:group id="Grupo 22" o:spid="_x0000_s4108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4110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4109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660CFB">
    <w:pPr>
      <w:pStyle w:val="Rodap"/>
    </w:pPr>
    <w:r>
      <w:rPr>
        <w:noProof/>
      </w:rPr>
      <w:pict>
        <v:group id="Grupo 19" o:spid="_x0000_s4097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4099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409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1AB" w:rsidRDefault="000801AB" w:rsidP="00324CA4">
      <w:r>
        <w:separator/>
      </w:r>
    </w:p>
  </w:footnote>
  <w:footnote w:type="continuationSeparator" w:id="0">
    <w:p w:rsidR="000801AB" w:rsidRDefault="000801AB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107" w:rsidRDefault="00660CFB">
    <w:pPr>
      <w:pStyle w:val="Cabealho"/>
    </w:pPr>
    <w:r>
      <w:rPr>
        <w:noProof/>
      </w:rPr>
      <w:pict>
        <v:group id="Grupo 10" o:spid="_x0000_s4100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410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4106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4105" type="#_x0000_t75" style="position:absolute;left:305;width:5580;height:2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4104" type="#_x0000_t75" style="position:absolute;left:3115;top:2413;width:323;height:3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4103" type="#_x0000_t75" style="position:absolute;left:5413;width:687;height:1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410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4101" type="#_x0000_t75" style="position:absolute;left:873;width:4414;height:20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0EB13C76"/>
    <w:multiLevelType w:val="hybridMultilevel"/>
    <w:tmpl w:val="E12ABD9A"/>
    <w:lvl w:ilvl="0" w:tplc="818AEAD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238A"/>
    <w:rsid w:val="00036066"/>
    <w:rsid w:val="00055263"/>
    <w:rsid w:val="00077A29"/>
    <w:rsid w:val="000801AB"/>
    <w:rsid w:val="000C5A43"/>
    <w:rsid w:val="001C422C"/>
    <w:rsid w:val="00213A0C"/>
    <w:rsid w:val="002270C9"/>
    <w:rsid w:val="0023401D"/>
    <w:rsid w:val="002B2421"/>
    <w:rsid w:val="00324CA4"/>
    <w:rsid w:val="004A6403"/>
    <w:rsid w:val="00544C43"/>
    <w:rsid w:val="00580298"/>
    <w:rsid w:val="00591D1A"/>
    <w:rsid w:val="00627E81"/>
    <w:rsid w:val="00660CFB"/>
    <w:rsid w:val="006D3EA1"/>
    <w:rsid w:val="00702EEC"/>
    <w:rsid w:val="007107C5"/>
    <w:rsid w:val="007D0464"/>
    <w:rsid w:val="0081238A"/>
    <w:rsid w:val="009109F0"/>
    <w:rsid w:val="009B2E4F"/>
    <w:rsid w:val="009D2EC0"/>
    <w:rsid w:val="00A15B8E"/>
    <w:rsid w:val="00A61910"/>
    <w:rsid w:val="00AF1D43"/>
    <w:rsid w:val="00B070B7"/>
    <w:rsid w:val="00B466BF"/>
    <w:rsid w:val="00B7345D"/>
    <w:rsid w:val="00BD6489"/>
    <w:rsid w:val="00BE4580"/>
    <w:rsid w:val="00CC35C1"/>
    <w:rsid w:val="00CC5289"/>
    <w:rsid w:val="00D14C28"/>
    <w:rsid w:val="00D46200"/>
    <w:rsid w:val="00D77226"/>
    <w:rsid w:val="00DD128A"/>
    <w:rsid w:val="00DE53ED"/>
    <w:rsid w:val="00E8650C"/>
    <w:rsid w:val="00F06DC7"/>
    <w:rsid w:val="00F756FC"/>
    <w:rsid w:val="00F76107"/>
    <w:rsid w:val="00FC2840"/>
    <w:rsid w:val="00FE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D04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7D04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5FFAE-32AE-433F-935B-F23B0A0B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1773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Edina</cp:lastModifiedBy>
  <cp:revision>25</cp:revision>
  <cp:lastPrinted>2020-07-04T16:53:00Z</cp:lastPrinted>
  <dcterms:created xsi:type="dcterms:W3CDTF">2020-07-02T11:52:00Z</dcterms:created>
  <dcterms:modified xsi:type="dcterms:W3CDTF">2020-07-22T23:08:00Z</dcterms:modified>
</cp:coreProperties>
</file>