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7" w:rsidRDefault="00E91C47">
      <w:pPr>
        <w:pStyle w:val="Corpodetexto"/>
        <w:ind w:left="0"/>
      </w:pPr>
    </w:p>
    <w:p w:rsidR="00E91C47" w:rsidRDefault="00E91C47" w:rsidP="00F76C91">
      <w:pPr>
        <w:pStyle w:val="Corpodetexto"/>
        <w:spacing w:before="146"/>
        <w:ind w:left="0"/>
        <w:jc w:val="center"/>
      </w:pPr>
    </w:p>
    <w:p w:rsidR="00E91C47" w:rsidRDefault="00081AA3" w:rsidP="007B4096">
      <w:pPr>
        <w:pStyle w:val="Ttulo1"/>
        <w:jc w:val="center"/>
      </w:pPr>
      <w:r>
        <w:t>PREVENÇÃO,</w:t>
      </w:r>
      <w:r>
        <w:rPr>
          <w:spacing w:val="40"/>
        </w:rPr>
        <w:t xml:space="preserve"> </w:t>
      </w:r>
      <w:r>
        <w:t>DIAGNÓSTICO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TRATAMENTO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CÂNCER:</w:t>
      </w:r>
      <w:r>
        <w:rPr>
          <w:spacing w:val="40"/>
        </w:rPr>
        <w:t xml:space="preserve"> </w:t>
      </w:r>
      <w:r>
        <w:t>AVANÇOS</w:t>
      </w:r>
      <w:r>
        <w:rPr>
          <w:spacing w:val="80"/>
        </w:rPr>
        <w:t xml:space="preserve"> </w:t>
      </w:r>
      <w:r>
        <w:t>E DESAFIOS NA ONCOLOGIA MODERNA</w:t>
      </w:r>
      <w:r w:rsidR="007B4096">
        <w:t xml:space="preserve">: </w:t>
      </w:r>
      <w:r w:rsidR="00F76C91">
        <w:t>REVISÃO DE LITERATURA</w:t>
      </w:r>
    </w:p>
    <w:p w:rsidR="00940EAE" w:rsidRDefault="00940EAE" w:rsidP="007B4096">
      <w:pPr>
        <w:pStyle w:val="Ttulo1"/>
        <w:jc w:val="center"/>
      </w:pPr>
    </w:p>
    <w:p w:rsidR="00940EAE" w:rsidRDefault="00940EAE" w:rsidP="007B4096">
      <w:pPr>
        <w:pStyle w:val="Ttulo1"/>
        <w:jc w:val="center"/>
      </w:pPr>
    </w:p>
    <w:p w:rsidR="000444C1" w:rsidRDefault="000444C1" w:rsidP="007B4096">
      <w:pPr>
        <w:pStyle w:val="Ttulo1"/>
        <w:jc w:val="center"/>
      </w:pPr>
    </w:p>
    <w:p w:rsidR="00781A39" w:rsidRDefault="00781A39" w:rsidP="007B4096">
      <w:pPr>
        <w:pStyle w:val="Ttulo1"/>
        <w:jc w:val="center"/>
      </w:pPr>
    </w:p>
    <w:p w:rsidR="00781A39" w:rsidRDefault="000444C1" w:rsidP="006323AC">
      <w:pPr>
        <w:pStyle w:val="Ttulo1"/>
        <w:jc w:val="right"/>
        <w:rPr>
          <w:b w:val="0"/>
          <w:vertAlign w:val="superscript"/>
        </w:rPr>
      </w:pPr>
      <w:r w:rsidRPr="000444C1">
        <w:rPr>
          <w:b w:val="0"/>
          <w:sz w:val="20"/>
          <w:szCs w:val="20"/>
        </w:rPr>
        <w:t>Thiago Florêncio de Barros</w:t>
      </w:r>
      <w:r w:rsidRPr="000444C1">
        <w:rPr>
          <w:b w:val="0"/>
        </w:rPr>
        <w:t xml:space="preserve"> </w:t>
      </w:r>
      <w:r w:rsidRPr="000444C1">
        <w:rPr>
          <w:b w:val="0"/>
          <w:vertAlign w:val="superscript"/>
        </w:rPr>
        <w:t>1</w:t>
      </w:r>
    </w:p>
    <w:p w:rsidR="00713DCE" w:rsidRDefault="00D72281" w:rsidP="006323AC">
      <w:pPr>
        <w:pStyle w:val="Ttulo1"/>
        <w:jc w:val="right"/>
        <w:rPr>
          <w:b w:val="0"/>
          <w:vertAlign w:val="superscript"/>
        </w:rPr>
      </w:pPr>
      <w:r w:rsidRPr="00D72281">
        <w:rPr>
          <w:b w:val="0"/>
          <w:sz w:val="20"/>
          <w:szCs w:val="20"/>
        </w:rPr>
        <w:t>Elias Matheus da Silva bezerra</w:t>
      </w:r>
      <w:r w:rsidRPr="00D72281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 xml:space="preserve"> </w:t>
      </w:r>
      <w:r w:rsidR="00713DCE">
        <w:rPr>
          <w:b w:val="0"/>
          <w:vertAlign w:val="superscript"/>
        </w:rPr>
        <w:t>2</w:t>
      </w:r>
    </w:p>
    <w:p w:rsidR="00394FA9" w:rsidRDefault="003523F7" w:rsidP="006323AC">
      <w:pPr>
        <w:pStyle w:val="Ttulo1"/>
        <w:jc w:val="right"/>
        <w:rPr>
          <w:b w:val="0"/>
          <w:vertAlign w:val="superscript"/>
        </w:rPr>
      </w:pPr>
      <w:r w:rsidRPr="003523F7">
        <w:rPr>
          <w:b w:val="0"/>
          <w:sz w:val="20"/>
          <w:szCs w:val="20"/>
        </w:rPr>
        <w:t>Iury Michel Soares Aoki</w:t>
      </w:r>
      <w:r w:rsidRPr="003523F7">
        <w:rPr>
          <w:b w:val="0"/>
          <w:vertAlign w:val="superscript"/>
        </w:rPr>
        <w:t xml:space="preserve"> </w:t>
      </w:r>
      <w:r w:rsidR="00394FA9">
        <w:rPr>
          <w:b w:val="0"/>
          <w:vertAlign w:val="superscript"/>
        </w:rPr>
        <w:t>3</w:t>
      </w:r>
    </w:p>
    <w:p w:rsidR="00876104" w:rsidRDefault="00876104" w:rsidP="006323AC">
      <w:pPr>
        <w:pStyle w:val="Ttulo1"/>
        <w:jc w:val="right"/>
        <w:rPr>
          <w:b w:val="0"/>
          <w:vertAlign w:val="superscript"/>
        </w:rPr>
      </w:pPr>
      <w:r w:rsidRPr="00876104">
        <w:rPr>
          <w:b w:val="0"/>
          <w:sz w:val="20"/>
          <w:szCs w:val="20"/>
        </w:rPr>
        <w:t>Luiza Kobayashi</w:t>
      </w:r>
      <w:r w:rsidRPr="00876104">
        <w:rPr>
          <w:b w:val="0"/>
          <w:vertAlign w:val="superscript"/>
        </w:rPr>
        <w:t xml:space="preserve"> </w:t>
      </w:r>
      <w:r w:rsidRPr="00914EFC">
        <w:rPr>
          <w:b w:val="0"/>
          <w:vertAlign w:val="superscript"/>
        </w:rPr>
        <w:t>4</w:t>
      </w:r>
    </w:p>
    <w:p w:rsidR="00914EFC" w:rsidRDefault="002C4B91" w:rsidP="006323AC">
      <w:pPr>
        <w:pStyle w:val="Ttulo1"/>
        <w:jc w:val="right"/>
        <w:rPr>
          <w:b w:val="0"/>
          <w:vertAlign w:val="superscript"/>
        </w:rPr>
      </w:pPr>
      <w:r w:rsidRPr="002C4B91">
        <w:rPr>
          <w:b w:val="0"/>
          <w:sz w:val="20"/>
          <w:szCs w:val="20"/>
        </w:rPr>
        <w:t>Micheli Carminatti</w:t>
      </w:r>
      <w:r w:rsidRPr="002C4B91">
        <w:rPr>
          <w:b w:val="0"/>
          <w:vertAlign w:val="superscript"/>
        </w:rPr>
        <w:t xml:space="preserve"> </w:t>
      </w:r>
      <w:r w:rsidR="00914EFC" w:rsidRPr="002C4B91">
        <w:rPr>
          <w:b w:val="0"/>
          <w:vertAlign w:val="superscript"/>
        </w:rPr>
        <w:t>5</w:t>
      </w:r>
    </w:p>
    <w:p w:rsidR="00487C6A" w:rsidRDefault="00487C6A" w:rsidP="006323AC">
      <w:pPr>
        <w:pStyle w:val="Ttulo1"/>
        <w:jc w:val="right"/>
        <w:rPr>
          <w:b w:val="0"/>
          <w:vertAlign w:val="superscript"/>
        </w:rPr>
      </w:pPr>
      <w:r w:rsidRPr="00487C6A">
        <w:rPr>
          <w:b w:val="0"/>
          <w:sz w:val="20"/>
          <w:szCs w:val="20"/>
        </w:rPr>
        <w:t>Rafaela Picolli Machado de Souza</w:t>
      </w:r>
      <w:r>
        <w:rPr>
          <w:b w:val="0"/>
          <w:vertAlign w:val="superscript"/>
        </w:rPr>
        <w:t xml:space="preserve"> </w:t>
      </w:r>
      <w:r w:rsidRPr="00487C6A">
        <w:rPr>
          <w:b w:val="0"/>
          <w:vertAlign w:val="superscript"/>
        </w:rPr>
        <w:t>6</w:t>
      </w:r>
    </w:p>
    <w:p w:rsidR="00CD1296" w:rsidRDefault="003E242C" w:rsidP="006323AC">
      <w:pPr>
        <w:pStyle w:val="Ttulo1"/>
        <w:jc w:val="right"/>
        <w:rPr>
          <w:b w:val="0"/>
          <w:vertAlign w:val="superscript"/>
        </w:rPr>
      </w:pPr>
      <w:r w:rsidRPr="003E242C">
        <w:rPr>
          <w:b w:val="0"/>
          <w:sz w:val="20"/>
          <w:szCs w:val="20"/>
        </w:rPr>
        <w:t>Isabela Martins Moreira Gil</w:t>
      </w:r>
      <w:r w:rsidRPr="003E242C">
        <w:rPr>
          <w:b w:val="0"/>
          <w:vertAlign w:val="superscript"/>
        </w:rPr>
        <w:t xml:space="preserve"> </w:t>
      </w:r>
      <w:r w:rsidR="00CD1296">
        <w:rPr>
          <w:b w:val="0"/>
          <w:vertAlign w:val="superscript"/>
        </w:rPr>
        <w:t>7</w:t>
      </w:r>
    </w:p>
    <w:p w:rsidR="00A24223" w:rsidRDefault="00896EA8" w:rsidP="006323AC">
      <w:pPr>
        <w:pStyle w:val="Ttulo1"/>
        <w:jc w:val="right"/>
        <w:rPr>
          <w:b w:val="0"/>
          <w:vertAlign w:val="superscript"/>
        </w:rPr>
      </w:pPr>
      <w:r w:rsidRPr="00CC5388">
        <w:rPr>
          <w:b w:val="0"/>
          <w:sz w:val="20"/>
          <w:szCs w:val="20"/>
        </w:rPr>
        <w:t>Rafael Augusto Liston da Luz</w:t>
      </w:r>
      <w:r>
        <w:rPr>
          <w:b w:val="0"/>
          <w:vertAlign w:val="superscript"/>
        </w:rPr>
        <w:t xml:space="preserve"> </w:t>
      </w:r>
      <w:r w:rsidR="00A24223">
        <w:rPr>
          <w:b w:val="0"/>
          <w:vertAlign w:val="superscript"/>
        </w:rPr>
        <w:t>8</w:t>
      </w:r>
    </w:p>
    <w:p w:rsidR="00C52BFB" w:rsidRDefault="00C52BFB" w:rsidP="006323AC">
      <w:pPr>
        <w:pStyle w:val="Ttulo1"/>
        <w:jc w:val="right"/>
        <w:rPr>
          <w:b w:val="0"/>
          <w:vertAlign w:val="superscript"/>
        </w:rPr>
      </w:pPr>
      <w:r w:rsidRPr="00C52BFB">
        <w:rPr>
          <w:b w:val="0"/>
          <w:sz w:val="20"/>
          <w:szCs w:val="20"/>
        </w:rPr>
        <w:t>Alexandre Lopes dos Santos</w:t>
      </w:r>
      <w:r>
        <w:rPr>
          <w:b w:val="0"/>
          <w:vertAlign w:val="superscript"/>
        </w:rPr>
        <w:t xml:space="preserve"> </w:t>
      </w:r>
      <w:r w:rsidRPr="00C52BFB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9</w:t>
      </w:r>
    </w:p>
    <w:p w:rsidR="0057049D" w:rsidRDefault="00B24D02" w:rsidP="00060DDF">
      <w:pPr>
        <w:pStyle w:val="Ttulo1"/>
        <w:ind w:left="0"/>
        <w:jc w:val="right"/>
        <w:rPr>
          <w:b w:val="0"/>
          <w:vertAlign w:val="superscript"/>
        </w:rPr>
      </w:pPr>
      <w:r w:rsidRPr="00060DDF">
        <w:rPr>
          <w:b w:val="0"/>
          <w:sz w:val="20"/>
          <w:szCs w:val="20"/>
        </w:rPr>
        <w:t>Giuliano Cesar Silveira</w:t>
      </w:r>
      <w:r w:rsidRPr="00B24D02">
        <w:rPr>
          <w:b w:val="0"/>
          <w:vertAlign w:val="superscript"/>
        </w:rPr>
        <w:t xml:space="preserve"> </w:t>
      </w:r>
      <w:r w:rsidR="0057049D">
        <w:rPr>
          <w:b w:val="0"/>
          <w:vertAlign w:val="superscript"/>
        </w:rPr>
        <w:t>10</w:t>
      </w:r>
    </w:p>
    <w:p w:rsidR="00BF15EE" w:rsidRPr="00713DCE" w:rsidRDefault="00253E18" w:rsidP="006323AC">
      <w:pPr>
        <w:pStyle w:val="Ttulo1"/>
        <w:jc w:val="right"/>
        <w:rPr>
          <w:b w:val="0"/>
          <w:vertAlign w:val="superscript"/>
        </w:rPr>
      </w:pPr>
      <w:r>
        <w:rPr>
          <w:b w:val="0"/>
          <w:sz w:val="20"/>
          <w:szCs w:val="20"/>
        </w:rPr>
        <w:t xml:space="preserve">(Orientadora) </w:t>
      </w:r>
      <w:r w:rsidRPr="00713DCE">
        <w:rPr>
          <w:b w:val="0"/>
          <w:sz w:val="20"/>
          <w:szCs w:val="20"/>
        </w:rPr>
        <w:t>Nayra Lurian Nascimento de Souza</w:t>
      </w:r>
      <w:r>
        <w:rPr>
          <w:b w:val="0"/>
          <w:vertAlign w:val="superscript"/>
        </w:rPr>
        <w:t xml:space="preserve"> </w:t>
      </w:r>
      <w:r w:rsidR="00060DDF">
        <w:rPr>
          <w:b w:val="0"/>
          <w:vertAlign w:val="superscript"/>
        </w:rPr>
        <w:t>11</w:t>
      </w:r>
    </w:p>
    <w:p w:rsidR="00914EFC" w:rsidRDefault="00914EFC" w:rsidP="006323AC">
      <w:pPr>
        <w:pStyle w:val="Ttulo1"/>
        <w:ind w:left="0"/>
        <w:rPr>
          <w:b w:val="0"/>
          <w:vertAlign w:val="superscript"/>
        </w:rPr>
      </w:pPr>
    </w:p>
    <w:p w:rsidR="00914EFC" w:rsidRDefault="00914EFC" w:rsidP="00C04D87">
      <w:pPr>
        <w:pStyle w:val="Ttulo1"/>
        <w:rPr>
          <w:b w:val="0"/>
          <w:vertAlign w:val="superscript"/>
        </w:rPr>
      </w:pPr>
    </w:p>
    <w:p w:rsidR="00940EAE" w:rsidRDefault="00940EAE" w:rsidP="00C04D87">
      <w:pPr>
        <w:pStyle w:val="Ttulo1"/>
        <w:rPr>
          <w:b w:val="0"/>
          <w:vertAlign w:val="superscript"/>
        </w:rPr>
      </w:pPr>
    </w:p>
    <w:p w:rsidR="00940EAE" w:rsidRDefault="00940EAE" w:rsidP="00C04D87">
      <w:pPr>
        <w:pStyle w:val="Ttulo1"/>
        <w:rPr>
          <w:b w:val="0"/>
          <w:vertAlign w:val="superscript"/>
        </w:rPr>
      </w:pPr>
    </w:p>
    <w:p w:rsidR="000444C1" w:rsidRDefault="000444C1" w:rsidP="00C04D87">
      <w:pPr>
        <w:pStyle w:val="Ttulo1"/>
        <w:rPr>
          <w:b w:val="0"/>
          <w:vertAlign w:val="superscript"/>
        </w:rPr>
      </w:pPr>
      <w:r>
        <w:rPr>
          <w:b w:val="0"/>
          <w:vertAlign w:val="superscript"/>
        </w:rPr>
        <w:t xml:space="preserve">1- Medicina, </w:t>
      </w:r>
      <w:r w:rsidRPr="000444C1">
        <w:rPr>
          <w:b w:val="0"/>
          <w:vertAlign w:val="superscript"/>
        </w:rPr>
        <w:t>Graduando,</w:t>
      </w:r>
      <w:r>
        <w:rPr>
          <w:b w:val="0"/>
        </w:rPr>
        <w:t xml:space="preserve"> </w:t>
      </w:r>
      <w:r w:rsidR="00C04D87" w:rsidRPr="00C04D87">
        <w:rPr>
          <w:b w:val="0"/>
          <w:vertAlign w:val="superscript"/>
        </w:rPr>
        <w:t>Centro universitário Uniatenas- Paracatu</w:t>
      </w:r>
      <w:r w:rsidR="00C04D87">
        <w:rPr>
          <w:b w:val="0"/>
          <w:vertAlign w:val="superscript"/>
        </w:rPr>
        <w:t xml:space="preserve">, </w:t>
      </w:r>
      <w:hyperlink r:id="rId7" w:history="1">
        <w:r w:rsidR="00C04D87" w:rsidRPr="00C04D87">
          <w:rPr>
            <w:rStyle w:val="Hyperlink"/>
            <w:b w:val="0"/>
            <w:vertAlign w:val="superscript"/>
          </w:rPr>
          <w:t>thifbarros1@gmail.com</w:t>
        </w:r>
      </w:hyperlink>
    </w:p>
    <w:p w:rsidR="00713DCE" w:rsidRPr="00D72281" w:rsidRDefault="00713DCE" w:rsidP="00D72281">
      <w:pPr>
        <w:pStyle w:val="Ttulo1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>2-</w:t>
      </w:r>
      <w:r w:rsidR="00253E18">
        <w:rPr>
          <w:b w:val="0"/>
          <w:vertAlign w:val="superscript"/>
        </w:rPr>
        <w:t xml:space="preserve"> </w:t>
      </w:r>
      <w:r w:rsidR="00D72281">
        <w:rPr>
          <w:b w:val="0"/>
          <w:vertAlign w:val="superscript"/>
        </w:rPr>
        <w:t>Enfermagem, Graduado, Universidade Paulista -UNIP</w:t>
      </w:r>
      <w:r w:rsidR="00D72281" w:rsidRPr="00D72281">
        <w:rPr>
          <w:b w:val="0"/>
          <w:vertAlign w:val="superscript"/>
        </w:rPr>
        <w:t xml:space="preserve"> </w:t>
      </w:r>
      <w:r w:rsidR="00D72281">
        <w:rPr>
          <w:b w:val="0"/>
          <w:vertAlign w:val="superscript"/>
        </w:rPr>
        <w:t>–</w:t>
      </w:r>
      <w:r w:rsidR="00D72281" w:rsidRPr="00D72281">
        <w:rPr>
          <w:b w:val="0"/>
          <w:vertAlign w:val="superscript"/>
        </w:rPr>
        <w:t xml:space="preserve"> PB</w:t>
      </w:r>
      <w:r w:rsidR="00D72281">
        <w:rPr>
          <w:b w:val="0"/>
          <w:vertAlign w:val="superscript"/>
        </w:rPr>
        <w:t xml:space="preserve">, </w:t>
      </w:r>
      <w:hyperlink r:id="rId8" w:history="1">
        <w:r w:rsidR="00D72281" w:rsidRPr="00D72281">
          <w:rPr>
            <w:rStyle w:val="Hyperlink"/>
            <w:b w:val="0"/>
            <w:vertAlign w:val="superscript"/>
          </w:rPr>
          <w:t>eliasmatheus226@gmail.com</w:t>
        </w:r>
      </w:hyperlink>
    </w:p>
    <w:p w:rsidR="003523F7" w:rsidRDefault="003523F7" w:rsidP="00713DCE">
      <w:pPr>
        <w:pStyle w:val="Ttulo1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>3-Medicina, Graduando, Universidade de Taubaté -UNITAU</w:t>
      </w:r>
      <w:r w:rsidRPr="003523F7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–</w:t>
      </w:r>
      <w:r w:rsidRPr="003523F7">
        <w:rPr>
          <w:b w:val="0"/>
          <w:vertAlign w:val="superscript"/>
        </w:rPr>
        <w:t xml:space="preserve"> SP</w:t>
      </w:r>
      <w:r>
        <w:rPr>
          <w:b w:val="0"/>
          <w:vertAlign w:val="superscript"/>
        </w:rPr>
        <w:t xml:space="preserve">, </w:t>
      </w:r>
      <w:hyperlink r:id="rId9" w:history="1">
        <w:r w:rsidRPr="003523F7">
          <w:rPr>
            <w:rStyle w:val="Hyperlink"/>
            <w:b w:val="0"/>
            <w:vertAlign w:val="superscript"/>
          </w:rPr>
          <w:t>iury.273@hotmail.com</w:t>
        </w:r>
      </w:hyperlink>
    </w:p>
    <w:p w:rsidR="00876104" w:rsidRDefault="00876104" w:rsidP="00876104">
      <w:pPr>
        <w:pStyle w:val="Ttulo1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>4-Medicina, Graduando, Universidade de Taubaté -UNITAU</w:t>
      </w:r>
      <w:r w:rsidRPr="00876104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–</w:t>
      </w:r>
      <w:r w:rsidRPr="00876104">
        <w:rPr>
          <w:b w:val="0"/>
          <w:vertAlign w:val="superscript"/>
        </w:rPr>
        <w:t xml:space="preserve"> SP</w:t>
      </w:r>
      <w:r>
        <w:rPr>
          <w:b w:val="0"/>
          <w:vertAlign w:val="superscript"/>
        </w:rPr>
        <w:t xml:space="preserve">, </w:t>
      </w:r>
      <w:hyperlink r:id="rId10" w:history="1">
        <w:r w:rsidRPr="00876104">
          <w:rPr>
            <w:rStyle w:val="Hyperlink"/>
            <w:b w:val="0"/>
            <w:vertAlign w:val="superscript"/>
          </w:rPr>
          <w:t>luiza.koba@gmail.com</w:t>
        </w:r>
      </w:hyperlink>
    </w:p>
    <w:p w:rsidR="002C4B91" w:rsidRDefault="002C4B91" w:rsidP="00876104">
      <w:pPr>
        <w:pStyle w:val="Ttulo1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 xml:space="preserve">5-Educação física, Pós-Graduação, </w:t>
      </w:r>
      <w:r w:rsidRPr="002C4B91">
        <w:rPr>
          <w:b w:val="0"/>
          <w:vertAlign w:val="superscript"/>
        </w:rPr>
        <w:t xml:space="preserve">Universidade </w:t>
      </w:r>
      <w:r>
        <w:rPr>
          <w:b w:val="0"/>
          <w:vertAlign w:val="superscript"/>
        </w:rPr>
        <w:t>Federal de Santa Catarina UFSC-</w:t>
      </w:r>
      <w:r w:rsidRPr="002C4B91">
        <w:rPr>
          <w:b w:val="0"/>
          <w:vertAlign w:val="superscript"/>
        </w:rPr>
        <w:t>SC</w:t>
      </w:r>
      <w:r>
        <w:rPr>
          <w:b w:val="0"/>
          <w:vertAlign w:val="superscript"/>
        </w:rPr>
        <w:t xml:space="preserve">, </w:t>
      </w:r>
      <w:hyperlink r:id="rId11" w:history="1">
        <w:r w:rsidRPr="002C4B91">
          <w:rPr>
            <w:rStyle w:val="Hyperlink"/>
            <w:b w:val="0"/>
            <w:vertAlign w:val="superscript"/>
          </w:rPr>
          <w:t>micheli.carminatti@gmail.com</w:t>
        </w:r>
      </w:hyperlink>
    </w:p>
    <w:p w:rsidR="00487C6A" w:rsidRDefault="00487C6A" w:rsidP="00876104">
      <w:pPr>
        <w:pStyle w:val="Ttulo1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>6-</w:t>
      </w:r>
      <w:r w:rsidR="00CD1296">
        <w:rPr>
          <w:b w:val="0"/>
          <w:vertAlign w:val="superscript"/>
        </w:rPr>
        <w:t xml:space="preserve">Medicina, Graduada, </w:t>
      </w:r>
      <w:r w:rsidR="00CD1296" w:rsidRPr="00CD1296">
        <w:rPr>
          <w:b w:val="0"/>
          <w:vertAlign w:val="superscript"/>
        </w:rPr>
        <w:t>Cassems - Campo Grande</w:t>
      </w:r>
      <w:r w:rsidR="00CD1296">
        <w:rPr>
          <w:b w:val="0"/>
          <w:vertAlign w:val="superscript"/>
        </w:rPr>
        <w:t>-</w:t>
      </w:r>
      <w:r w:rsidR="00CD1296" w:rsidRPr="00CD1296">
        <w:rPr>
          <w:b w:val="0"/>
          <w:vertAlign w:val="superscript"/>
        </w:rPr>
        <w:t xml:space="preserve"> MS</w:t>
      </w:r>
      <w:r w:rsidR="00CD1296">
        <w:rPr>
          <w:b w:val="0"/>
          <w:vertAlign w:val="superscript"/>
        </w:rPr>
        <w:t xml:space="preserve">, </w:t>
      </w:r>
      <w:hyperlink r:id="rId12" w:history="1">
        <w:r w:rsidR="00CD1296" w:rsidRPr="00CD1296">
          <w:rPr>
            <w:rStyle w:val="Hyperlink"/>
            <w:b w:val="0"/>
            <w:vertAlign w:val="superscript"/>
          </w:rPr>
          <w:t>rafaelapicollim@gmail.com</w:t>
        </w:r>
      </w:hyperlink>
    </w:p>
    <w:p w:rsidR="003262DA" w:rsidRDefault="003262DA" w:rsidP="00A24223">
      <w:pPr>
        <w:pStyle w:val="Ttulo1"/>
        <w:rPr>
          <w:b w:val="0"/>
          <w:vertAlign w:val="superscript"/>
        </w:rPr>
      </w:pPr>
      <w:r>
        <w:rPr>
          <w:b w:val="0"/>
          <w:vertAlign w:val="superscript"/>
        </w:rPr>
        <w:t>7-</w:t>
      </w:r>
      <w:r w:rsidR="002712C3">
        <w:rPr>
          <w:b w:val="0"/>
          <w:vertAlign w:val="superscript"/>
        </w:rPr>
        <w:t>Medicina, Graduanda, Universidade Nove de Julho -UNINOVE</w:t>
      </w:r>
      <w:r w:rsidR="002712C3" w:rsidRPr="002712C3">
        <w:rPr>
          <w:b w:val="0"/>
          <w:vertAlign w:val="superscript"/>
        </w:rPr>
        <w:t xml:space="preserve">, Campus São Bernardo do Campo </w:t>
      </w:r>
      <w:r w:rsidR="002712C3">
        <w:rPr>
          <w:b w:val="0"/>
          <w:vertAlign w:val="superscript"/>
        </w:rPr>
        <w:t>–</w:t>
      </w:r>
      <w:r w:rsidR="002712C3" w:rsidRPr="002712C3">
        <w:rPr>
          <w:b w:val="0"/>
          <w:vertAlign w:val="superscript"/>
        </w:rPr>
        <w:t xml:space="preserve"> </w:t>
      </w:r>
      <w:r w:rsidR="002712C3">
        <w:rPr>
          <w:b w:val="0"/>
          <w:vertAlign w:val="superscript"/>
        </w:rPr>
        <w:t xml:space="preserve">SP, </w:t>
      </w:r>
      <w:hyperlink r:id="rId13" w:history="1">
        <w:r w:rsidR="00A24223" w:rsidRPr="00A24223">
          <w:rPr>
            <w:rStyle w:val="Hyperlink"/>
            <w:b w:val="0"/>
            <w:vertAlign w:val="superscript"/>
          </w:rPr>
          <w:t>isaamoreg@gmail.com</w:t>
        </w:r>
      </w:hyperlink>
    </w:p>
    <w:p w:rsidR="00CF2F07" w:rsidRDefault="00CF2F07" w:rsidP="00CF2F07">
      <w:pPr>
        <w:pStyle w:val="Ttulo1"/>
        <w:rPr>
          <w:b w:val="0"/>
          <w:vertAlign w:val="superscript"/>
        </w:rPr>
      </w:pPr>
      <w:r>
        <w:rPr>
          <w:b w:val="0"/>
          <w:vertAlign w:val="superscript"/>
        </w:rPr>
        <w:t xml:space="preserve">8-Medicina, Graduando, </w:t>
      </w:r>
      <w:r w:rsidRPr="00CF2F07">
        <w:rPr>
          <w:b w:val="0"/>
          <w:vertAlign w:val="superscript"/>
        </w:rPr>
        <w:t xml:space="preserve">Centro Universitário Campo Real – UB </w:t>
      </w:r>
      <w:r>
        <w:rPr>
          <w:b w:val="0"/>
          <w:vertAlign w:val="superscript"/>
        </w:rPr>
        <w:t>–</w:t>
      </w:r>
      <w:r w:rsidRPr="00CF2F07">
        <w:rPr>
          <w:b w:val="0"/>
          <w:vertAlign w:val="superscript"/>
        </w:rPr>
        <w:t xml:space="preserve"> C</w:t>
      </w:r>
      <w:r>
        <w:rPr>
          <w:b w:val="0"/>
          <w:vertAlign w:val="superscript"/>
        </w:rPr>
        <w:t>ampo Real Educacional S.A-</w:t>
      </w:r>
      <w:r w:rsidRPr="00CF2F07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 xml:space="preserve">PR, </w:t>
      </w:r>
      <w:hyperlink r:id="rId14" w:history="1">
        <w:r w:rsidRPr="00CF2F07">
          <w:rPr>
            <w:rStyle w:val="Hyperlink"/>
            <w:b w:val="0"/>
            <w:vertAlign w:val="superscript"/>
          </w:rPr>
          <w:t>listonrafael1704@gmail.com</w:t>
        </w:r>
      </w:hyperlink>
    </w:p>
    <w:p w:rsidR="00CC5388" w:rsidRDefault="00CC5388" w:rsidP="00E5282D">
      <w:pPr>
        <w:pStyle w:val="Ttulo1"/>
        <w:rPr>
          <w:rStyle w:val="Hyperlink"/>
          <w:b w:val="0"/>
          <w:vertAlign w:val="superscript"/>
        </w:rPr>
      </w:pPr>
      <w:r>
        <w:rPr>
          <w:b w:val="0"/>
          <w:vertAlign w:val="superscript"/>
        </w:rPr>
        <w:t>9-</w:t>
      </w:r>
      <w:r w:rsidR="00C52BFB">
        <w:rPr>
          <w:b w:val="0"/>
          <w:vertAlign w:val="superscript"/>
        </w:rPr>
        <w:t xml:space="preserve">Medicina, Graduando, </w:t>
      </w:r>
      <w:r w:rsidR="00E5282D">
        <w:rPr>
          <w:b w:val="0"/>
          <w:vertAlign w:val="superscript"/>
        </w:rPr>
        <w:t>Universidade Estácio de Sá –UNESA-</w:t>
      </w:r>
      <w:r w:rsidR="00E5282D" w:rsidRPr="00E5282D">
        <w:rPr>
          <w:b w:val="0"/>
          <w:vertAlign w:val="superscript"/>
        </w:rPr>
        <w:t>RJ</w:t>
      </w:r>
      <w:r w:rsidR="00E5282D">
        <w:rPr>
          <w:b w:val="0"/>
          <w:vertAlign w:val="superscript"/>
        </w:rPr>
        <w:t xml:space="preserve">, </w:t>
      </w:r>
      <w:hyperlink r:id="rId15" w:history="1">
        <w:r w:rsidR="00E5282D" w:rsidRPr="00E5282D">
          <w:rPr>
            <w:rStyle w:val="Hyperlink"/>
            <w:b w:val="0"/>
            <w:vertAlign w:val="superscript"/>
          </w:rPr>
          <w:t>alexbuzios@hotmail.com</w:t>
        </w:r>
      </w:hyperlink>
    </w:p>
    <w:p w:rsidR="00060DDF" w:rsidRPr="00060DDF" w:rsidRDefault="00060DDF" w:rsidP="00060DDF">
      <w:pPr>
        <w:pStyle w:val="Ttulo1"/>
        <w:rPr>
          <w:rStyle w:val="Hyperlink"/>
          <w:b w:val="0"/>
          <w:color w:val="auto"/>
          <w:u w:val="none"/>
          <w:vertAlign w:val="superscript"/>
        </w:rPr>
      </w:pPr>
      <w:r w:rsidRPr="00060DDF">
        <w:rPr>
          <w:rStyle w:val="Hyperlink"/>
          <w:b w:val="0"/>
          <w:color w:val="auto"/>
          <w:u w:val="none"/>
          <w:vertAlign w:val="superscript"/>
        </w:rPr>
        <w:t>10-</w:t>
      </w:r>
      <w:r>
        <w:rPr>
          <w:rStyle w:val="Hyperlink"/>
          <w:b w:val="0"/>
          <w:color w:val="auto"/>
          <w:u w:val="none"/>
          <w:vertAlign w:val="superscript"/>
        </w:rPr>
        <w:t xml:space="preserve">Farmácia, Graduado, </w:t>
      </w:r>
      <w:r w:rsidRPr="00060DDF">
        <w:rPr>
          <w:rStyle w:val="Hyperlink"/>
          <w:b w:val="0"/>
          <w:color w:val="auto"/>
          <w:u w:val="none"/>
          <w:vertAlign w:val="superscript"/>
        </w:rPr>
        <w:t>Hospital de Clínicas da Universidade Fe</w:t>
      </w:r>
      <w:r>
        <w:rPr>
          <w:rStyle w:val="Hyperlink"/>
          <w:b w:val="0"/>
          <w:color w:val="auto"/>
          <w:u w:val="none"/>
          <w:vertAlign w:val="superscript"/>
        </w:rPr>
        <w:t>deral do Triângulo Mineiro – HC-</w:t>
      </w:r>
      <w:r w:rsidRPr="00060DDF">
        <w:rPr>
          <w:rStyle w:val="Hyperlink"/>
          <w:b w:val="0"/>
          <w:color w:val="auto"/>
          <w:u w:val="none"/>
          <w:vertAlign w:val="superscript"/>
        </w:rPr>
        <w:t>UFTM</w:t>
      </w:r>
      <w:r>
        <w:rPr>
          <w:rStyle w:val="Hyperlink"/>
          <w:b w:val="0"/>
          <w:color w:val="auto"/>
          <w:u w:val="none"/>
          <w:vertAlign w:val="superscript"/>
        </w:rPr>
        <w:t xml:space="preserve">, </w:t>
      </w:r>
      <w:hyperlink r:id="rId16" w:history="1">
        <w:r w:rsidRPr="00060DDF">
          <w:rPr>
            <w:rStyle w:val="Hyperlink"/>
            <w:b w:val="0"/>
            <w:vertAlign w:val="superscript"/>
          </w:rPr>
          <w:t>giuliano.silveira@ebserh.gov.br</w:t>
        </w:r>
      </w:hyperlink>
    </w:p>
    <w:p w:rsidR="00253E18" w:rsidRPr="00E5282D" w:rsidRDefault="00060DDF" w:rsidP="00E5282D">
      <w:pPr>
        <w:pStyle w:val="Ttulo1"/>
        <w:rPr>
          <w:b w:val="0"/>
          <w:vertAlign w:val="superscript"/>
        </w:rPr>
      </w:pPr>
      <w:r>
        <w:rPr>
          <w:b w:val="0"/>
          <w:vertAlign w:val="superscript"/>
        </w:rPr>
        <w:t>11</w:t>
      </w:r>
      <w:r w:rsidR="00253E18">
        <w:rPr>
          <w:b w:val="0"/>
          <w:vertAlign w:val="superscript"/>
        </w:rPr>
        <w:t xml:space="preserve">- Biomedicina, Especialista, </w:t>
      </w:r>
      <w:r w:rsidR="00253E18" w:rsidRPr="00713DCE">
        <w:rPr>
          <w:b w:val="0"/>
          <w:vertAlign w:val="superscript"/>
        </w:rPr>
        <w:t>Unive</w:t>
      </w:r>
      <w:r w:rsidR="00253E18">
        <w:rPr>
          <w:b w:val="0"/>
          <w:vertAlign w:val="superscript"/>
        </w:rPr>
        <w:t>rsidade Nove de julho – UNINOVE –</w:t>
      </w:r>
      <w:r w:rsidR="00253E18" w:rsidRPr="00713DCE">
        <w:rPr>
          <w:b w:val="0"/>
          <w:vertAlign w:val="superscript"/>
        </w:rPr>
        <w:t>SP</w:t>
      </w:r>
      <w:r w:rsidR="00253E18">
        <w:rPr>
          <w:b w:val="0"/>
          <w:vertAlign w:val="superscript"/>
        </w:rPr>
        <w:t xml:space="preserve">, </w:t>
      </w:r>
      <w:hyperlink r:id="rId17" w:history="1">
        <w:r w:rsidR="00253E18" w:rsidRPr="00713DCE">
          <w:rPr>
            <w:rStyle w:val="Hyperlink"/>
            <w:b w:val="0"/>
            <w:vertAlign w:val="superscript"/>
          </w:rPr>
          <w:t>nayralurian@gmail.com</w:t>
        </w:r>
      </w:hyperlink>
    </w:p>
    <w:p w:rsidR="00487C6A" w:rsidRPr="00A24223" w:rsidRDefault="00487C6A" w:rsidP="00A24223">
      <w:pPr>
        <w:pStyle w:val="Ttulo1"/>
        <w:rPr>
          <w:b w:val="0"/>
          <w:vertAlign w:val="superscript"/>
        </w:rPr>
      </w:pPr>
    </w:p>
    <w:p w:rsidR="00C04D87" w:rsidRPr="00C04D87" w:rsidRDefault="00C04D87" w:rsidP="00C04D87">
      <w:pPr>
        <w:pStyle w:val="Ttulo1"/>
        <w:rPr>
          <w:b w:val="0"/>
        </w:rPr>
      </w:pPr>
    </w:p>
    <w:p w:rsidR="00E91C47" w:rsidRDefault="00E91C47">
      <w:pPr>
        <w:pStyle w:val="Corpodetexto"/>
        <w:spacing w:before="2"/>
        <w:ind w:left="0"/>
        <w:rPr>
          <w:b/>
        </w:rPr>
      </w:pPr>
    </w:p>
    <w:p w:rsidR="00781A39" w:rsidRPr="00781A39" w:rsidRDefault="00781A39" w:rsidP="00781A39">
      <w:pPr>
        <w:pStyle w:val="Corpodetexto"/>
        <w:spacing w:before="274"/>
        <w:ind w:right="110"/>
        <w:jc w:val="both"/>
        <w:rPr>
          <w:b/>
        </w:rPr>
      </w:pPr>
      <w:r w:rsidRPr="00781A39">
        <w:rPr>
          <w:b/>
        </w:rPr>
        <w:t>RESUMO</w:t>
      </w:r>
    </w:p>
    <w:p w:rsidR="00E91C47" w:rsidRDefault="00081AA3" w:rsidP="00781A39">
      <w:pPr>
        <w:pStyle w:val="Corpodetexto"/>
        <w:spacing w:before="274"/>
        <w:ind w:right="110"/>
        <w:jc w:val="both"/>
      </w:pPr>
      <w:r>
        <w:t>O</w:t>
      </w:r>
      <w:r>
        <w:rPr>
          <w:spacing w:val="-3"/>
        </w:rPr>
        <w:t xml:space="preserve"> </w:t>
      </w:r>
      <w:r>
        <w:t>câncer</w:t>
      </w:r>
      <w:r>
        <w:rPr>
          <w:spacing w:val="-4"/>
        </w:rPr>
        <w:t xml:space="preserve"> </w:t>
      </w:r>
      <w:r>
        <w:t>permanece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principais causas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morbidade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mortalidade</w:t>
      </w:r>
      <w:r>
        <w:rPr>
          <w:spacing w:val="-5"/>
        </w:rPr>
        <w:t xml:space="preserve"> </w:t>
      </w:r>
      <w:r>
        <w:t>no mundo, com uma crescente incidência e impactos significativos na saúde pública e nos sistemas de saúde.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aborda</w:t>
      </w:r>
      <w:r>
        <w:rPr>
          <w:spacing w:val="-10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avanços</w:t>
      </w:r>
      <w:r>
        <w:rPr>
          <w:spacing w:val="-7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prevenção,</w:t>
      </w:r>
      <w:r>
        <w:rPr>
          <w:spacing w:val="-9"/>
        </w:rPr>
        <w:t xml:space="preserve"> </w:t>
      </w:r>
      <w:r>
        <w:t>diagnóstico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tratamento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câncer,</w:t>
      </w:r>
      <w:r>
        <w:rPr>
          <w:spacing w:val="-8"/>
        </w:rPr>
        <w:t xml:space="preserve"> </w:t>
      </w:r>
      <w:r>
        <w:t>com foco em estratégias eficazes para reduzir a incidência e melhorar a sobrevida dos pacientes. A partir de uma revisão bibliográfica, este estudo explora abordagens preventivas, incluindo campanhas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conscientização,</w:t>
      </w:r>
      <w:r>
        <w:rPr>
          <w:spacing w:val="-11"/>
        </w:rPr>
        <w:t xml:space="preserve"> </w:t>
      </w:r>
      <w:r>
        <w:t>vacinação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monitoramento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fatores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risco.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 xml:space="preserve">diagnóstico, são destacados os benefícios das tecnologias de imagem e exames moleculares, que permitem detecção precoce e intervenções mais direcionadas. O tratamento oncológico, por sua vez, evoluiu com terapias personalizadas, como a imunoterapia e terapias-alvo, </w:t>
      </w:r>
      <w:r>
        <w:lastRenderedPageBreak/>
        <w:t>proporcionando resultados mais promissores. Os resultados indicam que a integração entre prevenção, diagnóstico</w:t>
      </w:r>
      <w:r>
        <w:rPr>
          <w:spacing w:val="-15"/>
        </w:rPr>
        <w:t xml:space="preserve"> </w:t>
      </w:r>
      <w:r>
        <w:t>precoce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tratamento</w:t>
      </w:r>
      <w:r>
        <w:rPr>
          <w:spacing w:val="-15"/>
        </w:rPr>
        <w:t xml:space="preserve"> </w:t>
      </w:r>
      <w:r>
        <w:t>avançado</w:t>
      </w:r>
      <w:r>
        <w:rPr>
          <w:spacing w:val="-15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fundamental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reduzir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mortalidade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melhorar a qualidade de vida dos pacientes. Conclui-se que, embora existam avanços significativos, desafios</w:t>
      </w:r>
      <w:r>
        <w:rPr>
          <w:spacing w:val="-2"/>
        </w:rPr>
        <w:t xml:space="preserve"> </w:t>
      </w:r>
      <w:r>
        <w:t>ainda precisam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superados,</w:t>
      </w:r>
      <w:r>
        <w:rPr>
          <w:spacing w:val="-3"/>
        </w:rPr>
        <w:t xml:space="preserve"> </w:t>
      </w:r>
      <w:r>
        <w:t>principalmente</w:t>
      </w:r>
      <w:r>
        <w:rPr>
          <w:spacing w:val="-5"/>
        </w:rPr>
        <w:t xml:space="preserve"> </w:t>
      </w:r>
      <w:r>
        <w:t>em termos</w:t>
      </w:r>
      <w:r>
        <w:rPr>
          <w:spacing w:val="-2"/>
        </w:rPr>
        <w:t xml:space="preserve"> </w:t>
      </w:r>
      <w:r>
        <w:t>de acessibilidade</w:t>
      </w:r>
      <w:r>
        <w:rPr>
          <w:spacing w:val="-5"/>
        </w:rPr>
        <w:t xml:space="preserve"> </w:t>
      </w:r>
      <w:r>
        <w:t>e equidade no acesso aos cuidados oncológicos.</w:t>
      </w:r>
    </w:p>
    <w:p w:rsidR="00E91C47" w:rsidRDefault="00E91C47">
      <w:pPr>
        <w:pStyle w:val="Corpodetexto"/>
        <w:spacing w:before="2"/>
        <w:ind w:left="0"/>
      </w:pPr>
    </w:p>
    <w:p w:rsidR="00E91C47" w:rsidRDefault="00081AA3">
      <w:pPr>
        <w:pStyle w:val="Corpodetexto"/>
        <w:rPr>
          <w:spacing w:val="-2"/>
        </w:rPr>
      </w:pPr>
      <w:r>
        <w:rPr>
          <w:b/>
        </w:rPr>
        <w:t>Palavras-chave:</w:t>
      </w:r>
      <w:r>
        <w:rPr>
          <w:b/>
          <w:spacing w:val="-5"/>
        </w:rPr>
        <w:t xml:space="preserve"> </w:t>
      </w:r>
      <w:r w:rsidR="00410F24">
        <w:t>o</w:t>
      </w:r>
      <w:r>
        <w:t>ncologia;</w:t>
      </w:r>
      <w:r>
        <w:rPr>
          <w:spacing w:val="-5"/>
        </w:rPr>
        <w:t xml:space="preserve"> </w:t>
      </w:r>
      <w:r w:rsidR="00410F24">
        <w:t>p</w:t>
      </w:r>
      <w:r>
        <w:t>revenção;</w:t>
      </w:r>
      <w:r>
        <w:rPr>
          <w:spacing w:val="-5"/>
        </w:rPr>
        <w:t xml:space="preserve"> </w:t>
      </w:r>
      <w:r w:rsidR="00410F24">
        <w:t>d</w:t>
      </w:r>
      <w:r>
        <w:t>iagnóstico</w:t>
      </w:r>
      <w:r>
        <w:rPr>
          <w:spacing w:val="1"/>
        </w:rPr>
        <w:t xml:space="preserve"> </w:t>
      </w:r>
      <w:r>
        <w:t>precoce;</w:t>
      </w:r>
      <w:r>
        <w:rPr>
          <w:spacing w:val="-5"/>
        </w:rPr>
        <w:t xml:space="preserve"> </w:t>
      </w:r>
      <w:r w:rsidR="00410F24">
        <w:t>t</w:t>
      </w:r>
      <w:r>
        <w:t>erapias-alvo;</w:t>
      </w:r>
      <w:r>
        <w:rPr>
          <w:spacing w:val="-5"/>
        </w:rPr>
        <w:t xml:space="preserve"> </w:t>
      </w:r>
      <w:r w:rsidR="00410F24">
        <w:rPr>
          <w:spacing w:val="-2"/>
        </w:rPr>
        <w:t>i</w:t>
      </w:r>
      <w:bookmarkStart w:id="0" w:name="_GoBack"/>
      <w:bookmarkEnd w:id="0"/>
      <w:r>
        <w:rPr>
          <w:spacing w:val="-2"/>
        </w:rPr>
        <w:t>munoterapia</w:t>
      </w:r>
      <w:r w:rsidR="00A12D0E">
        <w:rPr>
          <w:spacing w:val="-2"/>
        </w:rPr>
        <w:t>.</w:t>
      </w:r>
    </w:p>
    <w:p w:rsidR="006419CC" w:rsidRDefault="006419CC">
      <w:pPr>
        <w:pStyle w:val="Corpodetexto"/>
        <w:rPr>
          <w:spacing w:val="-2"/>
        </w:rPr>
      </w:pPr>
    </w:p>
    <w:p w:rsidR="00A12D0E" w:rsidRDefault="00A12D0E">
      <w:pPr>
        <w:pStyle w:val="Corpodetexto"/>
      </w:pPr>
    </w:p>
    <w:p w:rsidR="00A12D0E" w:rsidRDefault="00A12D0E">
      <w:pPr>
        <w:pStyle w:val="Corpodetexto"/>
      </w:pPr>
    </w:p>
    <w:p w:rsidR="00E91C47" w:rsidRPr="00A12D0E" w:rsidRDefault="00081AA3">
      <w:pPr>
        <w:pStyle w:val="Ttulo1"/>
        <w:numPr>
          <w:ilvl w:val="0"/>
          <w:numId w:val="1"/>
        </w:numPr>
        <w:tabs>
          <w:tab w:val="left" w:pos="340"/>
        </w:tabs>
        <w:spacing w:before="274"/>
      </w:pPr>
      <w:r>
        <w:rPr>
          <w:spacing w:val="-2"/>
        </w:rPr>
        <w:t>I</w:t>
      </w:r>
      <w:r w:rsidR="00A12D0E">
        <w:rPr>
          <w:spacing w:val="-2"/>
        </w:rPr>
        <w:t>NTRODUÇÃO</w:t>
      </w:r>
    </w:p>
    <w:p w:rsidR="00A12D0E" w:rsidRDefault="00A12D0E" w:rsidP="00A12D0E">
      <w:pPr>
        <w:pStyle w:val="Ttulo1"/>
        <w:tabs>
          <w:tab w:val="left" w:pos="340"/>
        </w:tabs>
        <w:spacing w:before="274"/>
        <w:ind w:left="340"/>
      </w:pPr>
    </w:p>
    <w:p w:rsidR="008B3BC8" w:rsidRDefault="002D1C76" w:rsidP="008B3BC8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As neoplasias malignas representam patologias de elevada complexidade, caracterizadas não apenas pela proliferação descontrolada de células neoplásicas, mas também por uma disfunção imunológica significativa. A supressão e a reprogramação do sistema imunológico são fatores determinantes na gênese</w:t>
      </w:r>
      <w:r w:rsidR="00061DF3">
        <w:t xml:space="preserve"> e progressão tumoral (JIANG e YAN, 2016).</w:t>
      </w:r>
    </w:p>
    <w:p w:rsidR="00AC0387" w:rsidRDefault="002D1C76" w:rsidP="00AC0387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As abordagens </w:t>
      </w:r>
      <w:proofErr w:type="spellStart"/>
      <w:r>
        <w:t>imunoterapêuticas</w:t>
      </w:r>
      <w:proofErr w:type="spellEnd"/>
      <w:r>
        <w:t xml:space="preserve"> têm como objetivo restaurar a funcionalidade das células imunes antitumorais e contornar os mecanismos de evasão imunológica empregados pelas neoplasias. Por meio de estratégias como o bloqueio de pontos de controle imunológicos e a transferência adotiva de linfócitos, a </w:t>
      </w:r>
      <w:proofErr w:type="spellStart"/>
      <w:r>
        <w:t>imunoterapia</w:t>
      </w:r>
      <w:proofErr w:type="spellEnd"/>
      <w:r>
        <w:t xml:space="preserve"> oncológica tem alcançado avanços notáveis na prática clínica, </w:t>
      </w:r>
      <w:r w:rsidRPr="00FC316A">
        <w:t xml:space="preserve">demonstrando a capacidade de promover regressões tumorais duradouras em neoplasias resistentes a terapêuticas </w:t>
      </w:r>
      <w:r w:rsidR="00FC316A" w:rsidRPr="00FC316A">
        <w:t>convencionais (FELD e MITCHEL</w:t>
      </w:r>
      <w:r w:rsidR="00FC316A">
        <w:t>, 2018).</w:t>
      </w:r>
    </w:p>
    <w:p w:rsidR="009D6648" w:rsidRPr="00AC0387" w:rsidRDefault="00081AA3" w:rsidP="00AC0387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</w:t>
      </w:r>
      <w:r>
        <w:rPr>
          <w:spacing w:val="-15"/>
        </w:rPr>
        <w:t xml:space="preserve"> </w:t>
      </w:r>
      <w:r>
        <w:t>câncer</w:t>
      </w:r>
      <w:r>
        <w:rPr>
          <w:spacing w:val="-15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doença</w:t>
      </w:r>
      <w:r>
        <w:rPr>
          <w:spacing w:val="-15"/>
        </w:rPr>
        <w:t xml:space="preserve"> </w:t>
      </w:r>
      <w:r>
        <w:t>caracterizada</w:t>
      </w:r>
      <w:r>
        <w:rPr>
          <w:spacing w:val="-15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crescimento</w:t>
      </w:r>
      <w:r>
        <w:rPr>
          <w:spacing w:val="-15"/>
        </w:rPr>
        <w:t xml:space="preserve"> </w:t>
      </w:r>
      <w:r>
        <w:t>descontrolado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células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têm o</w:t>
      </w:r>
      <w:r>
        <w:rPr>
          <w:spacing w:val="-15"/>
        </w:rPr>
        <w:t xml:space="preserve"> </w:t>
      </w:r>
      <w:r>
        <w:t>potencial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invadir</w:t>
      </w:r>
      <w:r>
        <w:rPr>
          <w:spacing w:val="-15"/>
        </w:rPr>
        <w:t xml:space="preserve"> </w:t>
      </w:r>
      <w:r>
        <w:t>tecidos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órgãos,</w:t>
      </w:r>
      <w:r>
        <w:rPr>
          <w:spacing w:val="-15"/>
        </w:rPr>
        <w:t xml:space="preserve"> </w:t>
      </w:r>
      <w:r>
        <w:t>causando</w:t>
      </w:r>
      <w:r>
        <w:rPr>
          <w:spacing w:val="-15"/>
        </w:rPr>
        <w:t xml:space="preserve"> </w:t>
      </w:r>
      <w:r>
        <w:t>sérios</w:t>
      </w:r>
      <w:r>
        <w:rPr>
          <w:spacing w:val="-15"/>
        </w:rPr>
        <w:t xml:space="preserve"> </w:t>
      </w:r>
      <w:r>
        <w:t>danos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saúde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frequentemente</w:t>
      </w:r>
      <w:r>
        <w:rPr>
          <w:spacing w:val="-15"/>
        </w:rPr>
        <w:t xml:space="preserve"> </w:t>
      </w:r>
      <w:r>
        <w:t xml:space="preserve">levando </w:t>
      </w:r>
      <w:r>
        <w:rPr>
          <w:spacing w:val="-2"/>
        </w:rPr>
        <w:t>ao</w:t>
      </w:r>
      <w:r>
        <w:rPr>
          <w:spacing w:val="-9"/>
        </w:rPr>
        <w:t xml:space="preserve"> </w:t>
      </w:r>
      <w:r w:rsidR="009D6648">
        <w:rPr>
          <w:spacing w:val="-2"/>
        </w:rPr>
        <w:t>óbito (RIVZ, 2015).</w:t>
      </w:r>
    </w:p>
    <w:p w:rsidR="009D6648" w:rsidRDefault="00081AA3" w:rsidP="009D6648">
      <w:pPr>
        <w:pStyle w:val="Corpodetexto"/>
        <w:spacing w:before="1" w:line="360" w:lineRule="auto"/>
        <w:ind w:right="117" w:firstLine="720"/>
        <w:jc w:val="both"/>
      </w:pP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acordo</w:t>
      </w:r>
      <w:r>
        <w:rPr>
          <w:spacing w:val="-8"/>
        </w:rPr>
        <w:t xml:space="preserve"> </w:t>
      </w:r>
      <w:r>
        <w:rPr>
          <w:spacing w:val="-2"/>
        </w:rPr>
        <w:t>com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Organização</w:t>
      </w:r>
      <w:r>
        <w:rPr>
          <w:spacing w:val="-9"/>
        </w:rPr>
        <w:t xml:space="preserve"> </w:t>
      </w:r>
      <w:r>
        <w:rPr>
          <w:spacing w:val="-2"/>
        </w:rPr>
        <w:t>Mundial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Saúde</w:t>
      </w:r>
      <w:r>
        <w:rPr>
          <w:spacing w:val="-10"/>
        </w:rPr>
        <w:t xml:space="preserve"> </w:t>
      </w:r>
      <w:r>
        <w:rPr>
          <w:spacing w:val="-2"/>
        </w:rPr>
        <w:t>(OMS),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câncer é</w:t>
      </w:r>
      <w:r>
        <w:rPr>
          <w:spacing w:val="-10"/>
        </w:rPr>
        <w:t xml:space="preserve"> </w:t>
      </w:r>
      <w:r>
        <w:rPr>
          <w:spacing w:val="-2"/>
        </w:rPr>
        <w:t>uma</w:t>
      </w:r>
      <w:r>
        <w:rPr>
          <w:spacing w:val="-4"/>
        </w:rPr>
        <w:t xml:space="preserve"> </w:t>
      </w:r>
      <w:r>
        <w:rPr>
          <w:spacing w:val="-2"/>
        </w:rPr>
        <w:t>das</w:t>
      </w:r>
      <w:r>
        <w:rPr>
          <w:spacing w:val="-7"/>
        </w:rPr>
        <w:t xml:space="preserve"> </w:t>
      </w:r>
      <w:r>
        <w:rPr>
          <w:spacing w:val="-2"/>
        </w:rPr>
        <w:t xml:space="preserve">principais </w:t>
      </w:r>
      <w:r>
        <w:t>causas</w:t>
      </w:r>
      <w:r>
        <w:rPr>
          <w:spacing w:val="-1"/>
        </w:rPr>
        <w:t xml:space="preserve"> </w:t>
      </w:r>
      <w:r>
        <w:t>de morte no mundo,</w:t>
      </w:r>
      <w:r>
        <w:rPr>
          <w:spacing w:val="-2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 aproximadamente</w:t>
      </w:r>
      <w:r>
        <w:rPr>
          <w:spacing w:val="-4"/>
        </w:rPr>
        <w:t xml:space="preserve"> </w:t>
      </w:r>
      <w:r>
        <w:t>10 milhões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mortes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2020. Esse cenário reflete não apenas a complexidade da doença, mas também os desafios para seu controle, que envolvem fatores como o envelhecimento populacional, exposição a agentes carcinogênicos e hábitos de vida pouco saudáveis (WHO, 2020).</w:t>
      </w:r>
    </w:p>
    <w:p w:rsidR="00A12D0E" w:rsidRDefault="00081AA3" w:rsidP="00EF73C4">
      <w:pPr>
        <w:pStyle w:val="Corpodetexto"/>
        <w:spacing w:before="1" w:line="360" w:lineRule="auto"/>
        <w:ind w:left="0" w:right="117" w:firstLine="720"/>
        <w:jc w:val="both"/>
      </w:pPr>
      <w:r>
        <w:t>A prevenção, diagnóstico precoce e tratamento eficaz são os pilares do combate ao câncer. A prevenção</w:t>
      </w:r>
      <w:r>
        <w:rPr>
          <w:spacing w:val="-10"/>
        </w:rPr>
        <w:t xml:space="preserve"> </w:t>
      </w:r>
      <w:r>
        <w:t>envolve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adoção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reduzir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exposição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fatores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conhecidos, como o tabagismo, a exposição a substâncias químicas e a obesidade, além da promoção de campanhas de</w:t>
      </w:r>
      <w:r>
        <w:rPr>
          <w:spacing w:val="-1"/>
        </w:rPr>
        <w:t xml:space="preserve"> </w:t>
      </w:r>
      <w:r>
        <w:t>vacinação, como contra</w:t>
      </w:r>
      <w:r>
        <w:rPr>
          <w:spacing w:val="-1"/>
        </w:rPr>
        <w:t xml:space="preserve"> </w:t>
      </w:r>
      <w:r>
        <w:t>o HPV e</w:t>
      </w:r>
      <w:r>
        <w:rPr>
          <w:spacing w:val="-1"/>
        </w:rPr>
        <w:t xml:space="preserve"> </w:t>
      </w:r>
      <w:r>
        <w:t>o vírus da</w:t>
      </w:r>
      <w:r>
        <w:rPr>
          <w:spacing w:val="-1"/>
        </w:rPr>
        <w:t xml:space="preserve"> </w:t>
      </w:r>
      <w:r>
        <w:t>hepatite</w:t>
      </w:r>
      <w:r>
        <w:rPr>
          <w:spacing w:val="-1"/>
        </w:rPr>
        <w:t xml:space="preserve"> </w:t>
      </w:r>
      <w:r>
        <w:t xml:space="preserve">B, que estão associados ao desenvolvimento de cânceres específicos (INCA, 2021). No campo do diagnóstico, o desenvolvimento de novas tecnologias de imagem e exames moleculares </w:t>
      </w:r>
      <w:r>
        <w:lastRenderedPageBreak/>
        <w:t xml:space="preserve">possibilita uma detecção mais precoce e precisa, aumentando as chances de tratamento eficaz e melhorando a sobrevida </w:t>
      </w:r>
      <w:r w:rsidRPr="001F34F9">
        <w:t xml:space="preserve">dos </w:t>
      </w:r>
      <w:r w:rsidR="00294B51" w:rsidRPr="001F34F9">
        <w:t xml:space="preserve">pacientes (THONSON </w:t>
      </w:r>
      <w:r w:rsidR="00294B51" w:rsidRPr="001F34F9">
        <w:rPr>
          <w:i/>
        </w:rPr>
        <w:t>et al</w:t>
      </w:r>
      <w:r w:rsidR="00294B51" w:rsidRPr="001F34F9">
        <w:t>., 2006).</w:t>
      </w:r>
    </w:p>
    <w:p w:rsidR="000B2E3B" w:rsidRDefault="00081AA3" w:rsidP="00A12D0E">
      <w:pPr>
        <w:pStyle w:val="Corpodetexto"/>
        <w:spacing w:line="360" w:lineRule="auto"/>
        <w:ind w:left="0" w:right="114" w:firstLine="609"/>
        <w:jc w:val="both"/>
      </w:pPr>
      <w:r>
        <w:t>Os</w:t>
      </w:r>
      <w:r>
        <w:rPr>
          <w:spacing w:val="-8"/>
        </w:rPr>
        <w:t xml:space="preserve"> </w:t>
      </w:r>
      <w:r>
        <w:t>avanços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tratamento</w:t>
      </w:r>
      <w:r>
        <w:rPr>
          <w:spacing w:val="-10"/>
        </w:rPr>
        <w:t xml:space="preserve"> </w:t>
      </w:r>
      <w:r>
        <w:t>oncológico,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imunoterapia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terapias-alvo,</w:t>
      </w:r>
      <w:r>
        <w:rPr>
          <w:spacing w:val="-10"/>
        </w:rPr>
        <w:t xml:space="preserve"> </w:t>
      </w:r>
      <w:r>
        <w:t>representam</w:t>
      </w:r>
      <w:r>
        <w:rPr>
          <w:spacing w:val="-11"/>
        </w:rPr>
        <w:t xml:space="preserve"> </w:t>
      </w:r>
      <w:r>
        <w:t>um grande</w:t>
      </w:r>
      <w:r>
        <w:rPr>
          <w:spacing w:val="-3"/>
        </w:rPr>
        <w:t xml:space="preserve"> </w:t>
      </w:r>
      <w:r>
        <w:t>progresso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busca por</w:t>
      </w:r>
      <w:r>
        <w:rPr>
          <w:spacing w:val="-4"/>
        </w:rPr>
        <w:t xml:space="preserve"> </w:t>
      </w:r>
      <w:r>
        <w:t>tratamentos</w:t>
      </w:r>
      <w:r>
        <w:rPr>
          <w:spacing w:val="3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eficazes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personalizados,</w:t>
      </w:r>
      <w:r>
        <w:rPr>
          <w:spacing w:val="1"/>
        </w:rPr>
        <w:t xml:space="preserve"> </w:t>
      </w:r>
      <w:r>
        <w:t>adaptados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spacing w:val="-2"/>
        </w:rPr>
        <w:t>perfil</w:t>
      </w:r>
      <w:r w:rsidR="00A12D0E">
        <w:t xml:space="preserve"> </w:t>
      </w:r>
      <w:r>
        <w:t>genético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biológico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 w:rsidR="00427A34">
        <w:t>tumor (</w:t>
      </w:r>
      <w:r>
        <w:t xml:space="preserve"> Entretanto, apesar</w:t>
      </w:r>
      <w:r>
        <w:rPr>
          <w:spacing w:val="-3"/>
        </w:rPr>
        <w:t xml:space="preserve"> </w:t>
      </w:r>
      <w:r>
        <w:t>desses</w:t>
      </w:r>
      <w:r>
        <w:rPr>
          <w:spacing w:val="-2"/>
        </w:rPr>
        <w:t xml:space="preserve"> </w:t>
      </w:r>
      <w:r>
        <w:t>avanços,</w:t>
      </w:r>
      <w:r>
        <w:rPr>
          <w:spacing w:val="-3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existem</w:t>
      </w:r>
      <w:r>
        <w:rPr>
          <w:spacing w:val="-5"/>
        </w:rPr>
        <w:t xml:space="preserve"> </w:t>
      </w:r>
      <w:r>
        <w:t xml:space="preserve">barreiras significativas em termos de acesso a esses cuidados, especialmente em países em desenvolvimento, onde os recursos são limitados e as disparidades de saúde são </w:t>
      </w:r>
      <w:r w:rsidRPr="00436EB1">
        <w:t>am</w:t>
      </w:r>
      <w:r w:rsidR="00427A34" w:rsidRPr="00436EB1">
        <w:t>plas (GRAVITZ, 2013).</w:t>
      </w:r>
    </w:p>
    <w:p w:rsidR="00E91C47" w:rsidRDefault="00081AA3" w:rsidP="00A12D0E">
      <w:pPr>
        <w:pStyle w:val="Corpodetexto"/>
        <w:spacing w:line="360" w:lineRule="auto"/>
        <w:ind w:left="0" w:right="114" w:firstLine="609"/>
        <w:jc w:val="both"/>
        <w:rPr>
          <w:spacing w:val="-2"/>
        </w:rPr>
      </w:pPr>
      <w:r>
        <w:t xml:space="preserve"> Este estudo tem como objetivo analisar as principais abordagens preventivas, de diagnóstico e tratamento do câncer, discutindo os desafios e perspectivas para um controle mais eficaz da </w:t>
      </w:r>
      <w:r>
        <w:rPr>
          <w:spacing w:val="-2"/>
        </w:rPr>
        <w:t>doença.</w:t>
      </w:r>
    </w:p>
    <w:p w:rsidR="00A12D0E" w:rsidRDefault="00A12D0E" w:rsidP="00A12D0E">
      <w:pPr>
        <w:pStyle w:val="Corpodetexto"/>
        <w:spacing w:before="66" w:line="360" w:lineRule="auto"/>
        <w:ind w:right="113"/>
        <w:jc w:val="both"/>
      </w:pPr>
    </w:p>
    <w:p w:rsidR="00E91C47" w:rsidRDefault="00E91C47">
      <w:pPr>
        <w:pStyle w:val="Corpodetexto"/>
        <w:spacing w:before="4"/>
        <w:ind w:left="0"/>
      </w:pPr>
    </w:p>
    <w:p w:rsidR="00E91C47" w:rsidRPr="006419CC" w:rsidRDefault="006419CC" w:rsidP="006419CC">
      <w:pPr>
        <w:pStyle w:val="Ttulo1"/>
        <w:tabs>
          <w:tab w:val="left" w:pos="340"/>
        </w:tabs>
        <w:ind w:left="0"/>
      </w:pPr>
      <w:r w:rsidRPr="006419CC">
        <w:rPr>
          <w:spacing w:val="-2"/>
        </w:rPr>
        <w:t>2.</w:t>
      </w:r>
      <w:r w:rsidR="00081AA3" w:rsidRPr="006419CC">
        <w:rPr>
          <w:spacing w:val="-2"/>
        </w:rPr>
        <w:t>M</w:t>
      </w:r>
      <w:r w:rsidR="00A12D0E" w:rsidRPr="006419CC">
        <w:rPr>
          <w:spacing w:val="-2"/>
        </w:rPr>
        <w:t>ETODOLOGIA</w:t>
      </w:r>
    </w:p>
    <w:p w:rsidR="00A12D0E" w:rsidRPr="00A12D0E" w:rsidRDefault="00A12D0E" w:rsidP="00A12D0E">
      <w:pPr>
        <w:pStyle w:val="Ttulo1"/>
        <w:tabs>
          <w:tab w:val="left" w:pos="340"/>
        </w:tabs>
        <w:ind w:left="340"/>
      </w:pPr>
    </w:p>
    <w:p w:rsidR="00A12D0E" w:rsidRDefault="00A12D0E" w:rsidP="00A12D0E">
      <w:pPr>
        <w:pStyle w:val="Ttulo1"/>
        <w:tabs>
          <w:tab w:val="left" w:pos="340"/>
        </w:tabs>
        <w:ind w:left="340"/>
      </w:pPr>
    </w:p>
    <w:p w:rsidR="00436EB1" w:rsidRDefault="00081AA3" w:rsidP="00A12D0E">
      <w:pPr>
        <w:pStyle w:val="Corpodetexto"/>
        <w:spacing w:line="360" w:lineRule="auto"/>
        <w:ind w:right="113" w:firstLine="720"/>
        <w:jc w:val="both"/>
      </w:pPr>
      <w:r>
        <w:t>Este estudo foi conduzido por meio de uma revisão bibliográfica integrativa, com a coleta</w:t>
      </w:r>
      <w:r>
        <w:rPr>
          <w:spacing w:val="-5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realizada em</w:t>
      </w:r>
      <w:r>
        <w:rPr>
          <w:spacing w:val="-5"/>
        </w:rPr>
        <w:t xml:space="preserve"> </w:t>
      </w:r>
      <w:r>
        <w:t>bases científicas</w:t>
      </w:r>
      <w:r>
        <w:rPr>
          <w:spacing w:val="-2"/>
        </w:rPr>
        <w:t xml:space="preserve"> </w:t>
      </w:r>
      <w:r>
        <w:t>como PubMed,</w:t>
      </w:r>
      <w:r>
        <w:rPr>
          <w:spacing w:val="-3"/>
        </w:rPr>
        <w:t xml:space="preserve"> </w:t>
      </w:r>
      <w:r w:rsidRPr="00A12D0E">
        <w:rPr>
          <w:i/>
        </w:rPr>
        <w:t>Scielo</w:t>
      </w:r>
      <w:r>
        <w:t xml:space="preserve"> e </w:t>
      </w:r>
      <w:r w:rsidRPr="00A12D0E">
        <w:rPr>
          <w:i/>
        </w:rPr>
        <w:t>Google</w:t>
      </w:r>
      <w:r w:rsidRPr="00A12D0E">
        <w:rPr>
          <w:i/>
          <w:spacing w:val="-5"/>
        </w:rPr>
        <w:t xml:space="preserve"> </w:t>
      </w:r>
      <w:r w:rsidRPr="00A12D0E">
        <w:rPr>
          <w:i/>
        </w:rPr>
        <w:t>Scholar.</w:t>
      </w:r>
      <w:r>
        <w:t xml:space="preserve"> Foram selecionados artigos publicados entre 2018 e 2023, com foco em estudos experimentais, revisões sistemáticas e</w:t>
      </w:r>
      <w:r>
        <w:rPr>
          <w:spacing w:val="-2"/>
        </w:rPr>
        <w:t xml:space="preserve"> </w:t>
      </w:r>
      <w:r>
        <w:t>relatos de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abordassem</w:t>
      </w:r>
      <w:r>
        <w:rPr>
          <w:spacing w:val="-2"/>
        </w:rPr>
        <w:t xml:space="preserve"> </w:t>
      </w:r>
      <w:r>
        <w:t>estratégias de</w:t>
      </w:r>
      <w:r>
        <w:rPr>
          <w:spacing w:val="-2"/>
        </w:rPr>
        <w:t xml:space="preserve"> </w:t>
      </w:r>
      <w:r>
        <w:t>prevenção,</w:t>
      </w:r>
      <w:r>
        <w:rPr>
          <w:spacing w:val="-1"/>
        </w:rPr>
        <w:t xml:space="preserve"> </w:t>
      </w:r>
      <w:r>
        <w:t>diagnóstico</w:t>
      </w:r>
      <w:r>
        <w:rPr>
          <w:spacing w:val="-1"/>
        </w:rPr>
        <w:t xml:space="preserve"> </w:t>
      </w:r>
      <w:r>
        <w:t xml:space="preserve">e tratamento do câncer. </w:t>
      </w:r>
    </w:p>
    <w:p w:rsidR="00A12D0E" w:rsidRDefault="00081AA3" w:rsidP="00A12D0E">
      <w:pPr>
        <w:pStyle w:val="Corpodetexto"/>
        <w:spacing w:line="360" w:lineRule="auto"/>
        <w:ind w:right="113" w:firstLine="720"/>
        <w:jc w:val="both"/>
      </w:pPr>
      <w:r>
        <w:t>Os critérios de inclusão envolveram publicações em inglês e português, que</w:t>
      </w:r>
      <w:r>
        <w:rPr>
          <w:spacing w:val="-12"/>
        </w:rPr>
        <w:t xml:space="preserve"> </w:t>
      </w:r>
      <w:r>
        <w:t>abordassem</w:t>
      </w:r>
      <w:r>
        <w:rPr>
          <w:spacing w:val="-12"/>
        </w:rPr>
        <w:t xml:space="preserve"> </w:t>
      </w:r>
      <w:r>
        <w:t>intervenções</w:t>
      </w:r>
      <w:r>
        <w:rPr>
          <w:spacing w:val="-9"/>
        </w:rPr>
        <w:t xml:space="preserve"> </w:t>
      </w:r>
      <w:r>
        <w:t>eficazes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estudos</w:t>
      </w:r>
      <w:r>
        <w:rPr>
          <w:spacing w:val="-9"/>
        </w:rPr>
        <w:t xml:space="preserve"> </w:t>
      </w:r>
      <w:r>
        <w:t>epidemiológicos</w:t>
      </w:r>
      <w:r>
        <w:rPr>
          <w:spacing w:val="-9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prevalência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impacto de</w:t>
      </w:r>
      <w:r>
        <w:rPr>
          <w:spacing w:val="-10"/>
        </w:rPr>
        <w:t xml:space="preserve"> </w:t>
      </w:r>
      <w:r>
        <w:t>diferentes</w:t>
      </w:r>
      <w:r>
        <w:rPr>
          <w:spacing w:val="-8"/>
        </w:rPr>
        <w:t xml:space="preserve"> </w:t>
      </w:r>
      <w:r>
        <w:t>estratégias</w:t>
      </w:r>
      <w:r>
        <w:rPr>
          <w:spacing w:val="-8"/>
        </w:rPr>
        <w:t xml:space="preserve"> </w:t>
      </w:r>
      <w:r>
        <w:t>oncológicas.</w:t>
      </w:r>
      <w:r>
        <w:rPr>
          <w:spacing w:val="-10"/>
        </w:rPr>
        <w:t xml:space="preserve"> </w:t>
      </w:r>
      <w:r>
        <w:t>Excluíram-se</w:t>
      </w:r>
      <w:r>
        <w:rPr>
          <w:spacing w:val="-10"/>
        </w:rPr>
        <w:t xml:space="preserve"> </w:t>
      </w:r>
      <w:r>
        <w:t>estudos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incompletos</w:t>
      </w:r>
      <w:r>
        <w:rPr>
          <w:spacing w:val="-8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 apresentassem metodologia clara.</w:t>
      </w:r>
    </w:p>
    <w:p w:rsidR="001F5C54" w:rsidRPr="00B92F04" w:rsidRDefault="001F5C54" w:rsidP="00A12D0E">
      <w:pPr>
        <w:pStyle w:val="Corpodetexto"/>
        <w:spacing w:line="360" w:lineRule="auto"/>
        <w:ind w:right="113" w:firstLine="720"/>
        <w:jc w:val="both"/>
        <w:rPr>
          <w:i/>
        </w:rPr>
      </w:pPr>
      <w:r>
        <w:t xml:space="preserve">Os Descritores utilizados para a busca na BVS (Biblioteca Virtual de Saúde)- www. bvs.org,  foram: </w:t>
      </w:r>
      <w:r w:rsidR="00B92F04">
        <w:t>“</w:t>
      </w:r>
      <w:r w:rsidR="00B92F04" w:rsidRPr="00B92F04">
        <w:rPr>
          <w:i/>
        </w:rPr>
        <w:t xml:space="preserve">Oncologia”, </w:t>
      </w:r>
      <w:r w:rsidR="00B92F04" w:rsidRPr="00B92F04">
        <w:rPr>
          <w:i/>
          <w:spacing w:val="-5"/>
        </w:rPr>
        <w:t xml:space="preserve"> “</w:t>
      </w:r>
      <w:r w:rsidR="00B92F04" w:rsidRPr="00B92F04">
        <w:rPr>
          <w:i/>
        </w:rPr>
        <w:t>Prevenção”,</w:t>
      </w:r>
      <w:r w:rsidR="00B92F04" w:rsidRPr="00B92F04">
        <w:rPr>
          <w:i/>
          <w:spacing w:val="-5"/>
        </w:rPr>
        <w:t xml:space="preserve"> “</w:t>
      </w:r>
      <w:r w:rsidR="00B92F04" w:rsidRPr="00B92F04">
        <w:rPr>
          <w:i/>
        </w:rPr>
        <w:t>Diagnóstico</w:t>
      </w:r>
      <w:r w:rsidR="00B92F04" w:rsidRPr="00B92F04">
        <w:rPr>
          <w:i/>
          <w:spacing w:val="1"/>
        </w:rPr>
        <w:t xml:space="preserve"> </w:t>
      </w:r>
      <w:r w:rsidR="00B92F04" w:rsidRPr="00B92F04">
        <w:rPr>
          <w:i/>
        </w:rPr>
        <w:t>Precoce”,</w:t>
      </w:r>
      <w:r w:rsidR="00B92F04" w:rsidRPr="00B92F04">
        <w:rPr>
          <w:i/>
          <w:spacing w:val="-5"/>
        </w:rPr>
        <w:t xml:space="preserve"> “</w:t>
      </w:r>
      <w:r w:rsidR="00B92F04" w:rsidRPr="00B92F04">
        <w:rPr>
          <w:i/>
        </w:rPr>
        <w:t>Terapias-Alvo” e</w:t>
      </w:r>
      <w:r w:rsidR="00B92F04" w:rsidRPr="00B92F04">
        <w:rPr>
          <w:i/>
          <w:spacing w:val="-5"/>
        </w:rPr>
        <w:t xml:space="preserve"> “</w:t>
      </w:r>
      <w:r w:rsidR="00B92F04" w:rsidRPr="00B92F04">
        <w:rPr>
          <w:i/>
          <w:spacing w:val="-2"/>
        </w:rPr>
        <w:t>Imunoterapia”.</w:t>
      </w:r>
    </w:p>
    <w:p w:rsidR="00E91C47" w:rsidRPr="00BE1FAF" w:rsidRDefault="00081AA3" w:rsidP="00A12D0E">
      <w:pPr>
        <w:pStyle w:val="Corpodetexto"/>
        <w:spacing w:line="360" w:lineRule="auto"/>
        <w:ind w:right="113" w:firstLine="720"/>
        <w:jc w:val="both"/>
      </w:pP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análise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dados,</w:t>
      </w:r>
      <w:r>
        <w:rPr>
          <w:spacing w:val="-15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utilizada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abordagem</w:t>
      </w:r>
      <w:r>
        <w:rPr>
          <w:spacing w:val="-13"/>
        </w:rPr>
        <w:t xml:space="preserve"> </w:t>
      </w:r>
      <w:r>
        <w:t>qualitativa,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qual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 xml:space="preserve">foram agrupadas em três categorias principais: prevenção, diagnóstico precoce e tratamento. Esta categorização permitiu uma análise crítica dos avanços e limitações de cada estratégia, destacando os aspectos mais relevantes para a prática clínica e </w:t>
      </w:r>
      <w:r w:rsidRPr="00BE1FAF">
        <w:t>saúde pública.</w:t>
      </w:r>
    </w:p>
    <w:p w:rsidR="0045148A" w:rsidRDefault="00B92F04" w:rsidP="006E3CE9">
      <w:pPr>
        <w:pStyle w:val="Corpodetexto"/>
        <w:spacing w:line="360" w:lineRule="auto"/>
        <w:ind w:right="113" w:firstLine="720"/>
        <w:jc w:val="both"/>
      </w:pPr>
      <w:r w:rsidRPr="00BE1FAF">
        <w:t xml:space="preserve">Por fim, ao final da etapa de inclusão e exclusão dos resumos, foram utilizadas </w:t>
      </w:r>
      <w:r w:rsidR="007A3B5B">
        <w:t>13</w:t>
      </w:r>
      <w:r w:rsidR="00BE1FAF" w:rsidRPr="00BE1FAF">
        <w:t xml:space="preserve"> </w:t>
      </w:r>
      <w:r>
        <w:t>fontes para a composição do trabalho.</w:t>
      </w:r>
    </w:p>
    <w:p w:rsidR="0045148A" w:rsidRDefault="0045148A" w:rsidP="00A12D0E">
      <w:pPr>
        <w:pStyle w:val="Corpodetexto"/>
        <w:spacing w:line="360" w:lineRule="auto"/>
        <w:ind w:right="113" w:firstLine="720"/>
        <w:jc w:val="both"/>
      </w:pPr>
    </w:p>
    <w:p w:rsidR="00A12D0E" w:rsidRDefault="00A12D0E" w:rsidP="006419CC">
      <w:pPr>
        <w:pStyle w:val="Corpodetexto"/>
        <w:spacing w:before="3" w:line="360" w:lineRule="auto"/>
        <w:ind w:left="0" w:right="116"/>
        <w:jc w:val="both"/>
      </w:pPr>
    </w:p>
    <w:p w:rsidR="00A12D0E" w:rsidRPr="00A12D0E" w:rsidRDefault="00A12D0E" w:rsidP="00A12D0E">
      <w:pPr>
        <w:pStyle w:val="Ttulo1"/>
        <w:tabs>
          <w:tab w:val="left" w:pos="340"/>
        </w:tabs>
        <w:ind w:left="0" w:right="101"/>
        <w:rPr>
          <w:b w:val="0"/>
        </w:rPr>
      </w:pPr>
      <w:r>
        <w:t xml:space="preserve">3. </w:t>
      </w:r>
      <w:r w:rsidR="00081AA3">
        <w:t>R</w:t>
      </w:r>
      <w:r>
        <w:t xml:space="preserve">ESULTADOS E DISCUSSÃO </w:t>
      </w:r>
    </w:p>
    <w:p w:rsidR="00A12D0E" w:rsidRPr="00A12D0E" w:rsidRDefault="00A12D0E" w:rsidP="00A12D0E">
      <w:pPr>
        <w:pStyle w:val="Ttulo1"/>
        <w:tabs>
          <w:tab w:val="left" w:pos="340"/>
        </w:tabs>
        <w:ind w:right="101"/>
        <w:rPr>
          <w:b w:val="0"/>
        </w:rPr>
      </w:pPr>
    </w:p>
    <w:p w:rsidR="00A12D0E" w:rsidRPr="00A12D0E" w:rsidRDefault="00A12D0E" w:rsidP="00A12D0E">
      <w:pPr>
        <w:pStyle w:val="Ttulo1"/>
        <w:numPr>
          <w:ilvl w:val="0"/>
          <w:numId w:val="1"/>
        </w:numPr>
        <w:tabs>
          <w:tab w:val="left" w:pos="340"/>
        </w:tabs>
        <w:ind w:left="100" w:right="6599" w:firstLine="0"/>
        <w:rPr>
          <w:b w:val="0"/>
        </w:rPr>
      </w:pPr>
      <w:r w:rsidRPr="00A12D0E">
        <w:rPr>
          <w:b w:val="0"/>
          <w:spacing w:val="-2"/>
        </w:rPr>
        <w:t xml:space="preserve">3.1. </w:t>
      </w:r>
      <w:r w:rsidR="00081AA3" w:rsidRPr="00A12D0E">
        <w:rPr>
          <w:b w:val="0"/>
          <w:spacing w:val="-2"/>
        </w:rPr>
        <w:t>Prevenção</w:t>
      </w:r>
    </w:p>
    <w:p w:rsidR="00A12D0E" w:rsidRDefault="00A12D0E" w:rsidP="00A12D0E">
      <w:pPr>
        <w:pStyle w:val="Ttulo1"/>
        <w:tabs>
          <w:tab w:val="left" w:pos="340"/>
        </w:tabs>
        <w:ind w:right="6599"/>
        <w:rPr>
          <w:b w:val="0"/>
          <w:spacing w:val="-2"/>
        </w:rPr>
      </w:pPr>
    </w:p>
    <w:p w:rsidR="00A12D0E" w:rsidRPr="00A12D0E" w:rsidRDefault="00A12D0E" w:rsidP="00A12D0E">
      <w:pPr>
        <w:pStyle w:val="Ttulo1"/>
        <w:tabs>
          <w:tab w:val="left" w:pos="340"/>
        </w:tabs>
        <w:ind w:right="6599"/>
        <w:rPr>
          <w:b w:val="0"/>
        </w:rPr>
      </w:pPr>
    </w:p>
    <w:p w:rsidR="00A12D0E" w:rsidRDefault="00081AA3" w:rsidP="00A12D0E">
      <w:pPr>
        <w:pStyle w:val="Corpodetexto"/>
        <w:spacing w:line="360" w:lineRule="auto"/>
        <w:ind w:right="113" w:firstLine="720"/>
        <w:jc w:val="both"/>
      </w:pPr>
      <w:r>
        <w:t>A prevenção do câncer é um dos pilares mais eficazes no combate à doença, visto que muitas formas de câncer estão associadas a fatores de risco modificáveis. Entre as estratégias preventivas,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promoção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hábitos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saudáveis</w:t>
      </w:r>
      <w:r>
        <w:rPr>
          <w:spacing w:val="-2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se mostrado crucial. O</w:t>
      </w:r>
      <w:r>
        <w:rPr>
          <w:spacing w:val="-2"/>
        </w:rPr>
        <w:t xml:space="preserve"> </w:t>
      </w:r>
      <w:r>
        <w:t>tabagismo, a alimentação inadequada, o sedentarismo e a exposição excessiva ao sol são fatores de risco conhecidos que podem ser modificados por meio de campanhas educativas. De acordo com o Instituto Nacional de Câncer (INCA, 2021), programas de cessação do tabagismo e promoção de alimentação saudável têm demonstrado eficácia significativa na redução da incidência de cânceres como pulmão, colorretal e de mama.</w:t>
      </w:r>
    </w:p>
    <w:p w:rsidR="00E91C47" w:rsidRDefault="00081AA3" w:rsidP="00A12D0E">
      <w:pPr>
        <w:pStyle w:val="Corpodetexto"/>
        <w:spacing w:line="360" w:lineRule="auto"/>
        <w:ind w:right="113" w:firstLine="720"/>
        <w:jc w:val="both"/>
      </w:pPr>
      <w:r>
        <w:t>Além</w:t>
      </w:r>
      <w:r>
        <w:rPr>
          <w:spacing w:val="-12"/>
        </w:rPr>
        <w:t xml:space="preserve"> </w:t>
      </w:r>
      <w:r>
        <w:t>disso,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vacinação</w:t>
      </w:r>
      <w:r>
        <w:rPr>
          <w:spacing w:val="-11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HPV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vírus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hepatite</w:t>
      </w:r>
      <w:r>
        <w:rPr>
          <w:spacing w:val="-12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representa</w:t>
      </w:r>
      <w:r>
        <w:rPr>
          <w:spacing w:val="-12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avanço</w:t>
      </w:r>
      <w:r>
        <w:rPr>
          <w:spacing w:val="-11"/>
        </w:rPr>
        <w:t xml:space="preserve"> </w:t>
      </w:r>
      <w:r>
        <w:t>substancial na prevenção de cânceres associados a infecções virais. A vacina contra o HPV, por exemplo, tem</w:t>
      </w:r>
      <w:r>
        <w:rPr>
          <w:spacing w:val="-6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amplamente</w:t>
      </w:r>
      <w:r>
        <w:rPr>
          <w:spacing w:val="-6"/>
        </w:rPr>
        <w:t xml:space="preserve"> </w:t>
      </w:r>
      <w:r>
        <w:t>recomendada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adolescentes,</w:t>
      </w:r>
      <w:r>
        <w:rPr>
          <w:spacing w:val="-4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infecção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t>tipos de HPV está fortemente associada ao câncer do colo do útero. Estudos demonstram que a vacinação em larga escala pode reduzir drasticamente a incidência de cânceres associados a esses vírus (G</w:t>
      </w:r>
      <w:r w:rsidR="007A3B41">
        <w:t xml:space="preserve">ORDON, </w:t>
      </w:r>
      <w:r w:rsidRPr="00A12D0E">
        <w:rPr>
          <w:i/>
        </w:rPr>
        <w:t>et al</w:t>
      </w:r>
      <w:r>
        <w:t>., 2022). A adesão a esses programas de vacinação, no entanto, ainda enfrenta</w:t>
      </w:r>
      <w:r>
        <w:rPr>
          <w:spacing w:val="-9"/>
        </w:rPr>
        <w:t xml:space="preserve"> </w:t>
      </w:r>
      <w:r>
        <w:t>desafios,</w:t>
      </w:r>
      <w:r>
        <w:rPr>
          <w:spacing w:val="-13"/>
        </w:rPr>
        <w:t xml:space="preserve"> </w:t>
      </w:r>
      <w:r>
        <w:t>principalmente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regiões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baixa</w:t>
      </w:r>
      <w:r>
        <w:rPr>
          <w:spacing w:val="-14"/>
        </w:rPr>
        <w:t xml:space="preserve"> </w:t>
      </w:r>
      <w:r>
        <w:t>cobertura</w:t>
      </w:r>
      <w:r>
        <w:rPr>
          <w:spacing w:val="-14"/>
        </w:rPr>
        <w:t xml:space="preserve"> </w:t>
      </w:r>
      <w:r>
        <w:t>vacinal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resistência</w:t>
      </w:r>
      <w:r>
        <w:rPr>
          <w:spacing w:val="-14"/>
        </w:rPr>
        <w:t xml:space="preserve"> </w:t>
      </w:r>
      <w:r>
        <w:t>cultural.</w:t>
      </w:r>
    </w:p>
    <w:p w:rsidR="006E3CE9" w:rsidRDefault="006E3CE9" w:rsidP="00A12D0E">
      <w:pPr>
        <w:pStyle w:val="Corpodetexto"/>
        <w:spacing w:line="360" w:lineRule="auto"/>
        <w:ind w:right="113" w:firstLine="720"/>
        <w:jc w:val="both"/>
      </w:pPr>
    </w:p>
    <w:p w:rsidR="00E91C47" w:rsidRPr="00A12D0E" w:rsidRDefault="00A12D0E">
      <w:pPr>
        <w:pStyle w:val="Ttulo1"/>
        <w:spacing w:before="272"/>
        <w:jc w:val="both"/>
        <w:rPr>
          <w:b w:val="0"/>
        </w:rPr>
      </w:pPr>
      <w:r w:rsidRPr="00A12D0E">
        <w:rPr>
          <w:b w:val="0"/>
        </w:rPr>
        <w:t xml:space="preserve">3.2 </w:t>
      </w:r>
      <w:r w:rsidR="00081AA3" w:rsidRPr="00A12D0E">
        <w:rPr>
          <w:b w:val="0"/>
        </w:rPr>
        <w:t>Diagnóstico</w:t>
      </w:r>
      <w:r w:rsidR="00081AA3" w:rsidRPr="00A12D0E">
        <w:rPr>
          <w:b w:val="0"/>
          <w:spacing w:val="-3"/>
        </w:rPr>
        <w:t xml:space="preserve"> </w:t>
      </w:r>
      <w:r w:rsidR="00081AA3" w:rsidRPr="00A12D0E">
        <w:rPr>
          <w:b w:val="0"/>
          <w:spacing w:val="-2"/>
        </w:rPr>
        <w:t>Precoce</w:t>
      </w:r>
    </w:p>
    <w:p w:rsidR="00E91C47" w:rsidRDefault="00E91C47" w:rsidP="00A12D0E">
      <w:pPr>
        <w:pStyle w:val="Corpodetexto"/>
        <w:spacing w:before="3" w:line="360" w:lineRule="auto"/>
        <w:ind w:left="0"/>
        <w:rPr>
          <w:b/>
        </w:rPr>
      </w:pPr>
    </w:p>
    <w:p w:rsidR="00A12D0E" w:rsidRDefault="00081AA3" w:rsidP="007A3B41">
      <w:pPr>
        <w:pStyle w:val="Corpodetexto"/>
        <w:spacing w:line="360" w:lineRule="auto"/>
        <w:ind w:left="0" w:firstLine="720"/>
        <w:jc w:val="both"/>
      </w:pPr>
      <w:r>
        <w:t>O diagnóstico precoce tem um impacto direto na sobrevivência dos pacientes com câncer,</w:t>
      </w:r>
      <w:r>
        <w:rPr>
          <w:spacing w:val="-10"/>
        </w:rPr>
        <w:t xml:space="preserve"> </w:t>
      </w:r>
      <w:r>
        <w:t>pois</w:t>
      </w:r>
      <w:r>
        <w:rPr>
          <w:spacing w:val="-13"/>
        </w:rPr>
        <w:t xml:space="preserve"> </w:t>
      </w:r>
      <w:r>
        <w:t>facilita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detecção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tumores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estágios</w:t>
      </w:r>
      <w:r>
        <w:rPr>
          <w:spacing w:val="-4"/>
        </w:rPr>
        <w:t xml:space="preserve"> </w:t>
      </w:r>
      <w:r>
        <w:t>iniciais,</w:t>
      </w:r>
      <w:r>
        <w:rPr>
          <w:spacing w:val="-15"/>
        </w:rPr>
        <w:t xml:space="preserve"> </w:t>
      </w:r>
      <w:r>
        <w:t>quando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opções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tratamento são mais eficazes. As tecnologias de imagem, como tomografia computadorizada (TC), ressonância magnética (RM) e ultrassonografia, têm sido aprimoradas, permitindo uma detecção</w:t>
      </w:r>
      <w:r>
        <w:rPr>
          <w:spacing w:val="-9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precisa</w:t>
      </w:r>
      <w:r>
        <w:rPr>
          <w:spacing w:val="-1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invasiva.</w:t>
      </w:r>
      <w:r>
        <w:rPr>
          <w:spacing w:val="-14"/>
        </w:rPr>
        <w:t xml:space="preserve"> </w:t>
      </w:r>
      <w:r>
        <w:t>Além</w:t>
      </w:r>
      <w:r>
        <w:rPr>
          <w:spacing w:val="-15"/>
        </w:rPr>
        <w:t xml:space="preserve"> </w:t>
      </w:r>
      <w:r>
        <w:t>disso,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avanços</w:t>
      </w:r>
      <w:r>
        <w:rPr>
          <w:spacing w:val="-12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exames</w:t>
      </w:r>
      <w:r>
        <w:rPr>
          <w:spacing w:val="-12"/>
        </w:rPr>
        <w:t xml:space="preserve"> </w:t>
      </w:r>
      <w:r>
        <w:t>moleculares,</w:t>
      </w:r>
      <w:r>
        <w:rPr>
          <w:spacing w:val="-9"/>
        </w:rPr>
        <w:t xml:space="preserve"> </w:t>
      </w:r>
      <w:r>
        <w:t>como a</w:t>
      </w:r>
      <w:r>
        <w:rPr>
          <w:spacing w:val="18"/>
        </w:rPr>
        <w:t xml:space="preserve"> </w:t>
      </w:r>
      <w:r>
        <w:t>biópsia</w:t>
      </w:r>
      <w:r>
        <w:rPr>
          <w:spacing w:val="20"/>
        </w:rPr>
        <w:t xml:space="preserve"> </w:t>
      </w:r>
      <w:r>
        <w:t>líquida,</w:t>
      </w:r>
      <w:r>
        <w:rPr>
          <w:spacing w:val="21"/>
        </w:rPr>
        <w:t xml:space="preserve"> </w:t>
      </w:r>
      <w:r>
        <w:t>têm</w:t>
      </w:r>
      <w:r>
        <w:rPr>
          <w:spacing w:val="21"/>
        </w:rPr>
        <w:t xml:space="preserve"> </w:t>
      </w:r>
      <w:r>
        <w:t>permitido</w:t>
      </w:r>
      <w:r>
        <w:rPr>
          <w:spacing w:val="2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detecção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alterações</w:t>
      </w:r>
      <w:r>
        <w:rPr>
          <w:spacing w:val="24"/>
        </w:rPr>
        <w:t xml:space="preserve"> </w:t>
      </w:r>
      <w:r>
        <w:t>genéticas</w:t>
      </w:r>
      <w:r>
        <w:rPr>
          <w:spacing w:val="2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mutações</w:t>
      </w:r>
      <w:r>
        <w:rPr>
          <w:spacing w:val="23"/>
        </w:rPr>
        <w:t xml:space="preserve"> </w:t>
      </w:r>
      <w:r>
        <w:t>associadas</w:t>
      </w:r>
      <w:r>
        <w:rPr>
          <w:spacing w:val="24"/>
        </w:rPr>
        <w:t xml:space="preserve"> </w:t>
      </w:r>
      <w:r>
        <w:rPr>
          <w:spacing w:val="-10"/>
        </w:rPr>
        <w:t>a</w:t>
      </w:r>
      <w:r w:rsidR="00A12D0E">
        <w:t xml:space="preserve"> </w:t>
      </w:r>
      <w:r>
        <w:t>tumores,</w:t>
      </w:r>
      <w:r>
        <w:rPr>
          <w:spacing w:val="-5"/>
        </w:rPr>
        <w:t xml:space="preserve"> </w:t>
      </w:r>
      <w:r>
        <w:t>facilitando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identificação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cânceres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estágios</w:t>
      </w:r>
      <w:r>
        <w:rPr>
          <w:spacing w:val="-4"/>
        </w:rPr>
        <w:t xml:space="preserve"> </w:t>
      </w:r>
      <w:r>
        <w:t>iniciais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difícil</w:t>
      </w:r>
      <w:r>
        <w:rPr>
          <w:spacing w:val="-7"/>
        </w:rPr>
        <w:t xml:space="preserve"> </w:t>
      </w:r>
      <w:r>
        <w:t>acesso,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 câncer de pâncreas (M</w:t>
      </w:r>
      <w:r w:rsidR="00DB0CE0">
        <w:t xml:space="preserve">OUHIEDDINE </w:t>
      </w:r>
      <w:r w:rsidRPr="006419CC">
        <w:rPr>
          <w:i/>
        </w:rPr>
        <w:t>et al.,</w:t>
      </w:r>
      <w:r>
        <w:t xml:space="preserve"> 2020).</w:t>
      </w:r>
    </w:p>
    <w:p w:rsidR="00050AFE" w:rsidRDefault="00081AA3" w:rsidP="00AC0387">
      <w:pPr>
        <w:pStyle w:val="Corpodetexto"/>
        <w:spacing w:line="360" w:lineRule="auto"/>
        <w:ind w:right="118" w:firstLine="720"/>
        <w:jc w:val="both"/>
      </w:pPr>
      <w:r>
        <w:t xml:space="preserve">A integração de tecnologias de imagem com exames moleculares e inteligência </w:t>
      </w:r>
      <w:r>
        <w:lastRenderedPageBreak/>
        <w:t xml:space="preserve">artificial (IA) </w:t>
      </w:r>
      <w:r>
        <w:rPr>
          <w:spacing w:val="-2"/>
        </w:rPr>
        <w:t>tem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mostrado</w:t>
      </w:r>
      <w:r>
        <w:rPr>
          <w:spacing w:val="-4"/>
        </w:rPr>
        <w:t xml:space="preserve"> </w:t>
      </w:r>
      <w:r>
        <w:rPr>
          <w:spacing w:val="-2"/>
        </w:rPr>
        <w:t>promissora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aprimoramento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diagnóstico</w:t>
      </w:r>
      <w:r>
        <w:rPr>
          <w:spacing w:val="-4"/>
        </w:rPr>
        <w:t xml:space="preserve"> </w:t>
      </w:r>
      <w:r>
        <w:rPr>
          <w:spacing w:val="-2"/>
        </w:rPr>
        <w:t>precoce,</w:t>
      </w:r>
      <w:r>
        <w:rPr>
          <w:spacing w:val="-4"/>
        </w:rPr>
        <w:t xml:space="preserve"> </w:t>
      </w:r>
      <w:r>
        <w:rPr>
          <w:spacing w:val="-2"/>
        </w:rPr>
        <w:t>permitindo</w:t>
      </w:r>
      <w:r>
        <w:rPr>
          <w:spacing w:val="-4"/>
        </w:rPr>
        <w:t xml:space="preserve"> </w:t>
      </w:r>
      <w:r>
        <w:rPr>
          <w:spacing w:val="-2"/>
        </w:rPr>
        <w:t xml:space="preserve">uma triagem </w:t>
      </w:r>
      <w:r>
        <w:t>mais</w:t>
      </w:r>
      <w:r>
        <w:rPr>
          <w:spacing w:val="-2"/>
        </w:rPr>
        <w:t xml:space="preserve"> </w:t>
      </w:r>
      <w:r>
        <w:t>eficiente 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tratamento. A</w:t>
      </w:r>
      <w:r>
        <w:rPr>
          <w:spacing w:val="-2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utilizada para</w:t>
      </w:r>
      <w:r>
        <w:rPr>
          <w:spacing w:val="-5"/>
        </w:rPr>
        <w:t xml:space="preserve"> </w:t>
      </w:r>
      <w:r>
        <w:t>analisar imagens médicas</w:t>
      </w:r>
      <w:r>
        <w:rPr>
          <w:spacing w:val="-4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precisão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rivaliza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radiologistas</w:t>
      </w:r>
      <w:r>
        <w:rPr>
          <w:spacing w:val="-4"/>
        </w:rPr>
        <w:t xml:space="preserve"> </w:t>
      </w:r>
      <w:r>
        <w:t>experientes,</w:t>
      </w:r>
      <w:r>
        <w:rPr>
          <w:spacing w:val="-5"/>
        </w:rPr>
        <w:t xml:space="preserve"> </w:t>
      </w:r>
      <w:r>
        <w:t xml:space="preserve">ajudando a identificar padrões que podem ser difíceis de detectar. No entanto, a implementação generalizada dessas tecnologias ainda é limitada por questões financeiras, infraestrutura </w:t>
      </w:r>
      <w:r w:rsidRPr="00DB0CE0">
        <w:t xml:space="preserve">inadequada e a falta de </w:t>
      </w:r>
      <w:r w:rsidR="00DB0CE0" w:rsidRPr="00DB0CE0">
        <w:t>profissionais treinados (WANG</w:t>
      </w:r>
      <w:r w:rsidR="00DB0CE0">
        <w:t xml:space="preserve"> </w:t>
      </w:r>
      <w:r w:rsidR="00DB0CE0" w:rsidRPr="00DB0CE0">
        <w:rPr>
          <w:i/>
        </w:rPr>
        <w:t>et al.,</w:t>
      </w:r>
      <w:r w:rsidR="00DB0CE0">
        <w:t xml:space="preserve"> 2022).</w:t>
      </w:r>
    </w:p>
    <w:p w:rsidR="00850012" w:rsidRDefault="00850012" w:rsidP="00AC0387">
      <w:pPr>
        <w:pStyle w:val="Corpodetexto"/>
        <w:spacing w:line="360" w:lineRule="auto"/>
        <w:ind w:right="118" w:firstLine="720"/>
        <w:jc w:val="both"/>
      </w:pPr>
    </w:p>
    <w:p w:rsidR="00E91C47" w:rsidRDefault="00A12D0E">
      <w:pPr>
        <w:pStyle w:val="Ttulo1"/>
        <w:spacing w:before="273"/>
        <w:rPr>
          <w:b w:val="0"/>
          <w:spacing w:val="-2"/>
        </w:rPr>
      </w:pPr>
      <w:r w:rsidRPr="00A12D0E">
        <w:rPr>
          <w:b w:val="0"/>
          <w:spacing w:val="-2"/>
        </w:rPr>
        <w:t xml:space="preserve">3.3 </w:t>
      </w:r>
      <w:r w:rsidR="00081AA3" w:rsidRPr="00A12D0E">
        <w:rPr>
          <w:b w:val="0"/>
          <w:spacing w:val="-2"/>
        </w:rPr>
        <w:t>Tratamento</w:t>
      </w:r>
    </w:p>
    <w:p w:rsidR="00050AFE" w:rsidRPr="00A12D0E" w:rsidRDefault="00050AFE">
      <w:pPr>
        <w:pStyle w:val="Ttulo1"/>
        <w:spacing w:before="273"/>
        <w:rPr>
          <w:b w:val="0"/>
        </w:rPr>
      </w:pPr>
    </w:p>
    <w:p w:rsidR="00E91C47" w:rsidRDefault="00E91C47">
      <w:pPr>
        <w:pStyle w:val="Corpodetexto"/>
        <w:spacing w:before="3"/>
        <w:ind w:left="0"/>
        <w:rPr>
          <w:b/>
        </w:rPr>
      </w:pPr>
    </w:p>
    <w:p w:rsidR="0024125F" w:rsidRDefault="00081AA3" w:rsidP="0024125F">
      <w:pPr>
        <w:pStyle w:val="Corpodetexto"/>
        <w:spacing w:line="360" w:lineRule="auto"/>
        <w:ind w:right="111" w:firstLine="720"/>
        <w:jc w:val="both"/>
      </w:pPr>
      <w:r>
        <w:t>O tratamento do câncer evoluiu substancialmente nas últimas décadas, especialmente com o advento de terapias personalizadas. A imunoterapia, que utiliza o próprio sistema imunológico do paciente para combater o câncer, tem mostrado resultados promissores em diversos tipos de câncer, como melanoma, câncer de pulmão e linfoma. A utilização de anticorpos monoclonais, inibidores de checkpoint imunológico e terapias celulares, como a terapia CAR-T (</w:t>
      </w:r>
      <w:r w:rsidRPr="0024125F">
        <w:rPr>
          <w:i/>
        </w:rPr>
        <w:t>chimeric antigen receptor T-cell therapy</w:t>
      </w:r>
      <w:r>
        <w:t xml:space="preserve">), tem revolucionado o tratamento de tumores que anteriormente eram considerados incuráveis </w:t>
      </w:r>
      <w:r w:rsidR="0024125F">
        <w:t>(CHAPUT e JORDHEIM, 2021).</w:t>
      </w:r>
    </w:p>
    <w:p w:rsidR="00A12D0E" w:rsidRDefault="00081AA3" w:rsidP="0024125F">
      <w:pPr>
        <w:pStyle w:val="Corpodetexto"/>
        <w:spacing w:line="360" w:lineRule="auto"/>
        <w:ind w:right="111" w:firstLine="720"/>
        <w:jc w:val="both"/>
      </w:pPr>
      <w:r>
        <w:t xml:space="preserve">Além disso, as terapias-alvo, que visam moléculas específicas associadas ao crescimento tumoral, têm permitido um tratamento mais eficaz e com menos efeitos colaterais em comparação com a quimioterapia convencional. A combinação de diferentes modalidades terapêuticas, como a quimioterapia, a radioterapia e a terapia-alvo, tem sido cada vez mais utilizada, dependendo das características do tumor e da resposta do paciente </w:t>
      </w:r>
      <w:r w:rsidRPr="00D30759">
        <w:t xml:space="preserve">ao </w:t>
      </w:r>
      <w:r w:rsidR="00F94CD5" w:rsidRPr="00D30759">
        <w:t>tratamento (YAMAUCHI</w:t>
      </w:r>
      <w:r w:rsidR="00F94CD5">
        <w:t xml:space="preserve"> </w:t>
      </w:r>
      <w:r w:rsidR="00F94CD5" w:rsidRPr="00F94CD5">
        <w:rPr>
          <w:i/>
        </w:rPr>
        <w:t>et al.,</w:t>
      </w:r>
      <w:r w:rsidR="00F94CD5">
        <w:t xml:space="preserve"> 2021).</w:t>
      </w:r>
    </w:p>
    <w:p w:rsidR="00E91C47" w:rsidRDefault="00081AA3" w:rsidP="00A12D0E">
      <w:pPr>
        <w:pStyle w:val="Corpodetexto"/>
        <w:spacing w:line="360" w:lineRule="auto"/>
        <w:ind w:left="0" w:firstLine="709"/>
        <w:jc w:val="both"/>
      </w:pPr>
      <w:r>
        <w:t>No entanto, apesar desses avanços, a acessibilidade ao tratamento oncológico ainda é um desafio</w:t>
      </w:r>
      <w:r>
        <w:rPr>
          <w:spacing w:val="-5"/>
        </w:rPr>
        <w:t xml:space="preserve"> </w:t>
      </w:r>
      <w:r>
        <w:t>global.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países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desenvolvimento,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infraestrutura</w:t>
      </w:r>
      <w:r>
        <w:rPr>
          <w:spacing w:val="-7"/>
        </w:rPr>
        <w:t xml:space="preserve"> </w:t>
      </w:r>
      <w:r>
        <w:t>inadequada 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limitado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medicamentos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última</w:t>
      </w:r>
      <w:r>
        <w:rPr>
          <w:spacing w:val="-6"/>
        </w:rPr>
        <w:t xml:space="preserve"> </w:t>
      </w:r>
      <w:r>
        <w:t>geração</w:t>
      </w:r>
      <w:r>
        <w:rPr>
          <w:spacing w:val="-5"/>
        </w:rPr>
        <w:t xml:space="preserve"> </w:t>
      </w:r>
      <w:r>
        <w:t>resultam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disparidades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 xml:space="preserve">tratamento e na sobrevida dos pacientes. Além disso, o custo elevado de terapias inovadoras, </w:t>
      </w:r>
      <w:r w:rsidRPr="004B6044">
        <w:t xml:space="preserve">como a imunoterapia e as terapias-alvo, continua sendo um obstáculo para muitos pacientes, especialmente em países com sistemas de saúde pública </w:t>
      </w:r>
      <w:r w:rsidR="000307FF" w:rsidRPr="004B6044">
        <w:t xml:space="preserve">sobrecarregados (SHARMA </w:t>
      </w:r>
      <w:r w:rsidR="000307FF" w:rsidRPr="004B6044">
        <w:rPr>
          <w:i/>
        </w:rPr>
        <w:t xml:space="preserve">et al., </w:t>
      </w:r>
      <w:r w:rsidR="000307FF" w:rsidRPr="004B6044">
        <w:t>2019).</w:t>
      </w:r>
    </w:p>
    <w:p w:rsidR="00AC0387" w:rsidRDefault="00AC0387" w:rsidP="00A12D0E">
      <w:pPr>
        <w:pStyle w:val="Corpodetexto"/>
        <w:spacing w:line="360" w:lineRule="auto"/>
        <w:ind w:left="0" w:firstLine="709"/>
        <w:jc w:val="both"/>
      </w:pPr>
    </w:p>
    <w:p w:rsidR="006419CC" w:rsidRDefault="006419CC" w:rsidP="00A12D0E">
      <w:pPr>
        <w:pStyle w:val="Corpodetexto"/>
        <w:spacing w:line="360" w:lineRule="auto"/>
        <w:ind w:left="0" w:firstLine="709"/>
        <w:jc w:val="both"/>
      </w:pPr>
    </w:p>
    <w:p w:rsidR="00A12D0E" w:rsidRDefault="006419CC" w:rsidP="00A12D0E">
      <w:pPr>
        <w:pStyle w:val="Ttulo1"/>
        <w:tabs>
          <w:tab w:val="left" w:pos="340"/>
        </w:tabs>
        <w:spacing w:before="274"/>
        <w:ind w:left="340"/>
        <w:rPr>
          <w:spacing w:val="-2"/>
        </w:rPr>
      </w:pPr>
      <w:r>
        <w:rPr>
          <w:spacing w:val="-2"/>
        </w:rPr>
        <w:t>4. CONSIDERAÇÕES FINAIS</w:t>
      </w:r>
    </w:p>
    <w:p w:rsidR="006419CC" w:rsidRDefault="006419CC" w:rsidP="00A12D0E">
      <w:pPr>
        <w:pStyle w:val="Ttulo1"/>
        <w:tabs>
          <w:tab w:val="left" w:pos="340"/>
        </w:tabs>
        <w:spacing w:before="274"/>
        <w:ind w:left="340"/>
      </w:pPr>
    </w:p>
    <w:p w:rsidR="00E91C47" w:rsidRDefault="00E91C47">
      <w:pPr>
        <w:pStyle w:val="Corpodetexto"/>
        <w:spacing w:before="4"/>
        <w:ind w:left="0"/>
        <w:rPr>
          <w:b/>
        </w:rPr>
      </w:pPr>
    </w:p>
    <w:p w:rsidR="001C6B67" w:rsidRDefault="00081AA3" w:rsidP="001C6B67">
      <w:pPr>
        <w:pStyle w:val="Corpodetexto"/>
        <w:spacing w:line="360" w:lineRule="auto"/>
        <w:ind w:right="111" w:firstLine="720"/>
        <w:jc w:val="both"/>
      </w:pPr>
      <w:r>
        <w:t>Os avanços na</w:t>
      </w:r>
      <w:r>
        <w:rPr>
          <w:spacing w:val="-1"/>
        </w:rPr>
        <w:t xml:space="preserve"> </w:t>
      </w:r>
      <w:r>
        <w:t>prevenção, diagnóstico e</w:t>
      </w:r>
      <w:r>
        <w:rPr>
          <w:spacing w:val="-1"/>
        </w:rPr>
        <w:t xml:space="preserve"> </w:t>
      </w:r>
      <w:r>
        <w:t>tratamento do câncer representam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grande conquista para a medicina, proporcionando melhores perspectivas para os pacientes. A integração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estratégias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prevenção,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campanhas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conscientização</w:t>
      </w:r>
      <w:r>
        <w:rPr>
          <w:spacing w:val="-2"/>
        </w:rPr>
        <w:t xml:space="preserve"> </w:t>
      </w:r>
      <w:r>
        <w:t>e vacinação,</w:t>
      </w:r>
      <w:r>
        <w:rPr>
          <w:spacing w:val="-2"/>
        </w:rPr>
        <w:t xml:space="preserve"> </w:t>
      </w:r>
      <w:r>
        <w:t>com a detecção precoce e o tratamento personalizado, tem mostrado resultados promissores na redução da mortalidade e na melhoria da qualidade de vida dos pacientes. Contudo, desafios como a acessibilidade a tecnologias avançadas, o custo elevado dos tratamentos e as disparidades de saúde entre países ainda precisam ser superados.</w:t>
      </w:r>
    </w:p>
    <w:p w:rsidR="00E91C47" w:rsidRDefault="00081AA3" w:rsidP="001C6B67">
      <w:pPr>
        <w:pStyle w:val="Corpodetexto"/>
        <w:spacing w:line="360" w:lineRule="auto"/>
        <w:ind w:right="111" w:firstLine="720"/>
        <w:jc w:val="both"/>
      </w:pPr>
      <w:r>
        <w:t>A disseminação de informações sobre a importância da prevenção, o incentivo ao diagnóstico precoce e a ampliação do acesso a tratamentos inovadores são passos essenciais para a luta contra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câncer.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esses</w:t>
      </w:r>
      <w:r>
        <w:rPr>
          <w:spacing w:val="-13"/>
        </w:rPr>
        <w:t xml:space="preserve"> </w:t>
      </w:r>
      <w:r>
        <w:t>avanços</w:t>
      </w:r>
      <w:r>
        <w:rPr>
          <w:spacing w:val="-13"/>
        </w:rPr>
        <w:t xml:space="preserve"> </w:t>
      </w:r>
      <w:r>
        <w:t>sejam</w:t>
      </w:r>
      <w:r>
        <w:rPr>
          <w:spacing w:val="-15"/>
        </w:rPr>
        <w:t xml:space="preserve"> </w:t>
      </w:r>
      <w:r>
        <w:t>efetivos,</w:t>
      </w:r>
      <w:r>
        <w:rPr>
          <w:spacing w:val="-15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fundamental</w:t>
      </w:r>
      <w:r>
        <w:rPr>
          <w:spacing w:val="-1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saúde, em</w:t>
      </w:r>
      <w:r>
        <w:rPr>
          <w:spacing w:val="-10"/>
        </w:rPr>
        <w:t xml:space="preserve"> </w:t>
      </w:r>
      <w:r>
        <w:t>nível</w:t>
      </w:r>
      <w:r>
        <w:rPr>
          <w:spacing w:val="-10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nacional,</w:t>
      </w:r>
      <w:r>
        <w:rPr>
          <w:spacing w:val="-9"/>
        </w:rPr>
        <w:t xml:space="preserve"> </w:t>
      </w:r>
      <w:r>
        <w:t>desenvolvam</w:t>
      </w:r>
      <w:r>
        <w:rPr>
          <w:spacing w:val="-5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priorizem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equidade</w:t>
      </w:r>
      <w:r>
        <w:rPr>
          <w:spacing w:val="-1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acesso ao cuidado oncológico e incentivem a pesquisa contínua.</w:t>
      </w:r>
    </w:p>
    <w:p w:rsidR="00A12D0E" w:rsidRDefault="00A12D0E" w:rsidP="00A12D0E">
      <w:pPr>
        <w:pStyle w:val="Corpodetexto"/>
        <w:spacing w:line="360" w:lineRule="auto"/>
        <w:ind w:right="116"/>
        <w:jc w:val="both"/>
      </w:pPr>
    </w:p>
    <w:p w:rsidR="00A12D0E" w:rsidRDefault="00A12D0E" w:rsidP="00A12D0E">
      <w:pPr>
        <w:pStyle w:val="Corpodetexto"/>
        <w:spacing w:line="360" w:lineRule="auto"/>
        <w:ind w:right="116"/>
        <w:jc w:val="both"/>
      </w:pPr>
    </w:p>
    <w:p w:rsidR="00E91C47" w:rsidRDefault="00A12D0E">
      <w:pPr>
        <w:pStyle w:val="Corpodetexto"/>
        <w:spacing w:before="3"/>
        <w:ind w:left="0"/>
        <w:rPr>
          <w:b/>
        </w:rPr>
      </w:pPr>
      <w:r>
        <w:rPr>
          <w:b/>
        </w:rPr>
        <w:t>REFERÊNCIAS</w:t>
      </w:r>
    </w:p>
    <w:p w:rsidR="006419CC" w:rsidRDefault="006419CC">
      <w:pPr>
        <w:pStyle w:val="Corpodetexto"/>
        <w:spacing w:before="3"/>
        <w:ind w:left="0"/>
        <w:rPr>
          <w:b/>
        </w:rPr>
      </w:pPr>
    </w:p>
    <w:p w:rsidR="00A12D0E" w:rsidRDefault="00A12D0E">
      <w:pPr>
        <w:pStyle w:val="Corpodetexto"/>
        <w:spacing w:before="3"/>
        <w:ind w:left="0"/>
        <w:rPr>
          <w:b/>
        </w:rPr>
      </w:pPr>
    </w:p>
    <w:p w:rsidR="00C75BBC" w:rsidRDefault="00C75BBC" w:rsidP="00C75BBC">
      <w:pPr>
        <w:pStyle w:val="NormalWeb"/>
        <w:jc w:val="both"/>
      </w:pPr>
      <w:r>
        <w:t xml:space="preserve">CHAPUT, L.; JORDHEIM, L. P. </w:t>
      </w:r>
      <w:r w:rsidRPr="00D34DBA">
        <w:rPr>
          <w:rStyle w:val="Forte"/>
          <w:b w:val="0"/>
        </w:rPr>
        <w:t xml:space="preserve">Panorama atual do desenvolvimento de </w:t>
      </w:r>
      <w:proofErr w:type="spellStart"/>
      <w:r w:rsidRPr="00D34DBA">
        <w:rPr>
          <w:rStyle w:val="Forte"/>
          <w:b w:val="0"/>
        </w:rPr>
        <w:t>biomarcadores</w:t>
      </w:r>
      <w:proofErr w:type="spellEnd"/>
      <w:r w:rsidRPr="00D34DBA">
        <w:rPr>
          <w:rStyle w:val="Forte"/>
          <w:b w:val="0"/>
        </w:rPr>
        <w:t xml:space="preserve"> para inibidores de checkpoint imunológico visando a via PD-1/PD-L1 em oncologia.</w:t>
      </w:r>
      <w:r>
        <w:t xml:space="preserve"> </w:t>
      </w:r>
      <w:proofErr w:type="spellStart"/>
      <w:r w:rsidRPr="00D34DBA">
        <w:rPr>
          <w:rStyle w:val="nfase"/>
          <w:b/>
        </w:rPr>
        <w:t>Therapie</w:t>
      </w:r>
      <w:proofErr w:type="spellEnd"/>
      <w:r w:rsidRPr="00D34DBA">
        <w:rPr>
          <w:b/>
        </w:rPr>
        <w:t>,</w:t>
      </w:r>
      <w:r>
        <w:t xml:space="preserve"> v. 76, p. 597-615, 2021. Disponível em: </w:t>
      </w:r>
      <w:hyperlink r:id="rId18" w:history="1">
        <w:r w:rsidRPr="00C75BBC">
          <w:rPr>
            <w:rStyle w:val="Hyperlink"/>
          </w:rPr>
          <w:t>https://pubmed.ncbi.nlm.nih.gov/34332787/.</w:t>
        </w:r>
      </w:hyperlink>
      <w:r>
        <w:t xml:space="preserve"> Acesso em: 22 de setembro. 2024.</w:t>
      </w:r>
    </w:p>
    <w:p w:rsidR="00091813" w:rsidRDefault="00091813" w:rsidP="00091813">
      <w:pPr>
        <w:pStyle w:val="NormalWeb"/>
      </w:pPr>
      <w:r>
        <w:t xml:space="preserve">FELD, E.; MITCHELL, T. C. </w:t>
      </w:r>
      <w:proofErr w:type="spellStart"/>
      <w:r w:rsidRPr="00091813">
        <w:rPr>
          <w:rStyle w:val="Forte"/>
          <w:b w:val="0"/>
        </w:rPr>
        <w:t>Imunoterapia</w:t>
      </w:r>
      <w:proofErr w:type="spellEnd"/>
      <w:r w:rsidRPr="00091813">
        <w:rPr>
          <w:rStyle w:val="Forte"/>
          <w:b w:val="0"/>
        </w:rPr>
        <w:t xml:space="preserve"> em melanoma.</w:t>
      </w:r>
      <w:r>
        <w:t xml:space="preserve"> </w:t>
      </w:r>
      <w:proofErr w:type="spellStart"/>
      <w:r w:rsidRPr="00091813">
        <w:rPr>
          <w:rStyle w:val="nfase"/>
          <w:b/>
        </w:rPr>
        <w:t>Immunotherapy</w:t>
      </w:r>
      <w:proofErr w:type="spellEnd"/>
      <w:r>
        <w:t xml:space="preserve">, v. 10, p. 987-998, 2018. Disponível em: </w:t>
      </w:r>
      <w:hyperlink r:id="rId19" w:history="1">
        <w:r w:rsidRPr="00091813">
          <w:rPr>
            <w:rStyle w:val="Hyperlink"/>
          </w:rPr>
          <w:t>https://pubmed.ncbi.nlm.nih.gov/30149766/.</w:t>
        </w:r>
      </w:hyperlink>
      <w:r>
        <w:t xml:space="preserve"> Acesso em: 03 de agosto. 2024.</w:t>
      </w:r>
    </w:p>
    <w:p w:rsidR="00E91C47" w:rsidRDefault="00E75C2B" w:rsidP="00050AFE">
      <w:pPr>
        <w:pStyle w:val="NormalWeb"/>
        <w:jc w:val="both"/>
      </w:pPr>
      <w:r>
        <w:t xml:space="preserve">GORDON, S. J.; et al. </w:t>
      </w:r>
      <w:proofErr w:type="spellStart"/>
      <w:r w:rsidRPr="00050AFE">
        <w:rPr>
          <w:rStyle w:val="Forte"/>
          <w:b w:val="0"/>
        </w:rPr>
        <w:t>Impact</w:t>
      </w:r>
      <w:proofErr w:type="spellEnd"/>
      <w:r w:rsidRPr="00050AFE">
        <w:rPr>
          <w:rStyle w:val="Forte"/>
          <w:b w:val="0"/>
        </w:rPr>
        <w:t xml:space="preserve"> </w:t>
      </w:r>
      <w:proofErr w:type="spellStart"/>
      <w:r w:rsidRPr="00050AFE">
        <w:rPr>
          <w:rStyle w:val="Forte"/>
          <w:b w:val="0"/>
        </w:rPr>
        <w:t>of</w:t>
      </w:r>
      <w:proofErr w:type="spellEnd"/>
      <w:r w:rsidRPr="00050AFE">
        <w:rPr>
          <w:rStyle w:val="Forte"/>
          <w:b w:val="0"/>
        </w:rPr>
        <w:t xml:space="preserve"> HPV </w:t>
      </w:r>
      <w:proofErr w:type="spellStart"/>
      <w:r w:rsidRPr="00050AFE">
        <w:rPr>
          <w:rStyle w:val="Forte"/>
          <w:b w:val="0"/>
        </w:rPr>
        <w:t>vaccination</w:t>
      </w:r>
      <w:proofErr w:type="spellEnd"/>
      <w:r w:rsidRPr="00050AFE">
        <w:rPr>
          <w:rStyle w:val="Forte"/>
          <w:b w:val="0"/>
        </w:rPr>
        <w:t xml:space="preserve"> </w:t>
      </w:r>
      <w:proofErr w:type="spellStart"/>
      <w:r w:rsidRPr="00050AFE">
        <w:rPr>
          <w:rStyle w:val="Forte"/>
          <w:b w:val="0"/>
        </w:rPr>
        <w:t>on</w:t>
      </w:r>
      <w:proofErr w:type="spellEnd"/>
      <w:r w:rsidRPr="00050AFE">
        <w:rPr>
          <w:rStyle w:val="Forte"/>
          <w:b w:val="0"/>
        </w:rPr>
        <w:t xml:space="preserve"> cervical </w:t>
      </w:r>
      <w:proofErr w:type="spellStart"/>
      <w:r w:rsidRPr="00050AFE">
        <w:rPr>
          <w:rStyle w:val="Forte"/>
          <w:b w:val="0"/>
        </w:rPr>
        <w:t>cancer</w:t>
      </w:r>
      <w:proofErr w:type="spellEnd"/>
      <w:r w:rsidRPr="00050AFE">
        <w:rPr>
          <w:rStyle w:val="Forte"/>
          <w:b w:val="0"/>
        </w:rPr>
        <w:t xml:space="preserve"> </w:t>
      </w:r>
      <w:proofErr w:type="spellStart"/>
      <w:r w:rsidRPr="00050AFE">
        <w:rPr>
          <w:rStyle w:val="Forte"/>
          <w:b w:val="0"/>
        </w:rPr>
        <w:t>incidence</w:t>
      </w:r>
      <w:proofErr w:type="spellEnd"/>
      <w:r w:rsidRPr="00050AFE">
        <w:rPr>
          <w:rStyle w:val="Forte"/>
          <w:b w:val="0"/>
        </w:rPr>
        <w:t>.</w:t>
      </w:r>
      <w:r>
        <w:t xml:space="preserve"> </w:t>
      </w:r>
      <w:proofErr w:type="spellStart"/>
      <w:r w:rsidRPr="00050AFE">
        <w:rPr>
          <w:rStyle w:val="nfase"/>
          <w:b/>
        </w:rPr>
        <w:t>Journal</w:t>
      </w:r>
      <w:proofErr w:type="spellEnd"/>
      <w:r w:rsidRPr="00050AFE">
        <w:rPr>
          <w:rStyle w:val="nfase"/>
          <w:b/>
        </w:rPr>
        <w:t xml:space="preserve"> </w:t>
      </w:r>
      <w:proofErr w:type="spellStart"/>
      <w:r w:rsidRPr="00050AFE">
        <w:rPr>
          <w:rStyle w:val="nfase"/>
          <w:b/>
        </w:rPr>
        <w:t>of</w:t>
      </w:r>
      <w:proofErr w:type="spellEnd"/>
      <w:r w:rsidRPr="00050AFE">
        <w:rPr>
          <w:rStyle w:val="nfase"/>
          <w:b/>
        </w:rPr>
        <w:t xml:space="preserve"> </w:t>
      </w:r>
      <w:proofErr w:type="spellStart"/>
      <w:r w:rsidRPr="00050AFE">
        <w:rPr>
          <w:rStyle w:val="nfase"/>
          <w:b/>
        </w:rPr>
        <w:t>Clinical</w:t>
      </w:r>
      <w:proofErr w:type="spellEnd"/>
      <w:r w:rsidRPr="00050AFE">
        <w:rPr>
          <w:rStyle w:val="nfase"/>
          <w:b/>
        </w:rPr>
        <w:t xml:space="preserve"> </w:t>
      </w:r>
      <w:proofErr w:type="spellStart"/>
      <w:r w:rsidRPr="00050AFE">
        <w:rPr>
          <w:rStyle w:val="nfase"/>
          <w:b/>
        </w:rPr>
        <w:t>Oncology</w:t>
      </w:r>
      <w:proofErr w:type="spellEnd"/>
      <w:r>
        <w:t>, v. 40, n. 5, p. 567-575, 2022.</w:t>
      </w:r>
      <w:r w:rsidR="001F5C54">
        <w:t xml:space="preserve"> Disponível em: </w:t>
      </w:r>
      <w:hyperlink r:id="rId20" w:history="1">
        <w:r w:rsidR="001F5C54" w:rsidRPr="00050AFE">
          <w:rPr>
            <w:rStyle w:val="Hyperlink"/>
          </w:rPr>
          <w:t>https://www.uicc.org/what-we-do/thematic-areas/cervical-cancer-elimination?gad_source=1&amp;gclid=CjwKCAiA-Oi7BhA1EiwA2rIu27XMeAmg07yqzv869Z3kAkSF8jWH8jQPnMqGZ9TMqZ683y3mfcwFZxoCOD4QAvD_BwE.</w:t>
        </w:r>
      </w:hyperlink>
      <w:r w:rsidR="001F5C54">
        <w:t xml:space="preserve"> Acesso em: 12 de </w:t>
      </w:r>
      <w:r w:rsidR="00050AFE">
        <w:t>agosto. 2024.</w:t>
      </w:r>
    </w:p>
    <w:p w:rsidR="00182478" w:rsidRPr="00182478" w:rsidRDefault="00182478" w:rsidP="0018247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182478">
        <w:rPr>
          <w:sz w:val="24"/>
          <w:szCs w:val="24"/>
          <w:lang w:val="pt-BR" w:eastAsia="pt-BR"/>
        </w:rPr>
        <w:t xml:space="preserve">GRAVITZ, L. </w:t>
      </w:r>
      <w:proofErr w:type="spellStart"/>
      <w:r w:rsidRPr="00182478">
        <w:rPr>
          <w:b/>
          <w:bCs/>
          <w:sz w:val="24"/>
          <w:szCs w:val="24"/>
          <w:lang w:val="pt-BR" w:eastAsia="pt-BR"/>
        </w:rPr>
        <w:t>Imunoterapia</w:t>
      </w:r>
      <w:proofErr w:type="spellEnd"/>
      <w:r w:rsidRPr="00182478">
        <w:rPr>
          <w:b/>
          <w:bCs/>
          <w:sz w:val="24"/>
          <w:szCs w:val="24"/>
          <w:lang w:val="pt-BR" w:eastAsia="pt-BR"/>
        </w:rPr>
        <w:t xml:space="preserve"> contra o câncer.</w:t>
      </w:r>
      <w:r w:rsidRPr="00182478">
        <w:rPr>
          <w:sz w:val="24"/>
          <w:szCs w:val="24"/>
          <w:lang w:val="pt-BR" w:eastAsia="pt-BR"/>
        </w:rPr>
        <w:t xml:space="preserve"> </w:t>
      </w:r>
      <w:proofErr w:type="spellStart"/>
      <w:r w:rsidRPr="00182478">
        <w:rPr>
          <w:i/>
          <w:iCs/>
          <w:sz w:val="24"/>
          <w:szCs w:val="24"/>
          <w:lang w:val="pt-BR" w:eastAsia="pt-BR"/>
        </w:rPr>
        <w:t>Nature</w:t>
      </w:r>
      <w:proofErr w:type="spellEnd"/>
      <w:r w:rsidRPr="00182478">
        <w:rPr>
          <w:sz w:val="24"/>
          <w:szCs w:val="24"/>
          <w:lang w:val="pt-BR" w:eastAsia="pt-BR"/>
        </w:rPr>
        <w:t>, v. 504, supl. S1, 2013.</w:t>
      </w:r>
      <w:r w:rsidR="000A2A30">
        <w:rPr>
          <w:sz w:val="24"/>
          <w:szCs w:val="24"/>
          <w:lang w:val="pt-BR" w:eastAsia="pt-BR"/>
        </w:rPr>
        <w:t xml:space="preserve"> Disponível em: </w:t>
      </w:r>
      <w:hyperlink r:id="rId21" w:history="1">
        <w:r w:rsidR="000A2A30" w:rsidRPr="000A2A30">
          <w:rPr>
            <w:rStyle w:val="Hyperlink"/>
            <w:sz w:val="24"/>
            <w:szCs w:val="24"/>
            <w:lang w:val="pt-BR" w:eastAsia="pt-BR"/>
          </w:rPr>
          <w:t>https://pubmed.ncbi.nlm.nih.gov/24352357/.</w:t>
        </w:r>
      </w:hyperlink>
      <w:r w:rsidR="000A2A30">
        <w:rPr>
          <w:sz w:val="24"/>
          <w:szCs w:val="24"/>
          <w:lang w:val="pt-BR" w:eastAsia="pt-BR"/>
        </w:rPr>
        <w:t xml:space="preserve"> Acesso em: 02 de outubro. 2024.</w:t>
      </w:r>
    </w:p>
    <w:p w:rsidR="00E91C47" w:rsidRDefault="00081AA3" w:rsidP="00050AFE">
      <w:pPr>
        <w:pStyle w:val="Corpodetexto"/>
        <w:spacing w:before="61"/>
        <w:ind w:left="0"/>
        <w:jc w:val="both"/>
        <w:rPr>
          <w:spacing w:val="-2"/>
        </w:rPr>
      </w:pPr>
      <w:r>
        <w:lastRenderedPageBreak/>
        <w:t>INCA.</w:t>
      </w:r>
      <w:r>
        <w:rPr>
          <w:spacing w:val="-10"/>
        </w:rPr>
        <w:t xml:space="preserve"> </w:t>
      </w:r>
      <w:r>
        <w:t>(2021).</w:t>
      </w:r>
      <w:r>
        <w:rPr>
          <w:spacing w:val="-7"/>
        </w:rPr>
        <w:t xml:space="preserve"> </w:t>
      </w:r>
      <w:r w:rsidRPr="00D06FCD">
        <w:rPr>
          <w:b/>
        </w:rPr>
        <w:t>Prevenção</w:t>
      </w:r>
      <w:r w:rsidRPr="00D06FCD">
        <w:rPr>
          <w:b/>
          <w:spacing w:val="-7"/>
        </w:rPr>
        <w:t xml:space="preserve"> </w:t>
      </w:r>
      <w:r w:rsidRPr="00D06FCD">
        <w:rPr>
          <w:b/>
        </w:rPr>
        <w:t>do</w:t>
      </w:r>
      <w:r w:rsidRPr="00D06FCD">
        <w:rPr>
          <w:b/>
          <w:spacing w:val="-8"/>
        </w:rPr>
        <w:t xml:space="preserve"> </w:t>
      </w:r>
      <w:r w:rsidRPr="00D06FCD">
        <w:rPr>
          <w:b/>
        </w:rPr>
        <w:t>câncer.</w:t>
      </w:r>
      <w:r>
        <w:rPr>
          <w:spacing w:val="-6"/>
        </w:rPr>
        <w:t xml:space="preserve"> </w:t>
      </w:r>
      <w:r>
        <w:t>Instituto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Câncer,</w:t>
      </w:r>
      <w:r>
        <w:rPr>
          <w:spacing w:val="-7"/>
        </w:rPr>
        <w:t xml:space="preserve"> </w:t>
      </w:r>
      <w:r>
        <w:t>Ministério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Saúde,</w:t>
      </w:r>
      <w:r>
        <w:rPr>
          <w:spacing w:val="-7"/>
        </w:rPr>
        <w:t xml:space="preserve"> </w:t>
      </w:r>
      <w:r>
        <w:rPr>
          <w:spacing w:val="-2"/>
        </w:rPr>
        <w:t>Brasil.</w:t>
      </w:r>
    </w:p>
    <w:p w:rsidR="002E6F1C" w:rsidRDefault="002E6F1C" w:rsidP="002E6F1C">
      <w:pPr>
        <w:pStyle w:val="NormalWeb"/>
      </w:pPr>
      <w:r>
        <w:t xml:space="preserve">JIANG, S.; YAN, W. </w:t>
      </w:r>
      <w:proofErr w:type="spellStart"/>
      <w:r w:rsidRPr="002E6F1C">
        <w:rPr>
          <w:rStyle w:val="Forte"/>
          <w:b w:val="0"/>
        </w:rPr>
        <w:t>Imunometabolismo</w:t>
      </w:r>
      <w:proofErr w:type="spellEnd"/>
      <w:r w:rsidRPr="002E6F1C">
        <w:rPr>
          <w:rStyle w:val="Forte"/>
          <w:b w:val="0"/>
        </w:rPr>
        <w:t xml:space="preserve"> de células T contra o câncer.</w:t>
      </w:r>
      <w:r>
        <w:t xml:space="preserve"> </w:t>
      </w:r>
      <w:proofErr w:type="spellStart"/>
      <w:r w:rsidRPr="002E6F1C">
        <w:rPr>
          <w:rStyle w:val="nfase"/>
          <w:b/>
        </w:rPr>
        <w:t>Cancer</w:t>
      </w:r>
      <w:proofErr w:type="spellEnd"/>
      <w:r w:rsidRPr="002E6F1C">
        <w:rPr>
          <w:rStyle w:val="nfase"/>
          <w:b/>
        </w:rPr>
        <w:t xml:space="preserve"> </w:t>
      </w:r>
      <w:proofErr w:type="spellStart"/>
      <w:r w:rsidRPr="002E6F1C">
        <w:rPr>
          <w:rStyle w:val="nfase"/>
          <w:b/>
        </w:rPr>
        <w:t>Letters</w:t>
      </w:r>
      <w:proofErr w:type="spellEnd"/>
      <w:r>
        <w:t>, v. 382, p. 255-258, 2016.</w:t>
      </w:r>
      <w:r w:rsidR="005247E2">
        <w:t xml:space="preserve"> Disponível em: </w:t>
      </w:r>
      <w:hyperlink r:id="rId22" w:history="1">
        <w:r w:rsidR="005247E2" w:rsidRPr="005247E2">
          <w:rPr>
            <w:rStyle w:val="Hyperlink"/>
          </w:rPr>
          <w:t>https://pubmed.ncbi.nlm.nih.gov/27664755/.</w:t>
        </w:r>
      </w:hyperlink>
      <w:r w:rsidR="005247E2">
        <w:t xml:space="preserve"> Acesso em: 28 de outubro. 2024.</w:t>
      </w:r>
    </w:p>
    <w:p w:rsidR="00DB0CE0" w:rsidRDefault="00D806C6" w:rsidP="00DB0CE0">
      <w:pPr>
        <w:pStyle w:val="NormalWeb"/>
        <w:jc w:val="both"/>
      </w:pPr>
      <w:r>
        <w:t xml:space="preserve">MOUHIEDDINE, T. H.; </w:t>
      </w:r>
      <w:r w:rsidRPr="00D806C6">
        <w:rPr>
          <w:i/>
        </w:rPr>
        <w:t>et al.</w:t>
      </w:r>
      <w:r>
        <w:t xml:space="preserve"> </w:t>
      </w:r>
      <w:r w:rsidRPr="00031031">
        <w:rPr>
          <w:rStyle w:val="Forte"/>
          <w:b w:val="0"/>
        </w:rPr>
        <w:t xml:space="preserve">The role </w:t>
      </w:r>
      <w:proofErr w:type="spellStart"/>
      <w:r w:rsidRPr="00031031">
        <w:rPr>
          <w:rStyle w:val="Forte"/>
          <w:b w:val="0"/>
        </w:rPr>
        <w:t>of</w:t>
      </w:r>
      <w:proofErr w:type="spellEnd"/>
      <w:r w:rsidRPr="00031031">
        <w:rPr>
          <w:rStyle w:val="Forte"/>
          <w:b w:val="0"/>
        </w:rPr>
        <w:t xml:space="preserve"> </w:t>
      </w:r>
      <w:proofErr w:type="spellStart"/>
      <w:r w:rsidRPr="00031031">
        <w:rPr>
          <w:rStyle w:val="Forte"/>
          <w:b w:val="0"/>
        </w:rPr>
        <w:t>liquid</w:t>
      </w:r>
      <w:proofErr w:type="spellEnd"/>
      <w:r w:rsidRPr="00031031">
        <w:rPr>
          <w:rStyle w:val="Forte"/>
          <w:b w:val="0"/>
        </w:rPr>
        <w:t xml:space="preserve"> </w:t>
      </w:r>
      <w:proofErr w:type="spellStart"/>
      <w:r w:rsidRPr="00031031">
        <w:rPr>
          <w:rStyle w:val="Forte"/>
          <w:b w:val="0"/>
        </w:rPr>
        <w:t>biopsy</w:t>
      </w:r>
      <w:proofErr w:type="spellEnd"/>
      <w:r w:rsidRPr="00031031">
        <w:rPr>
          <w:rStyle w:val="Forte"/>
          <w:b w:val="0"/>
        </w:rPr>
        <w:t xml:space="preserve"> in </w:t>
      </w:r>
      <w:proofErr w:type="spellStart"/>
      <w:r w:rsidRPr="00031031">
        <w:rPr>
          <w:rStyle w:val="Forte"/>
          <w:b w:val="0"/>
        </w:rPr>
        <w:t>cancer</w:t>
      </w:r>
      <w:proofErr w:type="spellEnd"/>
      <w:r w:rsidRPr="00031031">
        <w:rPr>
          <w:rStyle w:val="Forte"/>
          <w:b w:val="0"/>
        </w:rPr>
        <w:t xml:space="preserve"> </w:t>
      </w:r>
      <w:proofErr w:type="spellStart"/>
      <w:r w:rsidRPr="00031031">
        <w:rPr>
          <w:rStyle w:val="Forte"/>
          <w:b w:val="0"/>
        </w:rPr>
        <w:t>detection</w:t>
      </w:r>
      <w:proofErr w:type="spellEnd"/>
      <w:r w:rsidRPr="00031031">
        <w:rPr>
          <w:rStyle w:val="Forte"/>
          <w:b w:val="0"/>
        </w:rPr>
        <w:t xml:space="preserve"> </w:t>
      </w:r>
      <w:proofErr w:type="spellStart"/>
      <w:r w:rsidRPr="00031031">
        <w:rPr>
          <w:rStyle w:val="Forte"/>
          <w:b w:val="0"/>
        </w:rPr>
        <w:t>and</w:t>
      </w:r>
      <w:proofErr w:type="spellEnd"/>
      <w:r w:rsidRPr="00031031">
        <w:rPr>
          <w:rStyle w:val="Forte"/>
          <w:b w:val="0"/>
        </w:rPr>
        <w:t xml:space="preserve"> </w:t>
      </w:r>
      <w:proofErr w:type="spellStart"/>
      <w:r w:rsidRPr="00031031">
        <w:rPr>
          <w:rStyle w:val="Forte"/>
          <w:b w:val="0"/>
        </w:rPr>
        <w:t>prognosis</w:t>
      </w:r>
      <w:proofErr w:type="spellEnd"/>
      <w:r>
        <w:rPr>
          <w:rStyle w:val="Forte"/>
        </w:rPr>
        <w:t>.</w:t>
      </w:r>
      <w:r>
        <w:t xml:space="preserve"> </w:t>
      </w:r>
      <w:proofErr w:type="spellStart"/>
      <w:r w:rsidRPr="00031031">
        <w:rPr>
          <w:rStyle w:val="nfase"/>
          <w:b/>
        </w:rPr>
        <w:t>Cancer</w:t>
      </w:r>
      <w:proofErr w:type="spellEnd"/>
      <w:r w:rsidRPr="00031031">
        <w:rPr>
          <w:rStyle w:val="nfase"/>
          <w:b/>
        </w:rPr>
        <w:t xml:space="preserve"> </w:t>
      </w:r>
      <w:proofErr w:type="spellStart"/>
      <w:r w:rsidRPr="00031031">
        <w:rPr>
          <w:rStyle w:val="nfase"/>
          <w:b/>
        </w:rPr>
        <w:t>Research</w:t>
      </w:r>
      <w:proofErr w:type="spellEnd"/>
      <w:r w:rsidRPr="00031031">
        <w:rPr>
          <w:rStyle w:val="nfase"/>
          <w:b/>
        </w:rPr>
        <w:t xml:space="preserve"> </w:t>
      </w:r>
      <w:proofErr w:type="spellStart"/>
      <w:r w:rsidRPr="00031031">
        <w:rPr>
          <w:rStyle w:val="nfase"/>
          <w:b/>
        </w:rPr>
        <w:t>and</w:t>
      </w:r>
      <w:proofErr w:type="spellEnd"/>
      <w:r w:rsidRPr="00031031">
        <w:rPr>
          <w:rStyle w:val="nfase"/>
          <w:b/>
        </w:rPr>
        <w:t xml:space="preserve"> </w:t>
      </w:r>
      <w:proofErr w:type="spellStart"/>
      <w:r w:rsidRPr="00031031">
        <w:rPr>
          <w:rStyle w:val="nfase"/>
          <w:b/>
        </w:rPr>
        <w:t>Treatment</w:t>
      </w:r>
      <w:proofErr w:type="spellEnd"/>
      <w:r w:rsidRPr="00031031">
        <w:rPr>
          <w:b/>
        </w:rPr>
        <w:t>,</w:t>
      </w:r>
      <w:r>
        <w:t xml:space="preserve"> v. 52, n. 1, p. 19-26, 2020.</w:t>
      </w:r>
      <w:r w:rsidR="00031031">
        <w:t xml:space="preserve"> Disponível em: </w:t>
      </w:r>
      <w:hyperlink r:id="rId23" w:history="1">
        <w:r w:rsidR="00031031" w:rsidRPr="00031031">
          <w:rPr>
            <w:rStyle w:val="Hyperlink"/>
          </w:rPr>
          <w:t>https://molecular-cancer.biomedcentral.com/articles/10.1186/s12943-022-01543-7.</w:t>
        </w:r>
      </w:hyperlink>
      <w:r w:rsidR="00031031">
        <w:t xml:space="preserve"> Acesso em:  09 de setembro. 2024.</w:t>
      </w:r>
    </w:p>
    <w:p w:rsidR="004B6044" w:rsidRDefault="00620B23" w:rsidP="004B6044">
      <w:pPr>
        <w:pStyle w:val="NormalWeb"/>
        <w:jc w:val="both"/>
      </w:pPr>
      <w:r>
        <w:t xml:space="preserve">RIZVI, N. A.; </w:t>
      </w:r>
      <w:r w:rsidRPr="00620B23">
        <w:rPr>
          <w:i/>
        </w:rPr>
        <w:t>et al</w:t>
      </w:r>
      <w:r>
        <w:t xml:space="preserve">. </w:t>
      </w:r>
      <w:r w:rsidRPr="00620B23">
        <w:rPr>
          <w:rStyle w:val="Forte"/>
          <w:b w:val="0"/>
        </w:rPr>
        <w:t xml:space="preserve">Imunologia do câncer. Paisagem </w:t>
      </w:r>
      <w:proofErr w:type="spellStart"/>
      <w:r w:rsidRPr="00620B23">
        <w:rPr>
          <w:rStyle w:val="Forte"/>
          <w:b w:val="0"/>
        </w:rPr>
        <w:t>mutacional</w:t>
      </w:r>
      <w:proofErr w:type="spellEnd"/>
      <w:r w:rsidRPr="00620B23">
        <w:rPr>
          <w:rStyle w:val="Forte"/>
          <w:b w:val="0"/>
        </w:rPr>
        <w:t xml:space="preserve"> determina sensibilidade ao bloqueio de PD-1 em câncer de pulmão de células não pequenas.</w:t>
      </w:r>
      <w:r w:rsidRPr="00620B23">
        <w:rPr>
          <w:b/>
        </w:rPr>
        <w:t xml:space="preserve"> </w:t>
      </w:r>
      <w:r w:rsidRPr="00620B23">
        <w:rPr>
          <w:rStyle w:val="nfase"/>
          <w:b/>
        </w:rPr>
        <w:t>Science</w:t>
      </w:r>
      <w:r w:rsidRPr="00620B23">
        <w:rPr>
          <w:b/>
        </w:rPr>
        <w:t>,</w:t>
      </w:r>
      <w:r>
        <w:t xml:space="preserve"> v. 348, p. 124-128, 2015.</w:t>
      </w:r>
      <w:r w:rsidR="00BF0A98">
        <w:t xml:space="preserve"> Disponível em: </w:t>
      </w:r>
      <w:hyperlink r:id="rId24" w:history="1">
        <w:r w:rsidR="00BF0A98" w:rsidRPr="00BF0A98">
          <w:rPr>
            <w:rStyle w:val="Hyperlink"/>
          </w:rPr>
          <w:t>https://pubmed.ncbi.nlm.nih.gov/25765070/.</w:t>
        </w:r>
      </w:hyperlink>
      <w:r w:rsidR="00BF0A98">
        <w:t xml:space="preserve"> Acesso em: 16 de outubro.2024.</w:t>
      </w:r>
    </w:p>
    <w:p w:rsidR="004B6044" w:rsidRDefault="004B6044" w:rsidP="00BF0A98">
      <w:pPr>
        <w:pStyle w:val="NormalWeb"/>
        <w:jc w:val="both"/>
      </w:pPr>
      <w:r w:rsidRPr="004B6044">
        <w:t xml:space="preserve">SHARMA, A.; et al. </w:t>
      </w:r>
      <w:r w:rsidRPr="004B6044">
        <w:rPr>
          <w:b/>
          <w:bCs/>
        </w:rPr>
        <w:t xml:space="preserve">A </w:t>
      </w:r>
      <w:proofErr w:type="spellStart"/>
      <w:r w:rsidRPr="004B6044">
        <w:rPr>
          <w:b/>
          <w:bCs/>
        </w:rPr>
        <w:t>imunoterapia</w:t>
      </w:r>
      <w:proofErr w:type="spellEnd"/>
      <w:r w:rsidRPr="004B6044">
        <w:rPr>
          <w:b/>
          <w:bCs/>
        </w:rPr>
        <w:t xml:space="preserve"> anti-CTLA-4 não esgota as células T reguladoras Foxp3(+) (</w:t>
      </w:r>
      <w:proofErr w:type="spellStart"/>
      <w:r w:rsidRPr="004B6044">
        <w:rPr>
          <w:b/>
          <w:bCs/>
        </w:rPr>
        <w:t>Tregs</w:t>
      </w:r>
      <w:proofErr w:type="spellEnd"/>
      <w:r w:rsidRPr="004B6044">
        <w:rPr>
          <w:b/>
          <w:bCs/>
        </w:rPr>
        <w:t>) em cânceres humanos.</w:t>
      </w:r>
      <w:r w:rsidRPr="004B6044">
        <w:t xml:space="preserve"> </w:t>
      </w:r>
      <w:proofErr w:type="spellStart"/>
      <w:r w:rsidRPr="004B6044">
        <w:rPr>
          <w:i/>
          <w:iCs/>
        </w:rPr>
        <w:t>Clinical</w:t>
      </w:r>
      <w:proofErr w:type="spellEnd"/>
      <w:r w:rsidRPr="004B6044">
        <w:rPr>
          <w:i/>
          <w:iCs/>
        </w:rPr>
        <w:t xml:space="preserve"> </w:t>
      </w:r>
      <w:proofErr w:type="spellStart"/>
      <w:r w:rsidRPr="004B6044">
        <w:rPr>
          <w:i/>
          <w:iCs/>
        </w:rPr>
        <w:t>Cancer</w:t>
      </w:r>
      <w:proofErr w:type="spellEnd"/>
      <w:r w:rsidRPr="004B6044">
        <w:rPr>
          <w:i/>
          <w:iCs/>
        </w:rPr>
        <w:t xml:space="preserve"> </w:t>
      </w:r>
      <w:proofErr w:type="spellStart"/>
      <w:r w:rsidRPr="004B6044">
        <w:rPr>
          <w:i/>
          <w:iCs/>
        </w:rPr>
        <w:t>Research</w:t>
      </w:r>
      <w:proofErr w:type="spellEnd"/>
      <w:r w:rsidRPr="004B6044">
        <w:t>, v. 25, p. 1233-1238, 2019.</w:t>
      </w:r>
    </w:p>
    <w:p w:rsidR="002F774B" w:rsidRPr="002547D4" w:rsidRDefault="002F774B" w:rsidP="002547D4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2F774B">
        <w:rPr>
          <w:sz w:val="24"/>
          <w:szCs w:val="24"/>
          <w:lang w:val="pt-BR" w:eastAsia="pt-BR"/>
        </w:rPr>
        <w:t xml:space="preserve">THOMPSON, R. H.; ALLISON, J. P.; KWON, E. D. </w:t>
      </w:r>
      <w:proofErr w:type="spellStart"/>
      <w:r w:rsidRPr="002F774B">
        <w:rPr>
          <w:b/>
          <w:bCs/>
          <w:sz w:val="24"/>
          <w:szCs w:val="24"/>
          <w:lang w:val="pt-BR" w:eastAsia="pt-BR"/>
        </w:rPr>
        <w:t>Imunoterapia</w:t>
      </w:r>
      <w:proofErr w:type="spellEnd"/>
      <w:r w:rsidRPr="002F774B">
        <w:rPr>
          <w:b/>
          <w:bCs/>
          <w:sz w:val="24"/>
          <w:szCs w:val="24"/>
          <w:lang w:val="pt-BR" w:eastAsia="pt-BR"/>
        </w:rPr>
        <w:t xml:space="preserve"> </w:t>
      </w:r>
      <w:proofErr w:type="spellStart"/>
      <w:r w:rsidRPr="002F774B">
        <w:rPr>
          <w:b/>
          <w:bCs/>
          <w:sz w:val="24"/>
          <w:szCs w:val="24"/>
          <w:lang w:val="pt-BR" w:eastAsia="pt-BR"/>
        </w:rPr>
        <w:t>anti-antígeno</w:t>
      </w:r>
      <w:proofErr w:type="spellEnd"/>
      <w:r w:rsidRPr="002F774B">
        <w:rPr>
          <w:b/>
          <w:bCs/>
          <w:sz w:val="24"/>
          <w:szCs w:val="24"/>
          <w:lang w:val="pt-BR" w:eastAsia="pt-BR"/>
        </w:rPr>
        <w:t xml:space="preserve"> de linfócito T citotóxico-4 (CTLA-4) para o tratamento do câncer de próstata.</w:t>
      </w:r>
      <w:r w:rsidRPr="002F774B">
        <w:rPr>
          <w:sz w:val="24"/>
          <w:szCs w:val="24"/>
          <w:lang w:val="pt-BR" w:eastAsia="pt-BR"/>
        </w:rPr>
        <w:t xml:space="preserve"> </w:t>
      </w:r>
      <w:proofErr w:type="spellStart"/>
      <w:r w:rsidRPr="002F774B">
        <w:rPr>
          <w:i/>
          <w:iCs/>
          <w:sz w:val="24"/>
          <w:szCs w:val="24"/>
          <w:lang w:val="pt-BR" w:eastAsia="pt-BR"/>
        </w:rPr>
        <w:t>Urologic</w:t>
      </w:r>
      <w:proofErr w:type="spellEnd"/>
      <w:r w:rsidRPr="002F774B">
        <w:rPr>
          <w:i/>
          <w:iCs/>
          <w:sz w:val="24"/>
          <w:szCs w:val="24"/>
          <w:lang w:val="pt-BR" w:eastAsia="pt-BR"/>
        </w:rPr>
        <w:t xml:space="preserve"> </w:t>
      </w:r>
      <w:proofErr w:type="spellStart"/>
      <w:r w:rsidRPr="002F774B">
        <w:rPr>
          <w:i/>
          <w:iCs/>
          <w:sz w:val="24"/>
          <w:szCs w:val="24"/>
          <w:lang w:val="pt-BR" w:eastAsia="pt-BR"/>
        </w:rPr>
        <w:t>Oncology</w:t>
      </w:r>
      <w:proofErr w:type="spellEnd"/>
      <w:r w:rsidRPr="002F774B">
        <w:rPr>
          <w:sz w:val="24"/>
          <w:szCs w:val="24"/>
          <w:lang w:val="pt-BR" w:eastAsia="pt-BR"/>
        </w:rPr>
        <w:t>, v. 24, p. 442-447, 2006.</w:t>
      </w:r>
      <w:r w:rsidR="002547D4">
        <w:rPr>
          <w:sz w:val="24"/>
          <w:szCs w:val="24"/>
          <w:lang w:val="pt-BR" w:eastAsia="pt-BR"/>
        </w:rPr>
        <w:t xml:space="preserve"> Disponível em: </w:t>
      </w:r>
      <w:r w:rsidR="002547D4" w:rsidRPr="002547D4">
        <w:rPr>
          <w:sz w:val="24"/>
          <w:szCs w:val="24"/>
          <w:lang w:val="pt-BR" w:eastAsia="pt-BR"/>
        </w:rPr>
        <w:t>https://pubmed.ncbi.nlm.nih.gov/16962497/</w:t>
      </w:r>
      <w:r w:rsidR="002547D4">
        <w:rPr>
          <w:sz w:val="24"/>
          <w:szCs w:val="24"/>
          <w:lang w:val="pt-BR" w:eastAsia="pt-BR"/>
        </w:rPr>
        <w:t>. Acesso em: 18 de agosto. 2024.</w:t>
      </w:r>
    </w:p>
    <w:p w:rsidR="00DB0CE0" w:rsidRDefault="00DB0CE0" w:rsidP="007826F6">
      <w:pPr>
        <w:pStyle w:val="NormalWeb"/>
        <w:jc w:val="both"/>
      </w:pPr>
      <w:r>
        <w:t xml:space="preserve">WANG, D. R.; WU, X. L.; SUN, Y. L. </w:t>
      </w:r>
      <w:r w:rsidRPr="00DB0CE0">
        <w:rPr>
          <w:rStyle w:val="Forte"/>
          <w:b w:val="0"/>
        </w:rPr>
        <w:t xml:space="preserve">Alvos terapêuticos e </w:t>
      </w:r>
      <w:proofErr w:type="spellStart"/>
      <w:r w:rsidRPr="00DB0CE0">
        <w:rPr>
          <w:rStyle w:val="Forte"/>
          <w:b w:val="0"/>
        </w:rPr>
        <w:t>biomarcadores</w:t>
      </w:r>
      <w:proofErr w:type="spellEnd"/>
      <w:r w:rsidRPr="00DB0CE0">
        <w:rPr>
          <w:rStyle w:val="Forte"/>
          <w:b w:val="0"/>
        </w:rPr>
        <w:t xml:space="preserve"> de </w:t>
      </w:r>
      <w:proofErr w:type="spellStart"/>
      <w:r w:rsidRPr="00DB0CE0">
        <w:rPr>
          <w:rStyle w:val="Forte"/>
          <w:b w:val="0"/>
        </w:rPr>
        <w:t>imunoterapia</w:t>
      </w:r>
      <w:proofErr w:type="spellEnd"/>
      <w:r w:rsidRPr="00DB0CE0">
        <w:rPr>
          <w:rStyle w:val="Forte"/>
          <w:b w:val="0"/>
        </w:rPr>
        <w:t xml:space="preserve"> tumoral: resposta versus não resposta.</w:t>
      </w:r>
      <w:r>
        <w:t xml:space="preserve"> </w:t>
      </w:r>
      <w:proofErr w:type="spellStart"/>
      <w:r w:rsidRPr="00DB0CE0">
        <w:rPr>
          <w:rStyle w:val="nfase"/>
          <w:b/>
        </w:rPr>
        <w:t>Signal</w:t>
      </w:r>
      <w:proofErr w:type="spellEnd"/>
      <w:r w:rsidRPr="00DB0CE0">
        <w:rPr>
          <w:rStyle w:val="nfase"/>
          <w:b/>
        </w:rPr>
        <w:t xml:space="preserve"> </w:t>
      </w:r>
      <w:proofErr w:type="spellStart"/>
      <w:r w:rsidRPr="00DB0CE0">
        <w:rPr>
          <w:rStyle w:val="nfase"/>
          <w:b/>
        </w:rPr>
        <w:t>Transduction</w:t>
      </w:r>
      <w:proofErr w:type="spellEnd"/>
      <w:r w:rsidRPr="00DB0CE0">
        <w:rPr>
          <w:rStyle w:val="nfase"/>
          <w:b/>
        </w:rPr>
        <w:t xml:space="preserve"> </w:t>
      </w:r>
      <w:proofErr w:type="spellStart"/>
      <w:r w:rsidRPr="00DB0CE0">
        <w:rPr>
          <w:rStyle w:val="nfase"/>
          <w:b/>
        </w:rPr>
        <w:t>and</w:t>
      </w:r>
      <w:proofErr w:type="spellEnd"/>
      <w:r w:rsidRPr="00DB0CE0">
        <w:rPr>
          <w:rStyle w:val="nfase"/>
          <w:b/>
        </w:rPr>
        <w:t xml:space="preserve"> </w:t>
      </w:r>
      <w:proofErr w:type="spellStart"/>
      <w:r w:rsidRPr="00DB0CE0">
        <w:rPr>
          <w:rStyle w:val="nfase"/>
          <w:b/>
        </w:rPr>
        <w:t>Targeted</w:t>
      </w:r>
      <w:proofErr w:type="spellEnd"/>
      <w:r w:rsidRPr="00DB0CE0">
        <w:rPr>
          <w:rStyle w:val="nfase"/>
          <w:b/>
        </w:rPr>
        <w:t xml:space="preserve"> </w:t>
      </w:r>
      <w:proofErr w:type="spellStart"/>
      <w:r w:rsidRPr="00DB0CE0">
        <w:rPr>
          <w:rStyle w:val="nfase"/>
          <w:b/>
        </w:rPr>
        <w:t>Therapy</w:t>
      </w:r>
      <w:proofErr w:type="spellEnd"/>
      <w:r>
        <w:t xml:space="preserve">, v. 7, p. 331, 2022. Disponível em: </w:t>
      </w:r>
      <w:hyperlink r:id="rId25" w:history="1">
        <w:r w:rsidRPr="00DB0CE0">
          <w:rPr>
            <w:rStyle w:val="Hyperlink"/>
          </w:rPr>
          <w:t>https://www.nature.com/articles/s41392-022-01136-2.</w:t>
        </w:r>
      </w:hyperlink>
      <w:r>
        <w:t xml:space="preserve"> Acesso em: 17 de setembro. 2024.</w:t>
      </w:r>
    </w:p>
    <w:p w:rsidR="00E91C47" w:rsidRDefault="00081AA3" w:rsidP="00DB0CE0">
      <w:pPr>
        <w:pStyle w:val="Corpodetexto"/>
        <w:spacing w:before="273"/>
        <w:ind w:left="0"/>
        <w:rPr>
          <w:spacing w:val="-2"/>
        </w:rPr>
      </w:pPr>
      <w:r>
        <w:t>WHO.</w:t>
      </w:r>
      <w:r>
        <w:rPr>
          <w:spacing w:val="-4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Global cancer</w:t>
      </w:r>
      <w:r>
        <w:rPr>
          <w:spacing w:val="-3"/>
        </w:rPr>
        <w:t xml:space="preserve"> </w:t>
      </w:r>
      <w:r>
        <w:t>statistics.</w:t>
      </w:r>
      <w:r>
        <w:rPr>
          <w:spacing w:val="-4"/>
        </w:rPr>
        <w:t xml:space="preserve"> </w:t>
      </w:r>
      <w:r w:rsidRPr="00DB0CE0">
        <w:rPr>
          <w:b/>
        </w:rPr>
        <w:t>World</w:t>
      </w:r>
      <w:r w:rsidRPr="00DB0CE0">
        <w:rPr>
          <w:b/>
          <w:spacing w:val="-3"/>
        </w:rPr>
        <w:t xml:space="preserve"> </w:t>
      </w:r>
      <w:r w:rsidRPr="00DB0CE0">
        <w:rPr>
          <w:b/>
        </w:rPr>
        <w:t>Health</w:t>
      </w:r>
      <w:r w:rsidRPr="00DB0CE0">
        <w:rPr>
          <w:b/>
          <w:spacing w:val="8"/>
        </w:rPr>
        <w:t xml:space="preserve"> </w:t>
      </w:r>
      <w:r w:rsidRPr="00DB0CE0">
        <w:rPr>
          <w:b/>
          <w:spacing w:val="-2"/>
        </w:rPr>
        <w:t>Organization.</w:t>
      </w:r>
      <w:r w:rsidR="00DB0CE0">
        <w:rPr>
          <w:spacing w:val="-2"/>
        </w:rPr>
        <w:t xml:space="preserve"> Disponível em: </w:t>
      </w:r>
      <w:r w:rsidR="00DB0CE0">
        <w:rPr>
          <w:spacing w:val="-2"/>
        </w:rPr>
        <w:fldChar w:fldCharType="begin"/>
      </w:r>
      <w:r w:rsidR="00DB0CE0">
        <w:rPr>
          <w:spacing w:val="-2"/>
        </w:rPr>
        <w:instrText xml:space="preserve"> HYPERLINK "https://www.who.int/news-room/fact-sheets/detail/cancer.%20" </w:instrText>
      </w:r>
      <w:r w:rsidR="00DB0CE0">
        <w:rPr>
          <w:spacing w:val="-2"/>
        </w:rPr>
        <w:fldChar w:fldCharType="separate"/>
      </w:r>
      <w:r w:rsidR="00DB0CE0" w:rsidRPr="00DB0CE0">
        <w:rPr>
          <w:rStyle w:val="Hyperlink"/>
          <w:spacing w:val="-2"/>
        </w:rPr>
        <w:t>https://www.who.int/news-room/fact-sheets/detail/cancer.</w:t>
      </w:r>
      <w:r w:rsidR="00DB0CE0">
        <w:rPr>
          <w:spacing w:val="-2"/>
        </w:rPr>
        <w:fldChar w:fldCharType="end"/>
      </w:r>
      <w:r w:rsidR="00DB0CE0">
        <w:rPr>
          <w:spacing w:val="-2"/>
        </w:rPr>
        <w:t xml:space="preserve"> Acesso em: 23 de outubro. 2024.</w:t>
      </w:r>
    </w:p>
    <w:p w:rsidR="00C75BBC" w:rsidRDefault="00C75BBC" w:rsidP="00C75BBC">
      <w:pPr>
        <w:pStyle w:val="NormalWeb"/>
        <w:jc w:val="both"/>
      </w:pPr>
      <w:r>
        <w:t xml:space="preserve">YAMAUCHI, T.; </w:t>
      </w:r>
      <w:r w:rsidRPr="00C75BBC">
        <w:rPr>
          <w:i/>
        </w:rPr>
        <w:t>et al.</w:t>
      </w:r>
      <w:r>
        <w:t xml:space="preserve"> </w:t>
      </w:r>
      <w:r w:rsidRPr="00C75BBC">
        <w:rPr>
          <w:rStyle w:val="Forte"/>
          <w:b w:val="0"/>
        </w:rPr>
        <w:t xml:space="preserve">Expressão de CX3CR1 de células T como um </w:t>
      </w:r>
      <w:proofErr w:type="spellStart"/>
      <w:r w:rsidRPr="00C75BBC">
        <w:rPr>
          <w:rStyle w:val="Forte"/>
          <w:b w:val="0"/>
        </w:rPr>
        <w:t>biomarcador</w:t>
      </w:r>
      <w:proofErr w:type="spellEnd"/>
      <w:r w:rsidRPr="00C75BBC">
        <w:rPr>
          <w:rStyle w:val="Forte"/>
          <w:b w:val="0"/>
        </w:rPr>
        <w:t xml:space="preserve"> dinâmico baseado no sangue de resposta a inibidores de ponto de verificação imune.</w:t>
      </w:r>
      <w:r>
        <w:t xml:space="preserve"> </w:t>
      </w:r>
      <w:proofErr w:type="spellStart"/>
      <w:r w:rsidRPr="00C75BBC">
        <w:rPr>
          <w:rStyle w:val="nfase"/>
          <w:b/>
        </w:rPr>
        <w:t>Nature</w:t>
      </w:r>
      <w:proofErr w:type="spellEnd"/>
      <w:r w:rsidRPr="00C75BBC">
        <w:rPr>
          <w:rStyle w:val="nfase"/>
          <w:b/>
        </w:rPr>
        <w:t xml:space="preserve"> Communications</w:t>
      </w:r>
      <w:r>
        <w:t xml:space="preserve">, v. 12, p. 1402, 2021. Disponível em: </w:t>
      </w:r>
      <w:hyperlink r:id="rId26" w:history="1">
        <w:r w:rsidRPr="00C75BBC">
          <w:rPr>
            <w:rStyle w:val="Hyperlink"/>
          </w:rPr>
          <w:t>https://pubmed.ncbi.nlm.nih.gov/33658501/.</w:t>
        </w:r>
      </w:hyperlink>
      <w:r>
        <w:t xml:space="preserve"> Acesso em: 08 de agosto. 2024.</w:t>
      </w:r>
    </w:p>
    <w:p w:rsidR="00C75BBC" w:rsidRDefault="00C75BBC" w:rsidP="00DB0CE0">
      <w:pPr>
        <w:pStyle w:val="Corpodetexto"/>
        <w:spacing w:before="273"/>
        <w:ind w:left="0"/>
        <w:rPr>
          <w:spacing w:val="-2"/>
        </w:rPr>
      </w:pPr>
    </w:p>
    <w:sectPr w:rsidR="00C75BBC" w:rsidSect="00AC0387">
      <w:headerReference w:type="default" r:id="rId27"/>
      <w:pgSz w:w="11910" w:h="16840"/>
      <w:pgMar w:top="1702" w:right="113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E8" w:rsidRDefault="005847E8" w:rsidP="00FB6E9E">
      <w:r>
        <w:separator/>
      </w:r>
    </w:p>
  </w:endnote>
  <w:endnote w:type="continuationSeparator" w:id="0">
    <w:p w:rsidR="005847E8" w:rsidRDefault="005847E8" w:rsidP="00FB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E8" w:rsidRDefault="005847E8" w:rsidP="00FB6E9E">
      <w:r>
        <w:separator/>
      </w:r>
    </w:p>
  </w:footnote>
  <w:footnote w:type="continuationSeparator" w:id="0">
    <w:p w:rsidR="005847E8" w:rsidRDefault="005847E8" w:rsidP="00FB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851943"/>
      <w:docPartObj>
        <w:docPartGallery w:val="Page Numbers (Top of Page)"/>
        <w:docPartUnique/>
      </w:docPartObj>
    </w:sdtPr>
    <w:sdtContent>
      <w:p w:rsidR="000B2E3B" w:rsidRDefault="000B2E3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24" w:rsidRPr="00410F24">
          <w:rPr>
            <w:noProof/>
            <w:lang w:val="pt-BR"/>
          </w:rPr>
          <w:t>2</w:t>
        </w:r>
        <w:r>
          <w:fldChar w:fldCharType="end"/>
        </w:r>
      </w:p>
    </w:sdtContent>
  </w:sdt>
  <w:p w:rsidR="00FB6E9E" w:rsidRDefault="00FB6E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3B3"/>
    <w:multiLevelType w:val="hybridMultilevel"/>
    <w:tmpl w:val="A3B85344"/>
    <w:lvl w:ilvl="0" w:tplc="ABFA278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E401B5A">
      <w:numFmt w:val="bullet"/>
      <w:lvlText w:val="•"/>
      <w:lvlJc w:val="left"/>
      <w:pPr>
        <w:ind w:left="1235" w:hanging="240"/>
      </w:pPr>
      <w:rPr>
        <w:rFonts w:hint="default"/>
        <w:lang w:val="pt-PT" w:eastAsia="en-US" w:bidi="ar-SA"/>
      </w:rPr>
    </w:lvl>
    <w:lvl w:ilvl="2" w:tplc="B5FAB82E">
      <w:numFmt w:val="bullet"/>
      <w:lvlText w:val="•"/>
      <w:lvlJc w:val="left"/>
      <w:pPr>
        <w:ind w:left="2130" w:hanging="240"/>
      </w:pPr>
      <w:rPr>
        <w:rFonts w:hint="default"/>
        <w:lang w:val="pt-PT" w:eastAsia="en-US" w:bidi="ar-SA"/>
      </w:rPr>
    </w:lvl>
    <w:lvl w:ilvl="3" w:tplc="2DDA8CB4">
      <w:numFmt w:val="bullet"/>
      <w:lvlText w:val="•"/>
      <w:lvlJc w:val="left"/>
      <w:pPr>
        <w:ind w:left="3025" w:hanging="240"/>
      </w:pPr>
      <w:rPr>
        <w:rFonts w:hint="default"/>
        <w:lang w:val="pt-PT" w:eastAsia="en-US" w:bidi="ar-SA"/>
      </w:rPr>
    </w:lvl>
    <w:lvl w:ilvl="4" w:tplc="517EA0D6">
      <w:numFmt w:val="bullet"/>
      <w:lvlText w:val="•"/>
      <w:lvlJc w:val="left"/>
      <w:pPr>
        <w:ind w:left="3920" w:hanging="240"/>
      </w:pPr>
      <w:rPr>
        <w:rFonts w:hint="default"/>
        <w:lang w:val="pt-PT" w:eastAsia="en-US" w:bidi="ar-SA"/>
      </w:rPr>
    </w:lvl>
    <w:lvl w:ilvl="5" w:tplc="CCC88E42">
      <w:numFmt w:val="bullet"/>
      <w:lvlText w:val="•"/>
      <w:lvlJc w:val="left"/>
      <w:pPr>
        <w:ind w:left="4815" w:hanging="240"/>
      </w:pPr>
      <w:rPr>
        <w:rFonts w:hint="default"/>
        <w:lang w:val="pt-PT" w:eastAsia="en-US" w:bidi="ar-SA"/>
      </w:rPr>
    </w:lvl>
    <w:lvl w:ilvl="6" w:tplc="0ED09E92">
      <w:numFmt w:val="bullet"/>
      <w:lvlText w:val="•"/>
      <w:lvlJc w:val="left"/>
      <w:pPr>
        <w:ind w:left="5710" w:hanging="240"/>
      </w:pPr>
      <w:rPr>
        <w:rFonts w:hint="default"/>
        <w:lang w:val="pt-PT" w:eastAsia="en-US" w:bidi="ar-SA"/>
      </w:rPr>
    </w:lvl>
    <w:lvl w:ilvl="7" w:tplc="CF188346">
      <w:numFmt w:val="bullet"/>
      <w:lvlText w:val="•"/>
      <w:lvlJc w:val="left"/>
      <w:pPr>
        <w:ind w:left="6605" w:hanging="240"/>
      </w:pPr>
      <w:rPr>
        <w:rFonts w:hint="default"/>
        <w:lang w:val="pt-PT" w:eastAsia="en-US" w:bidi="ar-SA"/>
      </w:rPr>
    </w:lvl>
    <w:lvl w:ilvl="8" w:tplc="BE5A236E">
      <w:numFmt w:val="bullet"/>
      <w:lvlText w:val="•"/>
      <w:lvlJc w:val="left"/>
      <w:pPr>
        <w:ind w:left="7500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7"/>
    <w:rsid w:val="000307FF"/>
    <w:rsid w:val="00031031"/>
    <w:rsid w:val="000444C1"/>
    <w:rsid w:val="00050AFE"/>
    <w:rsid w:val="00060DDF"/>
    <w:rsid w:val="00061DF3"/>
    <w:rsid w:val="00067295"/>
    <w:rsid w:val="00081AA3"/>
    <w:rsid w:val="00091813"/>
    <w:rsid w:val="000A2A30"/>
    <w:rsid w:val="000B2E3B"/>
    <w:rsid w:val="001274A9"/>
    <w:rsid w:val="00182478"/>
    <w:rsid w:val="001C6B67"/>
    <w:rsid w:val="001D706C"/>
    <w:rsid w:val="001F34F9"/>
    <w:rsid w:val="001F5C54"/>
    <w:rsid w:val="0024125F"/>
    <w:rsid w:val="00253E18"/>
    <w:rsid w:val="002547D4"/>
    <w:rsid w:val="002678CE"/>
    <w:rsid w:val="002712C3"/>
    <w:rsid w:val="00294B51"/>
    <w:rsid w:val="002C4B91"/>
    <w:rsid w:val="002D1C76"/>
    <w:rsid w:val="002E6F1C"/>
    <w:rsid w:val="002F774B"/>
    <w:rsid w:val="00303A2C"/>
    <w:rsid w:val="003262DA"/>
    <w:rsid w:val="003523F7"/>
    <w:rsid w:val="00394FA9"/>
    <w:rsid w:val="003B697D"/>
    <w:rsid w:val="003E242C"/>
    <w:rsid w:val="00410F24"/>
    <w:rsid w:val="00427A34"/>
    <w:rsid w:val="00436EB1"/>
    <w:rsid w:val="0045148A"/>
    <w:rsid w:val="00464A7F"/>
    <w:rsid w:val="00487C6A"/>
    <w:rsid w:val="004B344F"/>
    <w:rsid w:val="004B6044"/>
    <w:rsid w:val="005247E2"/>
    <w:rsid w:val="0056642A"/>
    <w:rsid w:val="0057049D"/>
    <w:rsid w:val="005847E8"/>
    <w:rsid w:val="0061564C"/>
    <w:rsid w:val="00620B23"/>
    <w:rsid w:val="006323AC"/>
    <w:rsid w:val="006419CC"/>
    <w:rsid w:val="006E3CE9"/>
    <w:rsid w:val="00713DCE"/>
    <w:rsid w:val="00776FCE"/>
    <w:rsid w:val="00781A39"/>
    <w:rsid w:val="007826F6"/>
    <w:rsid w:val="007A3B41"/>
    <w:rsid w:val="007A3B5B"/>
    <w:rsid w:val="007B4096"/>
    <w:rsid w:val="00850012"/>
    <w:rsid w:val="00876104"/>
    <w:rsid w:val="00896EA8"/>
    <w:rsid w:val="008B3BC8"/>
    <w:rsid w:val="00914EFC"/>
    <w:rsid w:val="00940EAE"/>
    <w:rsid w:val="009D6648"/>
    <w:rsid w:val="00A12D0E"/>
    <w:rsid w:val="00A24223"/>
    <w:rsid w:val="00A76233"/>
    <w:rsid w:val="00AC0387"/>
    <w:rsid w:val="00B24D02"/>
    <w:rsid w:val="00B47E2B"/>
    <w:rsid w:val="00B92F04"/>
    <w:rsid w:val="00BD0A8D"/>
    <w:rsid w:val="00BE1FAF"/>
    <w:rsid w:val="00BF0A98"/>
    <w:rsid w:val="00BF15EE"/>
    <w:rsid w:val="00C04D87"/>
    <w:rsid w:val="00C52BFB"/>
    <w:rsid w:val="00C75BBC"/>
    <w:rsid w:val="00CC52FC"/>
    <w:rsid w:val="00CC5388"/>
    <w:rsid w:val="00CD1296"/>
    <w:rsid w:val="00CF2F07"/>
    <w:rsid w:val="00D06FCD"/>
    <w:rsid w:val="00D30759"/>
    <w:rsid w:val="00D3132C"/>
    <w:rsid w:val="00D34DBA"/>
    <w:rsid w:val="00D72281"/>
    <w:rsid w:val="00D806C6"/>
    <w:rsid w:val="00DB0CE0"/>
    <w:rsid w:val="00E5282D"/>
    <w:rsid w:val="00E75C2B"/>
    <w:rsid w:val="00E91C47"/>
    <w:rsid w:val="00EF73C4"/>
    <w:rsid w:val="00F76C91"/>
    <w:rsid w:val="00F94CD5"/>
    <w:rsid w:val="00FB6E9E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6EFE"/>
  <w15:docId w15:val="{360B353E-F89E-42E2-A61B-751B83F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74"/>
      <w:ind w:left="34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B6E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6E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6E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6E9E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E75C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75C2B"/>
    <w:rPr>
      <w:b/>
      <w:bCs/>
    </w:rPr>
  </w:style>
  <w:style w:type="character" w:styleId="nfase">
    <w:name w:val="Emphasis"/>
    <w:basedOn w:val="Fontepargpadro"/>
    <w:uiPriority w:val="20"/>
    <w:qFormat/>
    <w:rsid w:val="00E75C2B"/>
    <w:rPr>
      <w:i/>
      <w:iCs/>
    </w:rPr>
  </w:style>
  <w:style w:type="character" w:styleId="Hyperlink">
    <w:name w:val="Hyperlink"/>
    <w:basedOn w:val="Fontepargpadro"/>
    <w:uiPriority w:val="99"/>
    <w:unhideWhenUsed/>
    <w:rsid w:val="00050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iasmatheus226@gmail.com" TargetMode="External"/><Relationship Id="rId13" Type="http://schemas.openxmlformats.org/officeDocument/2006/relationships/hyperlink" Target="isaamoreg@gmail.com" TargetMode="External"/><Relationship Id="rId18" Type="http://schemas.openxmlformats.org/officeDocument/2006/relationships/hyperlink" Target="https://pubmed.ncbi.nlm.nih.gov/34332787/.%20" TargetMode="External"/><Relationship Id="rId26" Type="http://schemas.openxmlformats.org/officeDocument/2006/relationships/hyperlink" Target="https://pubmed.ncbi.nlm.nih.gov/33658501/.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4352357/.%20" TargetMode="External"/><Relationship Id="rId7" Type="http://schemas.openxmlformats.org/officeDocument/2006/relationships/hyperlink" Target="thifbarros1@gmail.com" TargetMode="External"/><Relationship Id="rId12" Type="http://schemas.openxmlformats.org/officeDocument/2006/relationships/hyperlink" Target="rafaelapicollim@gmail.com" TargetMode="External"/><Relationship Id="rId17" Type="http://schemas.openxmlformats.org/officeDocument/2006/relationships/hyperlink" Target="nayralurian@gmail.com" TargetMode="External"/><Relationship Id="rId25" Type="http://schemas.openxmlformats.org/officeDocument/2006/relationships/hyperlink" Target="https://www.nature.com/articles/s41392-022-01136-2.%20" TargetMode="External"/><Relationship Id="rId2" Type="http://schemas.openxmlformats.org/officeDocument/2006/relationships/styles" Target="styles.xml"/><Relationship Id="rId16" Type="http://schemas.openxmlformats.org/officeDocument/2006/relationships/hyperlink" Target="giuliano.silveira@ebserh.gov.br" TargetMode="External"/><Relationship Id="rId20" Type="http://schemas.openxmlformats.org/officeDocument/2006/relationships/hyperlink" Target="https://www.uicc.org/what-we-do/thematic-areas/cervical-cancer-elimination?gad_source=1&amp;gclid=CjwKCAiA-Oi7BhA1EiwA2rIu27XMeAmg07yqzv869Z3kAkSF8jWH8jQPnMqGZ9TMqZ683y3mfcwFZxoCOD4QAvD_BwE.%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icheli.carminatti@gmail.com" TargetMode="External"/><Relationship Id="rId24" Type="http://schemas.openxmlformats.org/officeDocument/2006/relationships/hyperlink" Target="https://pubmed.ncbi.nlm.nih.gov/25765070/.%20" TargetMode="External"/><Relationship Id="rId5" Type="http://schemas.openxmlformats.org/officeDocument/2006/relationships/footnotes" Target="footnotes.xml"/><Relationship Id="rId15" Type="http://schemas.openxmlformats.org/officeDocument/2006/relationships/hyperlink" Target="alexbuzios@hotmail.com" TargetMode="External"/><Relationship Id="rId23" Type="http://schemas.openxmlformats.org/officeDocument/2006/relationships/hyperlink" Target="https://molecular-cancer.biomedcentral.com/articles/10.1186/s12943-022-01543-7.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luiza.koba@gmail.com" TargetMode="External"/><Relationship Id="rId19" Type="http://schemas.openxmlformats.org/officeDocument/2006/relationships/hyperlink" Target="https://pubmed.ncbi.nlm.nih.gov/30149766/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ury.273@hotmail.com" TargetMode="External"/><Relationship Id="rId14" Type="http://schemas.openxmlformats.org/officeDocument/2006/relationships/hyperlink" Target="listonrafael1704@gmail.com" TargetMode="External"/><Relationship Id="rId22" Type="http://schemas.openxmlformats.org/officeDocument/2006/relationships/hyperlink" Target="https://pubmed.ncbi.nlm.nih.gov/27664755/.%2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2608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dcterms:created xsi:type="dcterms:W3CDTF">2025-01-06T03:30:00Z</dcterms:created>
  <dcterms:modified xsi:type="dcterms:W3CDTF">2025-01-08T02:11:00Z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2024-11-11T00:00:00Z</vt:filetime>
  </property>
</Properties>
</file>