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1496" w14:textId="77777777" w:rsidR="004E16C6" w:rsidRDefault="004E16C6">
      <w:pPr>
        <w:pStyle w:val="NormalWeb"/>
      </w:pPr>
    </w:p>
    <w:p w14:paraId="58E97437" w14:textId="77777777" w:rsidR="004E16C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EXPLORANDO NOVAS FRONTEIRAS: TECNOLOGIA E GAMIFICAÇÃO NO ENSINO DE LITERATURA</w:t>
      </w:r>
    </w:p>
    <w:p w14:paraId="0F1C44E4" w14:textId="77777777" w:rsidR="004E16C6" w:rsidRDefault="004E16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A8B8950" w14:textId="77777777" w:rsidR="004E16C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Jônatas Lino Rodrigues</w:t>
      </w:r>
    </w:p>
    <w:p w14:paraId="661F9B86" w14:textId="77777777" w:rsidR="004E16C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Universidade Estadual de Montes Claros</w:t>
      </w:r>
    </w:p>
    <w:p w14:paraId="659E5F3C" w14:textId="77777777" w:rsidR="004E16C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zh-CN"/>
        </w:rPr>
      </w:pPr>
      <w:hyperlink r:id="rId8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/>
          </w:rPr>
          <w:t>jonatasl186@gmail.com</w:t>
        </w:r>
      </w:hyperlink>
    </w:p>
    <w:p w14:paraId="07B86ECC" w14:textId="77777777" w:rsidR="004E16C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Vanessa Maria dos Santos Silva</w:t>
      </w:r>
    </w:p>
    <w:p w14:paraId="497F2E19" w14:textId="77777777" w:rsidR="004E16C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2F185272" w14:textId="77777777" w:rsidR="004E16C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</w:pPr>
      <w:hyperlink r:id="rId9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vanessamaria1113@gmail.com</w:t>
        </w:r>
      </w:hyperlink>
    </w:p>
    <w:p w14:paraId="531F9F54" w14:textId="77777777" w:rsidR="004E16C6" w:rsidRDefault="00000000">
      <w:pPr>
        <w:pStyle w:val="tm7"/>
        <w:rPr>
          <w:lang w:val="en-US"/>
        </w:rPr>
      </w:pPr>
      <w:r>
        <w:rPr>
          <w:rStyle w:val="tm81"/>
          <w:lang w:val="en-US"/>
        </w:rPr>
        <w:t>Alysson Jorge Alves de Andrade</w:t>
      </w:r>
    </w:p>
    <w:p w14:paraId="7F303107" w14:textId="77777777" w:rsidR="004E16C6" w:rsidRDefault="00000000">
      <w:pPr>
        <w:pStyle w:val="tm7"/>
        <w:rPr>
          <w:sz w:val="24"/>
          <w:szCs w:val="24"/>
        </w:rPr>
      </w:pPr>
      <w:hyperlink r:id="rId10" w:history="1">
        <w:r>
          <w:rPr>
            <w:rStyle w:val="tm81"/>
            <w:color w:val="0000FF"/>
            <w:u w:val="single"/>
            <w:lang w:val="en-US"/>
          </w:rPr>
          <w:t>alysson-1997@hotmail.com</w:t>
        </w:r>
      </w:hyperlink>
      <w:r>
        <w:rPr>
          <w:sz w:val="24"/>
          <w:szCs w:val="24"/>
        </w:rPr>
        <w:t xml:space="preserve"> </w:t>
      </w:r>
    </w:p>
    <w:p w14:paraId="76D5DFBD" w14:textId="77777777" w:rsidR="004E16C6" w:rsidRDefault="00000000">
      <w:pPr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21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Eixo: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Tecnologias da Educação e Educação a Distância</w:t>
      </w:r>
    </w:p>
    <w:p w14:paraId="05F53BCB" w14:textId="77777777" w:rsidR="004E16C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Tecnologia; Letramento, Literatura. </w:t>
      </w:r>
    </w:p>
    <w:p w14:paraId="2C037E0A" w14:textId="77777777" w:rsidR="004E16C6" w:rsidRDefault="004E16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070E51" w14:textId="77777777" w:rsidR="004E16C6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32BCF43F" w14:textId="77777777" w:rsidR="004E16C6" w:rsidRDefault="004E16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D4CD1B" w14:textId="77777777" w:rsidR="006A2820" w:rsidRDefault="006A2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8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processo de gamificação de conteúdos escolares é uma estratégia que tem se integrado a várias práticas educacionais. Destarte, o ensino de literatura beneficiou-se da assistência provida pelas tecnologias, dado que diversas práticas educativas surgiram no liame entre o letramento literário e os jogos digitais, os quais são utilizados, atualmente, nas aulas de literatura. Nesses termos, esta investigação, a qual possui caráter qualitativo e bibliográfico, foi empreendida a fim de criar um jogo digital para o ensino de literatura, facilitando a imersão dos alunos no objeto de ensino e promovendo uma atividade divertida. Logo, esta pesquisa se justifica por utilizar a tecnologia em prol de promover o letramento literário dos alunos da educação básica. Em vista disso, foram consultados teóricos que versam sobre educação e tecnologia, tais como: Fadel (2014), Lovato (2018) e Pimentel (2021), bem como teóricos que dissertam acerca do ensino de literatura e do letramento literário, tais como: Candido (2004), Claver (2004) e Souza e </w:t>
      </w:r>
      <w:proofErr w:type="spellStart"/>
      <w:r w:rsidRPr="006A2820">
        <w:rPr>
          <w:rFonts w:ascii="Times New Roman" w:eastAsia="Times New Roman" w:hAnsi="Times New Roman" w:cs="Times New Roman"/>
          <w:sz w:val="24"/>
          <w:szCs w:val="24"/>
          <w:lang w:eastAsia="pt-BR"/>
        </w:rPr>
        <w:t>Cosson</w:t>
      </w:r>
      <w:proofErr w:type="spellEnd"/>
      <w:r w:rsidRPr="006A28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(2011). Como resultado, foi criado um protótipo de jogo literário a ser testado e aplicado em sala de aula. Essa interação entre tecnologia, educação e ensino, cuja importância é basilar para a formação dos atuais alunos da educação básica, tanto promove uma educação diferenciada — no sentido em que se adéqua mais ao mundo dos alunos, os quais, hoje em dia, convivem bem mais com a tecnologia — quanto revela novos caminhos possíveis para o alcance dos </w:t>
      </w:r>
      <w:proofErr w:type="spellStart"/>
      <w:r w:rsidRPr="006A2820">
        <w:rPr>
          <w:rFonts w:ascii="Times New Roman" w:eastAsia="Times New Roman" w:hAnsi="Times New Roman" w:cs="Times New Roman"/>
          <w:sz w:val="24"/>
          <w:szCs w:val="24"/>
          <w:lang w:eastAsia="pt-BR"/>
        </w:rPr>
        <w:t>multiletramentos</w:t>
      </w:r>
      <w:proofErr w:type="spellEnd"/>
      <w:r w:rsidRPr="006A2820">
        <w:rPr>
          <w:rFonts w:ascii="Times New Roman" w:eastAsia="Times New Roman" w:hAnsi="Times New Roman" w:cs="Times New Roman"/>
          <w:sz w:val="24"/>
          <w:szCs w:val="24"/>
          <w:lang w:eastAsia="pt-BR"/>
        </w:rPr>
        <w:t>, bem como auxilia a efetivar o direito do aluno à literatura, o qual é defendido por Candido (2004).</w:t>
      </w:r>
    </w:p>
    <w:p w14:paraId="1EC5C02F" w14:textId="77777777" w:rsidR="006A2820" w:rsidRDefault="006A2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8E07FC" w14:textId="77CD6C6E" w:rsidR="004E16C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1D51A73" w14:textId="77777777" w:rsidR="004E16C6" w:rsidRDefault="004E16C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</w:p>
    <w:p w14:paraId="776487B0" w14:textId="77777777" w:rsidR="004E16C6" w:rsidRDefault="0000000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FADEL, Luciane Maria </w:t>
      </w:r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et al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 (org.).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Gamificação na educação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 São Paulo: Pimenta Cultural, 2014.</w:t>
      </w:r>
    </w:p>
    <w:p w14:paraId="66B669F0" w14:textId="77777777" w:rsidR="004E16C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CANDIDO, A. O Direito à literatura. In: CANDIDO, 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Vários Escritos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São Paulo: Duas Cidades, 2004, p. 169-193.</w:t>
      </w:r>
    </w:p>
    <w:p w14:paraId="7F0B17E4" w14:textId="77777777" w:rsidR="004E16C6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LOVATO, Fabricio Luís; MICHELOTTI,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Angela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DA SILVA LORETO,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Elgion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Lucio.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Metodologias ativas de aprendizagem: uma breve revisão.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Acta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Scientiae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v. 20, n. 2, 2018.</w:t>
      </w:r>
    </w:p>
    <w:p w14:paraId="67A081C2" w14:textId="77777777" w:rsidR="004E16C6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PIMENTEL, Fernando Silvio Cavalcanti (org.).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Aprendizagem baseada em jogos digitais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teoria e prática.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Rio de Janeiro: BG Business </w:t>
      </w: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Graphics</w:t>
      </w:r>
      <w:proofErr w:type="spellEnd"/>
      <w:r>
        <w:rPr>
          <w:rFonts w:ascii="Times New Roman" w:hAnsi="Times New Roman" w:cs="Times New Roman"/>
          <w:sz w:val="24"/>
          <w:szCs w:val="24"/>
          <w:lang w:eastAsia="pt-BR"/>
        </w:rPr>
        <w:t xml:space="preserve"> Editora, 2021.</w:t>
      </w:r>
    </w:p>
    <w:p w14:paraId="139EDA1A" w14:textId="77777777" w:rsidR="004E16C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SOUZA, Renata Junqueira de. COSSON, Rildo. Letramento literário: uma proposta para a sala de aula. In: Universidade Estadual Paulista (Unesp); Universidade Virtual do Estado de São Paulo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Univesp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(Org.).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Caderno de formação: formação de professores: didática dos conteúdos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São Paulo: Cultura Acadêmica: Universidade Estadual Paulista,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Pró-Reitoria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Graduação, 2011. v. 2, p. 101-107. ISBN 978-85-7983-161-4. </w:t>
      </w:r>
    </w:p>
    <w:p w14:paraId="5021DD21" w14:textId="77777777" w:rsidR="004E16C6" w:rsidRDefault="004E16C6">
      <w:pPr>
        <w:pStyle w:val="NormalWeb"/>
      </w:pPr>
    </w:p>
    <w:sectPr w:rsidR="004E16C6">
      <w:headerReference w:type="default" r:id="rId11"/>
      <w:pgSz w:w="11906" w:h="16838"/>
      <w:pgMar w:top="1701" w:right="1134" w:bottom="1134" w:left="1701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FB542" w14:textId="77777777" w:rsidR="00846B7C" w:rsidRDefault="00846B7C">
      <w:pPr>
        <w:spacing w:after="0" w:line="240" w:lineRule="auto"/>
      </w:pPr>
      <w:r>
        <w:separator/>
      </w:r>
    </w:p>
  </w:endnote>
  <w:endnote w:type="continuationSeparator" w:id="0">
    <w:p w14:paraId="21E681EA" w14:textId="77777777" w:rsidR="00846B7C" w:rsidRDefault="0084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D5B65" w14:textId="77777777" w:rsidR="00846B7C" w:rsidRDefault="00846B7C">
      <w:pPr>
        <w:spacing w:after="0" w:line="240" w:lineRule="auto"/>
      </w:pPr>
      <w:r>
        <w:separator/>
      </w:r>
    </w:p>
  </w:footnote>
  <w:footnote w:type="continuationSeparator" w:id="0">
    <w:p w14:paraId="1EDF3215" w14:textId="77777777" w:rsidR="00846B7C" w:rsidRDefault="0084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0620" w14:textId="77777777" w:rsidR="004E16C6" w:rsidRDefault="00000000">
    <w:pPr>
      <w:pStyle w:val="Cabealho"/>
    </w:pPr>
    <w:r>
      <w:rPr>
        <w:noProof/>
      </w:rPr>
      <w:drawing>
        <wp:inline distT="0" distB="0" distL="0" distR="0" wp14:anchorId="7CED1C7F" wp14:editId="2F6B2AD3">
          <wp:extent cx="5760085" cy="174117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2BT7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byMAALYKAAAAAAAAAAAAAA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174117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E761E"/>
    <w:multiLevelType w:val="hybridMultilevel"/>
    <w:tmpl w:val="5D388DA8"/>
    <w:name w:val="Lista numerada 2"/>
    <w:lvl w:ilvl="0" w:tplc="ED88FB9C">
      <w:numFmt w:val="none"/>
      <w:lvlText w:val=""/>
      <w:lvlJc w:val="left"/>
      <w:pPr>
        <w:ind w:left="0" w:firstLine="0"/>
      </w:pPr>
    </w:lvl>
    <w:lvl w:ilvl="1" w:tplc="1E3E7098">
      <w:numFmt w:val="none"/>
      <w:lvlText w:val=""/>
      <w:lvlJc w:val="left"/>
      <w:pPr>
        <w:ind w:left="0" w:firstLine="0"/>
      </w:pPr>
    </w:lvl>
    <w:lvl w:ilvl="2" w:tplc="0AC0CF06">
      <w:numFmt w:val="none"/>
      <w:lvlText w:val=""/>
      <w:lvlJc w:val="left"/>
      <w:pPr>
        <w:ind w:left="0" w:firstLine="0"/>
      </w:pPr>
    </w:lvl>
    <w:lvl w:ilvl="3" w:tplc="BECC164C">
      <w:numFmt w:val="none"/>
      <w:lvlText w:val=""/>
      <w:lvlJc w:val="left"/>
      <w:pPr>
        <w:ind w:left="0" w:firstLine="0"/>
      </w:pPr>
    </w:lvl>
    <w:lvl w:ilvl="4" w:tplc="E51E3B5C">
      <w:numFmt w:val="none"/>
      <w:lvlText w:val=""/>
      <w:lvlJc w:val="left"/>
      <w:pPr>
        <w:ind w:left="0" w:firstLine="0"/>
      </w:pPr>
    </w:lvl>
    <w:lvl w:ilvl="5" w:tplc="C734A3B4">
      <w:numFmt w:val="none"/>
      <w:lvlText w:val=""/>
      <w:lvlJc w:val="left"/>
      <w:pPr>
        <w:ind w:left="0" w:firstLine="0"/>
      </w:pPr>
    </w:lvl>
    <w:lvl w:ilvl="6" w:tplc="BC2C584C">
      <w:numFmt w:val="none"/>
      <w:lvlText w:val=""/>
      <w:lvlJc w:val="left"/>
      <w:pPr>
        <w:ind w:left="0" w:firstLine="0"/>
      </w:pPr>
    </w:lvl>
    <w:lvl w:ilvl="7" w:tplc="EF82D31E">
      <w:numFmt w:val="none"/>
      <w:lvlText w:val=""/>
      <w:lvlJc w:val="left"/>
      <w:pPr>
        <w:ind w:left="0" w:firstLine="0"/>
      </w:pPr>
    </w:lvl>
    <w:lvl w:ilvl="8" w:tplc="BF023A0C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568A3066"/>
    <w:multiLevelType w:val="singleLevel"/>
    <w:tmpl w:val="EECA71DE"/>
    <w:name w:val="Bullet 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" w15:restartNumberingAfterBreak="0">
    <w:nsid w:val="65FA73BC"/>
    <w:multiLevelType w:val="hybridMultilevel"/>
    <w:tmpl w:val="6C86B42A"/>
    <w:lvl w:ilvl="0" w:tplc="45009FA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E6EAA7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8C8250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CDE42D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7EC781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76A8F6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BC4A0D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2BE1AC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EFC982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692071C"/>
    <w:multiLevelType w:val="hybridMultilevel"/>
    <w:tmpl w:val="C506F488"/>
    <w:name w:val="Lista numerada 1"/>
    <w:lvl w:ilvl="0" w:tplc="C0DC4712">
      <w:numFmt w:val="none"/>
      <w:lvlText w:val=""/>
      <w:lvlJc w:val="left"/>
      <w:pPr>
        <w:ind w:left="0" w:firstLine="0"/>
      </w:pPr>
    </w:lvl>
    <w:lvl w:ilvl="1" w:tplc="CE2C0D4A">
      <w:numFmt w:val="none"/>
      <w:lvlText w:val=""/>
      <w:lvlJc w:val="left"/>
      <w:pPr>
        <w:ind w:left="0" w:firstLine="0"/>
      </w:pPr>
    </w:lvl>
    <w:lvl w:ilvl="2" w:tplc="372CDC86">
      <w:numFmt w:val="none"/>
      <w:lvlText w:val=""/>
      <w:lvlJc w:val="left"/>
      <w:pPr>
        <w:ind w:left="0" w:firstLine="0"/>
      </w:pPr>
    </w:lvl>
    <w:lvl w:ilvl="3" w:tplc="7E6EE930">
      <w:numFmt w:val="none"/>
      <w:lvlText w:val=""/>
      <w:lvlJc w:val="left"/>
      <w:pPr>
        <w:ind w:left="0" w:firstLine="0"/>
      </w:pPr>
    </w:lvl>
    <w:lvl w:ilvl="4" w:tplc="7354FE1E">
      <w:numFmt w:val="none"/>
      <w:lvlText w:val=""/>
      <w:lvlJc w:val="left"/>
      <w:pPr>
        <w:ind w:left="0" w:firstLine="0"/>
      </w:pPr>
    </w:lvl>
    <w:lvl w:ilvl="5" w:tplc="681A4E36">
      <w:numFmt w:val="none"/>
      <w:lvlText w:val=""/>
      <w:lvlJc w:val="left"/>
      <w:pPr>
        <w:ind w:left="0" w:firstLine="0"/>
      </w:pPr>
    </w:lvl>
    <w:lvl w:ilvl="6" w:tplc="BBD46184">
      <w:numFmt w:val="none"/>
      <w:lvlText w:val=""/>
      <w:lvlJc w:val="left"/>
      <w:pPr>
        <w:ind w:left="0" w:firstLine="0"/>
      </w:pPr>
    </w:lvl>
    <w:lvl w:ilvl="7" w:tplc="6B68156A">
      <w:numFmt w:val="none"/>
      <w:lvlText w:val=""/>
      <w:lvlJc w:val="left"/>
      <w:pPr>
        <w:ind w:left="0" w:firstLine="0"/>
      </w:pPr>
    </w:lvl>
    <w:lvl w:ilvl="8" w:tplc="FF225B10">
      <w:numFmt w:val="none"/>
      <w:lvlText w:val=""/>
      <w:lvlJc w:val="left"/>
      <w:pPr>
        <w:ind w:left="0" w:firstLine="0"/>
      </w:pPr>
    </w:lvl>
  </w:abstractNum>
  <w:num w:numId="1" w16cid:durableId="1837303929">
    <w:abstractNumId w:val="0"/>
  </w:num>
  <w:num w:numId="2" w16cid:durableId="283195553">
    <w:abstractNumId w:val="1"/>
  </w:num>
  <w:num w:numId="3" w16cid:durableId="730889710">
    <w:abstractNumId w:val="3"/>
  </w:num>
  <w:num w:numId="4" w16cid:durableId="498229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6C6"/>
    <w:rsid w:val="004E16C6"/>
    <w:rsid w:val="00612A7F"/>
    <w:rsid w:val="006A2820"/>
    <w:rsid w:val="00846B7C"/>
    <w:rsid w:val="00DE0D1A"/>
    <w:rsid w:val="00E4367A"/>
    <w:rsid w:val="00F1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5812"/>
  <w15:docId w15:val="{726857B4-6421-4043-A3D2-13B5DADF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kern w:val="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eastAsia="SimSun" w:hAnsi="Arial" w:cs="Arial"/>
      <w:b/>
      <w:bCs/>
      <w:sz w:val="36"/>
      <w:szCs w:val="36"/>
    </w:rPr>
  </w:style>
  <w:style w:type="paragraph" w:styleId="Ttulo2">
    <w:name w:val="heading 2"/>
    <w:basedOn w:val="Ttulo1"/>
    <w:next w:val="Normal"/>
    <w:qFormat/>
    <w:pPr>
      <w:outlineLvl w:val="1"/>
    </w:pPr>
    <w:rPr>
      <w:sz w:val="32"/>
      <w:szCs w:val="32"/>
    </w:rPr>
  </w:style>
  <w:style w:type="paragraph" w:styleId="Ttulo3">
    <w:name w:val="heading 3"/>
    <w:basedOn w:val="Ttulo2"/>
    <w:next w:val="Normal"/>
    <w:qFormat/>
    <w:pPr>
      <w:outlineLvl w:val="2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extodecomentrio1">
    <w:name w:val="Texto de comentário1"/>
    <w:basedOn w:val="Normal"/>
    <w:qFormat/>
    <w:pPr>
      <w:spacing w:line="240" w:lineRule="auto"/>
    </w:pPr>
    <w:rPr>
      <w:sz w:val="20"/>
      <w:szCs w:val="20"/>
    </w:rPr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paragraph" w:customStyle="1" w:styleId="tm7">
    <w:name w:val="tm7"/>
    <w:basedOn w:val="Normal"/>
    <w:qFormat/>
    <w:pPr>
      <w:spacing w:before="20" w:after="20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Refdecomentrio1">
    <w:name w:val="Ref. de comentário1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rPr>
      <w:b/>
      <w:bCs/>
      <w:sz w:val="20"/>
      <w:szCs w:val="20"/>
    </w:rPr>
  </w:style>
  <w:style w:type="character" w:styleId="Hyperlink">
    <w:name w:val="Hyperlink"/>
    <w:basedOn w:val="Fontepargpadro"/>
    <w:rPr>
      <w:rFonts w:ascii="Calibri" w:eastAsia="Calibri" w:hAnsi="Calibri" w:cs="Calibri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sz w:val="22"/>
      <w:szCs w:val="22"/>
      <w:u w:val="single"/>
      <w:shd w:val="clear" w:color="auto" w:fill="auto"/>
      <w:vertAlign w:val="baseline"/>
      <w:lang w:val="pt-BR"/>
    </w:rPr>
  </w:style>
  <w:style w:type="character" w:customStyle="1" w:styleId="tm81">
    <w:name w:val="tm81"/>
    <w:basedOn w:val="Fontepargpadro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tasl186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ysson-1997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nessamaria1113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BE807-B942-4219-9885-3D3EB2E1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436</Words>
  <Characters>2572</Characters>
  <Application>Microsoft Office Word</Application>
  <DocSecurity>0</DocSecurity>
  <Lines>51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Jônatas Lino</cp:lastModifiedBy>
  <cp:revision>16</cp:revision>
  <dcterms:created xsi:type="dcterms:W3CDTF">2024-03-10T22:38:00Z</dcterms:created>
  <dcterms:modified xsi:type="dcterms:W3CDTF">2024-03-21T15:46:00Z</dcterms:modified>
</cp:coreProperties>
</file>