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77777777" w:rsidR="001478EE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AUTISMO E ESPECTRO AUTISTA: AVANÇOS NO DIAGNÓSTICO PRECOCE E NO TRATAMENTO PSICOTERAPÊUTICO PERSONALIZADO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2671F694" w:rsidR="007D585B" w:rsidRPr="00884311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Layra</w:t>
      </w:r>
      <w:proofErr w:type="spellEnd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Nobrega Silva</w:t>
      </w:r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03F5DCAB" w:rsidR="007D585B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884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layranobrega_@hotmail.com</w:t>
        </w:r>
      </w:hyperlink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12BD1DB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Maria Laís Sousa Alencar Pereira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4A9DC239" w:rsidR="00FA5B62" w:rsidRPr="00884311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lays-alencar2013@hotmail.com</w:t>
        </w:r>
      </w:hyperlink>
      <w:proofErr w:type="gramStart"/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ECA952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Patrick Dean Pereira de Sousa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1D73D799" w:rsidR="00F211FD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pksousa2016@outlook.es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06554CF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Cleidyara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Jesus Brito Bacelar Viana Andrade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3B864A87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cleidyara40@gmail.com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2BD1F83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Matheus Moises veras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58FA246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Matheusmoiveras@gmail.com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13A16DCD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Carlos Eduardo Domingues dos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69F128D4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carloseduardo.domingues.santos@gmail.com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567B0B2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Lucas Soares Guimarães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2C32173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lucassoaresg88@gmail.com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3B51C3D9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Mirela Paiva Maciel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764265F5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Mirelamaciel5@gmail.com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51AA982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Frota Rebouças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439169F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victorfrotar@gmail.com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A11907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Marinho Pereira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0876983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joaovictormarinhop@outlook.com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539D8C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Thales dos Santos Pires de Carvalho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5A5DF4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thalespires99@gmail.com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0B19F63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Lucia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Fatuch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Silva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0EED5E1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anafatuch1961@gmail.com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CA9A1C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Hellen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Samilly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Sudre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36957900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helensamilly@gmail.com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99CAE3B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Isadora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Filgueiras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Santos Morato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045FAB98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isadora_morato@hotmail.com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3CF8FF7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Gislayne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Fontenele Albuquerque Lourenço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6C371621" w14:textId="4A693D76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gislayne_albuquerque@hotmail.com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5494537" w14:textId="024023D7" w:rsidR="00F04186" w:rsidRPr="00B95166" w:rsidRDefault="008503F0" w:rsidP="00B951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Transtorno do Espectro Autista (TEA) é uma condição do </w:t>
      </w:r>
      <w:proofErr w:type="spellStart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neurodesenvolvimento</w:t>
      </w:r>
      <w:proofErr w:type="spellEnd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caracterizada por dificuldades na comunicação, interação social e comportamentos restritos e repetitivos. O diagnóstico precoce e a intervenção psicoterapêutica adequada são fundamentais para melhorar a qualidade de vida e o desenvolvimento de habilidades em indivíduos com TEA. Nas últimas décadas, houve avanços significativos tanto na identificação precoce dos sinais do transtorno quanto no desenvolvimento de tratamentos psicoterapêuticos personalizados.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xplorar os avanços no diagnóstico precoce do Transtorno do Espectro Autista e no desenvolvimento de tratamentos psicoterapêuticos personalizados</w:t>
      </w:r>
      <w:r w:rsid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B95166" w:rsidRPr="00B95166">
        <w:rPr>
          <w:rFonts w:ascii="Times New Roman" w:hAnsi="Times New Roman" w:cs="Times New Roman"/>
          <w:sz w:val="24"/>
          <w:szCs w:val="24"/>
        </w:rPr>
        <w:t>Transtorno do Espectro Autista</w:t>
      </w:r>
      <w:r w:rsidR="00B95166">
        <w:rPr>
          <w:rFonts w:ascii="Times New Roman" w:hAnsi="Times New Roman" w:cs="Times New Roman"/>
          <w:sz w:val="24"/>
          <w:szCs w:val="24"/>
        </w:rPr>
        <w:t>”, “</w:t>
      </w:r>
      <w:r w:rsidR="00B95166" w:rsidRPr="00B95166">
        <w:rPr>
          <w:rFonts w:ascii="Times New Roman" w:hAnsi="Times New Roman" w:cs="Times New Roman"/>
          <w:sz w:val="24"/>
          <w:szCs w:val="24"/>
        </w:rPr>
        <w:t>Diagnóstico</w:t>
      </w:r>
      <w:r w:rsidR="00B95166">
        <w:rPr>
          <w:rFonts w:ascii="Times New Roman" w:hAnsi="Times New Roman" w:cs="Times New Roman"/>
          <w:sz w:val="24"/>
          <w:szCs w:val="24"/>
        </w:rPr>
        <w:t xml:space="preserve"> Precoce”, “Terapia Personalizada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diagnóstico precoce do TEA tem sido uma prioridade na área de saúde, já que quanto mais cedo o transtorno for identificado, maiores são as chances de sucesso nas intervenções. Tecnologias como a análise comportamental aplicada (ABA), a utilização de exames genéticos e </w:t>
      </w:r>
      <w:proofErr w:type="spellStart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neuroimagens</w:t>
      </w:r>
      <w:proofErr w:type="spellEnd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avançadas têm contribuído para a identificação dos sinais do TEA ainda na primeira infância. Estudos recentes indicam que sinais como atraso na fala, dificuldades de interação social e padrões repetitivos de comportamento podem ser observados já aos 18 meses, permitindo interve</w:t>
      </w:r>
      <w:r w:rsid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nções mais precoces e eficazes. 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terapia psicoterapêutica personalizada tem ganhado destaque, pois permite tratar o TEA de acordo com as necessidades específicas de cada indivíduo. Programas terapêuticos, como a Terapia de Análise Comportamental Aplicada (ABA), Terapia Ocupacional e Terapias Cognitivo-Comportamentais (TCC), têm mostrado resultados positivos na melhoria da comunicação, no desenvolvimento de habilidades sociais e no 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controle de comportamentos </w:t>
      </w:r>
      <w:proofErr w:type="spellStart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disruptivos</w:t>
      </w:r>
      <w:proofErr w:type="spellEnd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Recentemente, a abordagem multidisciplinar tem se tornado essencial, reunindo psicólogos, terapeutas ocupacionais, fonoaudiólogos e outros profissionais da saúde para of</w:t>
      </w:r>
      <w:r w:rsid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erecer um tratamento holístico. 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intervenções baseadas em tecnologias, como jogos educativos e aplicativos de treinamento social, têm demonstrado benefícios no engajamento e no aprendizado de crianças com TEA. Essas abordagens digitais permitem uma personalização ainda maior, adaptando-se ao ritmo e às necessidades de cada indivíduo. O uso de intervenções precoces baseadas em tecnologia tem mostrado um impacto positivo na aprendizagem de habilidades sociais e na redução </w:t>
      </w:r>
      <w:r w:rsid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 comportamentos desafiadores. 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entanto, os tratamentos psicoterapêuticos precisam ser constantemente ajustados conforme o progresso do paciente. A personalização é crucial, já que o TEA se manifesta de maneira diferente em cada pessoa, com diferentes graus de comprometimento nas áreas de comunicação, socialização e comportamento. A falta de personalização pode resultar em intervenções menos eficazes, limitando o desenvolvimento de habilidades importantes para a vida cotidiana.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diagnóstico precoce e no tratamento psicoterapêutico personalizado do Transtorno do Espectro Autista representam um grande progresso no manejo dessa condição. O diagnóstico antecipado permite que as intervenções sejam realizadas em momentos críticos do desenvolvimento, aumentando as chances de sucesso </w:t>
      </w:r>
      <w:proofErr w:type="gramStart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Por outro lado, a personalização do tratamento, levando em consideração as necessidades específicas de cada indivíduo, tem se mostrado fundamental para o sucesso terapêutico. No entanto, é importante que os tratamentos continuem sendo adaptados ao longo do tempo, garantindo que cada pessoa com TEA receba a intervenção mais adequada para seu desenvolvimento e bem-estar.</w:t>
      </w:r>
      <w:r w:rsid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0228EE5C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 do Espectro Autista, Diagnóstico Precoce, Terapia Personalizada.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791CEA9E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884311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layranobrega_@hotmail.com</w:t>
        </w:r>
      </w:hyperlink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74628508" w14:textId="5B1E8F92" w:rsidR="00B95166" w:rsidRDefault="00B95166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66">
        <w:rPr>
          <w:rFonts w:ascii="Times New Roman" w:hAnsi="Times New Roman" w:cs="Times New Roman"/>
          <w:sz w:val="24"/>
          <w:szCs w:val="24"/>
        </w:rPr>
        <w:t xml:space="preserve">DE BARROS NETO, Sebastião Gonçalves; BRUNONI, </w:t>
      </w:r>
      <w:proofErr w:type="spellStart"/>
      <w:r w:rsidRPr="00B95166">
        <w:rPr>
          <w:rFonts w:ascii="Times New Roman" w:hAnsi="Times New Roman" w:cs="Times New Roman"/>
          <w:sz w:val="24"/>
          <w:szCs w:val="24"/>
        </w:rPr>
        <w:t>Decio</w:t>
      </w:r>
      <w:proofErr w:type="spellEnd"/>
      <w:r w:rsidRPr="00B95166">
        <w:rPr>
          <w:rFonts w:ascii="Times New Roman" w:hAnsi="Times New Roman" w:cs="Times New Roman"/>
          <w:sz w:val="24"/>
          <w:szCs w:val="24"/>
        </w:rPr>
        <w:t xml:space="preserve">; CYSNEIROS, Roberta </w:t>
      </w:r>
      <w:proofErr w:type="spellStart"/>
      <w:r w:rsidRPr="00B95166">
        <w:rPr>
          <w:rFonts w:ascii="Times New Roman" w:hAnsi="Times New Roman" w:cs="Times New Roman"/>
          <w:sz w:val="24"/>
          <w:szCs w:val="24"/>
        </w:rPr>
        <w:t>Monterazzo</w:t>
      </w:r>
      <w:proofErr w:type="spellEnd"/>
      <w:r w:rsidRPr="00B95166">
        <w:rPr>
          <w:rFonts w:ascii="Times New Roman" w:hAnsi="Times New Roman" w:cs="Times New Roman"/>
          <w:sz w:val="24"/>
          <w:szCs w:val="24"/>
        </w:rPr>
        <w:t>. Abordagem psicofarmacológica no transtorno do espectro autista: uma revisão narrativa. Cadernos de Pós-Graduação em Distúrbios do Desenvolvimento, v. 19, n. 2, 2019.</w:t>
      </w:r>
    </w:p>
    <w:p w14:paraId="5863C153" w14:textId="50188F1D" w:rsidR="00B95166" w:rsidRDefault="00B95166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66">
        <w:rPr>
          <w:rFonts w:ascii="Times New Roman" w:hAnsi="Times New Roman" w:cs="Times New Roman"/>
          <w:sz w:val="24"/>
          <w:szCs w:val="24"/>
        </w:rPr>
        <w:t xml:space="preserve">GAIATO, Mayra. SOS autismo: guia completo para entender o Transtorno do Espectro Autista. </w:t>
      </w:r>
      <w:proofErr w:type="spellStart"/>
      <w:r w:rsidRPr="00B95166">
        <w:rPr>
          <w:rFonts w:ascii="Times New Roman" w:hAnsi="Times New Roman" w:cs="Times New Roman"/>
          <w:sz w:val="24"/>
          <w:szCs w:val="24"/>
        </w:rPr>
        <w:t>Nversos</w:t>
      </w:r>
      <w:proofErr w:type="spellEnd"/>
      <w:r w:rsidRPr="00B95166">
        <w:rPr>
          <w:rFonts w:ascii="Times New Roman" w:hAnsi="Times New Roman" w:cs="Times New Roman"/>
          <w:sz w:val="24"/>
          <w:szCs w:val="24"/>
        </w:rPr>
        <w:t>, 2018.</w:t>
      </w:r>
    </w:p>
    <w:p w14:paraId="4262D10E" w14:textId="14FC2CCF" w:rsidR="00884311" w:rsidRDefault="00B95166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66">
        <w:rPr>
          <w:rFonts w:ascii="Times New Roman" w:hAnsi="Times New Roman" w:cs="Times New Roman"/>
          <w:sz w:val="24"/>
          <w:szCs w:val="24"/>
        </w:rPr>
        <w:t>SCHMIDT, Carlo. Transtorno do espectro autista: onde estamos e para onde vamos. Psicologia em Estudo, v. 22, n. 2, p. 221-230, 2017.</w:t>
      </w:r>
    </w:p>
    <w:p w14:paraId="3E76C88E" w14:textId="483946F3" w:rsidR="00B95166" w:rsidRDefault="00B95166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66">
        <w:rPr>
          <w:rFonts w:ascii="Times New Roman" w:hAnsi="Times New Roman" w:cs="Times New Roman"/>
          <w:sz w:val="24"/>
          <w:szCs w:val="24"/>
        </w:rPr>
        <w:t>SILVA, Camila Costa; ELIAS, Luciana Carla dos Santos. Instrumentos de Avaliação no Transtorno do Espectro Autista: uma revisão sistemática. Avaliação Psicológica, v. 19, n. 2, p. 189-197, 2020.</w:t>
      </w:r>
    </w:p>
    <w:p w14:paraId="59371916" w14:textId="0DAD2FCD" w:rsidR="00B95166" w:rsidRDefault="00B95166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66">
        <w:rPr>
          <w:rFonts w:ascii="Times New Roman" w:hAnsi="Times New Roman" w:cs="Times New Roman"/>
          <w:sz w:val="24"/>
          <w:szCs w:val="24"/>
        </w:rPr>
        <w:t>VIEIRA, Neuza Maria; BALDIN, Sandra Rosa. Diagnóstico e intervenção de indivíduos com transtorno do espectro autista. Encontro Internacional de Formação de Professores e Fórum Permanente de Inovação Educacional, v. 10, n. 1, p. 1, 2017.</w:t>
      </w:r>
      <w:bookmarkStart w:id="0" w:name="_GoBack"/>
      <w:bookmarkEnd w:id="0"/>
    </w:p>
    <w:p w14:paraId="294FC5C3" w14:textId="77777777" w:rsidR="00B95166" w:rsidRPr="006C7F86" w:rsidRDefault="00B9516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516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C62A8" w14:textId="77777777" w:rsidR="000C1C31" w:rsidRDefault="000C1C31">
      <w:pPr>
        <w:spacing w:after="0" w:line="240" w:lineRule="auto"/>
      </w:pPr>
      <w:r>
        <w:separator/>
      </w:r>
    </w:p>
  </w:endnote>
  <w:endnote w:type="continuationSeparator" w:id="0">
    <w:p w14:paraId="2C210BEE" w14:textId="77777777" w:rsidR="000C1C31" w:rsidRDefault="000C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7FB04" w14:textId="77777777" w:rsidR="000C1C31" w:rsidRDefault="000C1C31">
      <w:pPr>
        <w:spacing w:after="0" w:line="240" w:lineRule="auto"/>
      </w:pPr>
      <w:r>
        <w:separator/>
      </w:r>
    </w:p>
  </w:footnote>
  <w:footnote w:type="continuationSeparator" w:id="0">
    <w:p w14:paraId="469A653D" w14:textId="77777777" w:rsidR="000C1C31" w:rsidRDefault="000C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0C1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0C1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0C1C31"/>
    <w:rsid w:val="001478EE"/>
    <w:rsid w:val="001706AF"/>
    <w:rsid w:val="00170955"/>
    <w:rsid w:val="002B1489"/>
    <w:rsid w:val="00346B32"/>
    <w:rsid w:val="00370D7A"/>
    <w:rsid w:val="00396D9C"/>
    <w:rsid w:val="003F6515"/>
    <w:rsid w:val="00426E84"/>
    <w:rsid w:val="005A565E"/>
    <w:rsid w:val="005C1435"/>
    <w:rsid w:val="005E4FE7"/>
    <w:rsid w:val="00646C7B"/>
    <w:rsid w:val="00695BC8"/>
    <w:rsid w:val="006C7F86"/>
    <w:rsid w:val="006D1677"/>
    <w:rsid w:val="0074035E"/>
    <w:rsid w:val="007D585B"/>
    <w:rsid w:val="007F5176"/>
    <w:rsid w:val="008503F0"/>
    <w:rsid w:val="00863C85"/>
    <w:rsid w:val="00884311"/>
    <w:rsid w:val="008D511D"/>
    <w:rsid w:val="00A32770"/>
    <w:rsid w:val="00B100FB"/>
    <w:rsid w:val="00B37DB0"/>
    <w:rsid w:val="00B8058A"/>
    <w:rsid w:val="00B81DEE"/>
    <w:rsid w:val="00B95166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s-alencar2013@hotmail.com" TargetMode="External"/><Relationship Id="rId13" Type="http://schemas.openxmlformats.org/officeDocument/2006/relationships/hyperlink" Target="mailto:lucassoaresg88@gmail.com" TargetMode="External"/><Relationship Id="rId18" Type="http://schemas.openxmlformats.org/officeDocument/2006/relationships/hyperlink" Target="mailto:anafatuch1961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gislayne_albuquerque@hotmail.com" TargetMode="External"/><Relationship Id="rId7" Type="http://schemas.openxmlformats.org/officeDocument/2006/relationships/hyperlink" Target="mailto:layranobrega_@hotmail.com" TargetMode="External"/><Relationship Id="rId12" Type="http://schemas.openxmlformats.org/officeDocument/2006/relationships/hyperlink" Target="mailto:carloseduardo.domingues.santos@gmail.com" TargetMode="External"/><Relationship Id="rId17" Type="http://schemas.openxmlformats.org/officeDocument/2006/relationships/hyperlink" Target="mailto:thalespires99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oaovictormarinhop@outlook.com" TargetMode="External"/><Relationship Id="rId20" Type="http://schemas.openxmlformats.org/officeDocument/2006/relationships/hyperlink" Target="mailto:isadora_morato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theusmoivera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victorfrotar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cleidyara40@gmail.com" TargetMode="External"/><Relationship Id="rId19" Type="http://schemas.openxmlformats.org/officeDocument/2006/relationships/hyperlink" Target="mailto:helensamil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sousa2016@outlook.es" TargetMode="External"/><Relationship Id="rId14" Type="http://schemas.openxmlformats.org/officeDocument/2006/relationships/hyperlink" Target="mailto:Mirelamaciel5@gmail.com" TargetMode="External"/><Relationship Id="rId22" Type="http://schemas.openxmlformats.org/officeDocument/2006/relationships/hyperlink" Target="mailto:layranobrega_@hot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2025-01-20T13:25:00Z</dcterms:created>
  <dcterms:modified xsi:type="dcterms:W3CDTF">2025-01-20T13:30:00Z</dcterms:modified>
</cp:coreProperties>
</file>