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18EA6" w14:textId="70900360" w:rsidR="002F70E3" w:rsidRPr="00F23F1E" w:rsidRDefault="002F70E3" w:rsidP="002F70E3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F70E3">
        <w:rPr>
          <w:rFonts w:ascii="Times New Roman" w:hAnsi="Times New Roman" w:cs="Times New Roman"/>
          <w:b/>
          <w:bCs/>
        </w:rPr>
        <w:t>RELAÇÃO ENTRE FAMÍLIA E ESCOLA NO PROCESSO DE APRENDIZAGEM NO ENSINO FUNDAMENTAL I</w:t>
      </w:r>
    </w:p>
    <w:p w14:paraId="29356D6D" w14:textId="30C40AA3" w:rsidR="00A37BD8" w:rsidRPr="002B5CEA" w:rsidRDefault="005E3D61" w:rsidP="002B5C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Pr="005E3D61">
        <w:t xml:space="preserve"> </w:t>
      </w:r>
      <w:r w:rsidRPr="005E3D61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5- Saberes e Práticas Educativas</w:t>
      </w:r>
    </w:p>
    <w:p w14:paraId="281665D1" w14:textId="77777777" w:rsidR="00816B72" w:rsidRPr="00816B72" w:rsidRDefault="00816B72" w:rsidP="00816B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16B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Simone dos Santos Barbosa</w:t>
      </w:r>
    </w:p>
    <w:p w14:paraId="7E4CD81E" w14:textId="75751F16" w:rsidR="00816B72" w:rsidRPr="00816B72" w:rsidRDefault="00816B72" w:rsidP="00816B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Hlk229420764"/>
      <w:r w:rsidRPr="00816B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Universidade Estadual de Montes Claros – </w:t>
      </w:r>
      <w:proofErr w:type="spellStart"/>
      <w:r w:rsidRPr="00816B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  <w:r w:rsidR="002B5CE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</w:t>
      </w:r>
      <w:r w:rsidRPr="00816B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Campus Pirapora</w:t>
      </w:r>
    </w:p>
    <w:bookmarkEnd w:id="0"/>
    <w:p w14:paraId="650BE4E4" w14:textId="77777777" w:rsidR="00816B72" w:rsidRPr="00816B72" w:rsidRDefault="00816B72" w:rsidP="00816B7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fldChar w:fldCharType="begin"/>
      </w:r>
      <w:r>
        <w:instrText>HYPERLINK "mailto:simonedossantosbarbosaninha@gmail.com"</w:instrText>
      </w:r>
      <w:r>
        <w:fldChar w:fldCharType="separate"/>
      </w:r>
      <w:r w:rsidRPr="00816B72">
        <w:rPr>
          <w:rStyle w:val="Hyperlink"/>
          <w:rFonts w:ascii="Times New Roman" w:eastAsia="Times New Roman" w:hAnsi="Times New Roman" w:cs="Times New Roman"/>
          <w:bCs/>
          <w:sz w:val="24"/>
          <w:szCs w:val="24"/>
          <w:lang w:eastAsia="pt-BR"/>
        </w:rPr>
        <w:t>simonedossantosbarbosaninha@gmail.com</w:t>
      </w:r>
      <w:r>
        <w:fldChar w:fldCharType="end"/>
      </w:r>
    </w:p>
    <w:p w14:paraId="06540262" w14:textId="77777777" w:rsidR="004C0237" w:rsidRPr="004C0237" w:rsidRDefault="004C0237" w:rsidP="004C023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C02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Dra. Guiomar </w:t>
      </w:r>
      <w:proofErr w:type="spellStart"/>
      <w:r w:rsidRPr="004C0237">
        <w:rPr>
          <w:rFonts w:ascii="Times New Roman" w:eastAsia="Times New Roman" w:hAnsi="Times New Roman" w:cs="Times New Roman"/>
          <w:sz w:val="24"/>
          <w:szCs w:val="24"/>
          <w:lang w:eastAsia="pt-BR"/>
        </w:rPr>
        <w:t>Damasio</w:t>
      </w:r>
      <w:proofErr w:type="spellEnd"/>
      <w:r w:rsidRPr="004C023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Silva dos Reis</w:t>
      </w:r>
    </w:p>
    <w:p w14:paraId="3177EA0E" w14:textId="51EDC6AA" w:rsidR="00B6253D" w:rsidRPr="00816B72" w:rsidRDefault="004C0237" w:rsidP="00C0587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16B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Universidade Estadual de Montes Claros – </w:t>
      </w:r>
      <w:proofErr w:type="spellStart"/>
      <w:r w:rsidRPr="00816B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  <w:proofErr w:type="spellEnd"/>
      <w:r w:rsidR="002B5CE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-</w:t>
      </w:r>
      <w:r w:rsidRPr="00816B7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Campus Pirapora</w:t>
      </w:r>
    </w:p>
    <w:p w14:paraId="3D03ED8D" w14:textId="1139432F" w:rsidR="00C0587D" w:rsidRDefault="00B6253D" w:rsidP="002B5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B6253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Guiomar.reis@unimontes.br</w:t>
        </w:r>
      </w:hyperlink>
    </w:p>
    <w:p w14:paraId="272E2812" w14:textId="77777777" w:rsidR="002B5CEA" w:rsidRDefault="002B5CEA" w:rsidP="002B5C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B0392F" w14:textId="38848423" w:rsidR="00A37BD8" w:rsidRPr="007B30F0" w:rsidRDefault="007B30F0" w:rsidP="00A44CA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30F0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7B30F0">
        <w:rPr>
          <w:rFonts w:ascii="Times New Roman" w:hAnsi="Times New Roman" w:cs="Times New Roman"/>
          <w:sz w:val="24"/>
          <w:szCs w:val="24"/>
        </w:rPr>
        <w:t>:</w:t>
      </w:r>
      <w:r w:rsidRPr="007B30F0">
        <w:rPr>
          <w:rFonts w:ascii="Times New Roman" w:eastAsia="Calibri" w:hAnsi="Times New Roman" w:cs="Times New Roman"/>
          <w:sz w:val="24"/>
          <w:szCs w:val="24"/>
        </w:rPr>
        <w:t xml:space="preserve"> Ensino Fundamental I. Família. </w:t>
      </w:r>
      <w:r w:rsidRPr="007B30F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Escola. </w:t>
      </w:r>
    </w:p>
    <w:p w14:paraId="6559D8CD" w14:textId="77777777" w:rsidR="00AA332B" w:rsidRPr="00AA332B" w:rsidRDefault="002B5CEA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51">
        <w:rPr>
          <w:rFonts w:ascii="Times New Roman" w:hAnsi="Times New Roman" w:cs="Times New Roman"/>
          <w:b/>
          <w:bCs/>
          <w:sz w:val="24"/>
          <w:szCs w:val="24"/>
        </w:rPr>
        <w:t>Resumo Simples</w:t>
      </w:r>
      <w:r w:rsidR="0073308E" w:rsidRPr="00196551">
        <w:rPr>
          <w:rFonts w:ascii="Times New Roman" w:hAnsi="Times New Roman" w:cs="Times New Roman"/>
          <w:sz w:val="24"/>
          <w:szCs w:val="24"/>
        </w:rPr>
        <w:br/>
      </w:r>
      <w:r w:rsidR="00AA332B" w:rsidRPr="00AA332B">
        <w:rPr>
          <w:rFonts w:ascii="Times New Roman" w:hAnsi="Times New Roman" w:cs="Times New Roman"/>
          <w:sz w:val="24"/>
          <w:szCs w:val="24"/>
        </w:rPr>
        <w:t>A relação entre família e escola constitui um dos principais fatores para o desenvolvimento e a aprendizagem das crianças no Ensino Fundamental I, especialmente nos anos iniciais da Educação Básica, quando são construídas habilidades cognitivas, sociais e emocionais essenciais. Esta pesquisa justifica-se pela necessidade de compreender como a participação familiar influencia o processo de ensino e aprendizagem, bem como os desafios que dificultam a construção de uma parceria efetiva entre família e escola, sobretudo em contextos marcados por desigualdades sociais, baixa escolaridade dos responsáveis, dificuldades no uso das Tecnologias da Informação e Comunicação (TIC) e limitações de tempo decorrentes das condições de trabalho das famílias.</w:t>
      </w:r>
    </w:p>
    <w:p w14:paraId="42DF2B21" w14:textId="77777777" w:rsidR="00AA332B" w:rsidRPr="00AA332B" w:rsidRDefault="00AA332B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32B">
        <w:rPr>
          <w:rFonts w:ascii="Times New Roman" w:hAnsi="Times New Roman" w:cs="Times New Roman"/>
          <w:sz w:val="24"/>
          <w:szCs w:val="24"/>
        </w:rPr>
        <w:t>O problema da pesquisa consiste em compreender de que forma a participação da família contribui para o desenvolvimento e aprendizagem dos alunos do Ensino Fundamental I e quais obstáculos precisam ser superados para fortalecer essa relação. O objetivo geral é analisar como a relação entre família e escola influencia o processo de aprendizagem dos estudantes, considerando as percepções de pais, responsáveis e professoras. Como objetivos específicos, busca-se identificar como os responsáveis acompanham a vida escolar dos alunos, analisar a percepção das professoras sobre a participação familiar e seus impactos na aprendizagem, investigar os desafios dessa parceria e propor reflexões para seu fortalecimento.</w:t>
      </w:r>
    </w:p>
    <w:p w14:paraId="06867818" w14:textId="77777777" w:rsidR="00AA332B" w:rsidRPr="00AA332B" w:rsidRDefault="00AA332B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32B">
        <w:rPr>
          <w:rFonts w:ascii="Times New Roman" w:hAnsi="Times New Roman" w:cs="Times New Roman"/>
          <w:sz w:val="24"/>
          <w:szCs w:val="24"/>
        </w:rPr>
        <w:t xml:space="preserve">O estudo fundamenta-se teoricamente em </w:t>
      </w:r>
      <w:proofErr w:type="spellStart"/>
      <w:r w:rsidRPr="00AA332B">
        <w:rPr>
          <w:rFonts w:ascii="Times New Roman" w:hAnsi="Times New Roman" w:cs="Times New Roman"/>
          <w:sz w:val="24"/>
          <w:szCs w:val="24"/>
        </w:rPr>
        <w:t>Bronfenbrenner</w:t>
      </w:r>
      <w:proofErr w:type="spellEnd"/>
      <w:r w:rsidRPr="00AA332B">
        <w:rPr>
          <w:rFonts w:ascii="Times New Roman" w:hAnsi="Times New Roman" w:cs="Times New Roman"/>
          <w:sz w:val="24"/>
          <w:szCs w:val="24"/>
        </w:rPr>
        <w:t xml:space="preserve"> (1996), Epstein (2001), </w:t>
      </w:r>
      <w:proofErr w:type="spellStart"/>
      <w:r w:rsidRPr="00AA332B">
        <w:rPr>
          <w:rFonts w:ascii="Times New Roman" w:hAnsi="Times New Roman" w:cs="Times New Roman"/>
          <w:sz w:val="24"/>
          <w:szCs w:val="24"/>
        </w:rPr>
        <w:t>Kenski</w:t>
      </w:r>
      <w:proofErr w:type="spellEnd"/>
      <w:r w:rsidRPr="00AA332B">
        <w:rPr>
          <w:rFonts w:ascii="Times New Roman" w:hAnsi="Times New Roman" w:cs="Times New Roman"/>
          <w:sz w:val="24"/>
          <w:szCs w:val="24"/>
        </w:rPr>
        <w:t xml:space="preserve"> (2021), </w:t>
      </w:r>
      <w:proofErr w:type="spellStart"/>
      <w:r w:rsidRPr="00AA332B">
        <w:rPr>
          <w:rFonts w:ascii="Times New Roman" w:hAnsi="Times New Roman" w:cs="Times New Roman"/>
          <w:sz w:val="24"/>
          <w:szCs w:val="24"/>
        </w:rPr>
        <w:t>Szymanski</w:t>
      </w:r>
      <w:proofErr w:type="spellEnd"/>
      <w:r w:rsidRPr="00AA332B">
        <w:rPr>
          <w:rFonts w:ascii="Times New Roman" w:hAnsi="Times New Roman" w:cs="Times New Roman"/>
          <w:sz w:val="24"/>
          <w:szCs w:val="24"/>
        </w:rPr>
        <w:t xml:space="preserve"> (2020), Ferreira e Martins (2022) e documentos da UNESCO (2017; 2024), que discutem as interações entre família, escola, desenvolvimento humano, tecnologias e desigualdades educacionais.</w:t>
      </w:r>
    </w:p>
    <w:p w14:paraId="6FB9E1CB" w14:textId="77777777" w:rsidR="00AA332B" w:rsidRPr="00AA332B" w:rsidRDefault="00AA332B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32B">
        <w:rPr>
          <w:rFonts w:ascii="Times New Roman" w:hAnsi="Times New Roman" w:cs="Times New Roman"/>
          <w:sz w:val="24"/>
          <w:szCs w:val="24"/>
        </w:rPr>
        <w:t>A pesquisa adota abordagem qualitativa, de caráter descritivo, exploratório e interpretativo, utilizando entrevistas semiestruturadas com cinco professoras e cinco pais ou responsáveis de estudantes do Ensino Fundamental I. Os dados foram analisados por meio de procedimentos interpretativos e categorização temática.</w:t>
      </w:r>
    </w:p>
    <w:p w14:paraId="491827F9" w14:textId="77777777" w:rsidR="00AA332B" w:rsidRPr="00AA332B" w:rsidRDefault="00AA332B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32B">
        <w:rPr>
          <w:rFonts w:ascii="Times New Roman" w:hAnsi="Times New Roman" w:cs="Times New Roman"/>
          <w:sz w:val="24"/>
          <w:szCs w:val="24"/>
        </w:rPr>
        <w:t>Os resultados parciais indicam que as famílias reconhecem a importância do acompanhamento escolar e demonstram interesse em participar da vida acadêmica dos filhos, porém enfrentam dificuldades como falta de tempo, insegurança pedagógica, limitações no acesso e uso das tecnologias e desigualdades socioeconômicas. As professoras reconhecem que a participação familiar favorece a motivação, o engajamento e o desenvolvimento dos estudantes, embora relatem dificuldades no alinhamento entre práticas familiares e escolares.</w:t>
      </w:r>
    </w:p>
    <w:p w14:paraId="3F6A6ACD" w14:textId="62ADEBEE" w:rsidR="007B30F0" w:rsidRDefault="00AA332B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32B">
        <w:rPr>
          <w:rFonts w:ascii="Times New Roman" w:hAnsi="Times New Roman" w:cs="Times New Roman"/>
          <w:sz w:val="24"/>
          <w:szCs w:val="24"/>
        </w:rPr>
        <w:lastRenderedPageBreak/>
        <w:t>Conclui-se que a parceria entre família e escola é fundamental para o processo de aprendizagem, mas requer ações mais inclusivas, dialógicas e contextualizadas, que considerem as condições reais das famílias e promovam maior corresponsabilidade no processo educativo.</w:t>
      </w:r>
    </w:p>
    <w:p w14:paraId="6AD79388" w14:textId="77777777" w:rsidR="00AA332B" w:rsidRPr="00196551" w:rsidRDefault="00AA332B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15629" w14:textId="476B6A7B" w:rsidR="000E23E9" w:rsidRDefault="0073308E" w:rsidP="00AA3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6551">
        <w:rPr>
          <w:rFonts w:ascii="Times New Roman" w:hAnsi="Times New Roman" w:cs="Times New Roman"/>
          <w:b/>
          <w:bCs/>
          <w:sz w:val="24"/>
          <w:szCs w:val="24"/>
        </w:rPr>
        <w:t>Referências</w:t>
      </w:r>
    </w:p>
    <w:p w14:paraId="4A7E19BB" w14:textId="77777777" w:rsidR="00AA332B" w:rsidRPr="00196551" w:rsidRDefault="00AA332B" w:rsidP="00AA332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A23189" w14:textId="2514233B" w:rsidR="00AA332B" w:rsidRDefault="0073308E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51">
        <w:rPr>
          <w:rFonts w:ascii="Times New Roman" w:hAnsi="Times New Roman" w:cs="Times New Roman"/>
          <w:sz w:val="24"/>
          <w:szCs w:val="24"/>
        </w:rPr>
        <w:t xml:space="preserve">BRONFENBRENNER, </w:t>
      </w:r>
      <w:proofErr w:type="spellStart"/>
      <w:r w:rsidRPr="00196551">
        <w:rPr>
          <w:rFonts w:ascii="Times New Roman" w:hAnsi="Times New Roman" w:cs="Times New Roman"/>
          <w:sz w:val="24"/>
          <w:szCs w:val="24"/>
        </w:rPr>
        <w:t>Urie</w:t>
      </w:r>
      <w:proofErr w:type="spellEnd"/>
      <w:r w:rsidRPr="00196551">
        <w:rPr>
          <w:rFonts w:ascii="Times New Roman" w:hAnsi="Times New Roman" w:cs="Times New Roman"/>
          <w:sz w:val="24"/>
          <w:szCs w:val="24"/>
        </w:rPr>
        <w:t xml:space="preserve">. </w:t>
      </w:r>
      <w:r w:rsidRPr="00196551">
        <w:rPr>
          <w:rFonts w:ascii="Times New Roman" w:hAnsi="Times New Roman" w:cs="Times New Roman"/>
          <w:b/>
          <w:bCs/>
          <w:sz w:val="24"/>
          <w:szCs w:val="24"/>
        </w:rPr>
        <w:t>A ecologia do desenvolvimento humano:</w:t>
      </w:r>
      <w:r w:rsidRPr="00196551">
        <w:rPr>
          <w:rFonts w:ascii="Times New Roman" w:hAnsi="Times New Roman" w:cs="Times New Roman"/>
          <w:sz w:val="24"/>
          <w:szCs w:val="24"/>
        </w:rPr>
        <w:t xml:space="preserve"> experimentos naturais e planejados. Porto Alegre: Artes Médicas, 1996.</w:t>
      </w:r>
    </w:p>
    <w:p w14:paraId="2DD57CBC" w14:textId="77777777" w:rsidR="00AA332B" w:rsidRPr="00196551" w:rsidRDefault="00AA332B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FBCD6" w14:textId="482DEE19" w:rsidR="00AA332B" w:rsidRDefault="000E23E9" w:rsidP="00AA33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9655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EPSTEIN, Joyce. </w:t>
      </w:r>
      <w:r w:rsidRPr="0019655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pt-BR"/>
          <w14:ligatures w14:val="none"/>
        </w:rPr>
        <w:t>School, Family and Community Partnerships</w:t>
      </w:r>
      <w:r w:rsidRPr="00196551">
        <w:rPr>
          <w:rFonts w:ascii="Times New Roman" w:eastAsia="Times New Roman" w:hAnsi="Times New Roman" w:cs="Times New Roman"/>
          <w:kern w:val="0"/>
          <w:sz w:val="24"/>
          <w:szCs w:val="24"/>
          <w:lang w:val="en-US" w:eastAsia="pt-BR"/>
          <w14:ligatures w14:val="none"/>
        </w:rPr>
        <w:t xml:space="preserve">. </w:t>
      </w:r>
      <w:r w:rsidRPr="0019655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Boulder: </w:t>
      </w:r>
      <w:proofErr w:type="spellStart"/>
      <w:r w:rsidRPr="0019655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Westview</w:t>
      </w:r>
      <w:proofErr w:type="spellEnd"/>
      <w:r w:rsidRPr="00196551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Press, 2001.</w:t>
      </w:r>
    </w:p>
    <w:p w14:paraId="2830B221" w14:textId="77777777" w:rsidR="00AA332B" w:rsidRPr="00196551" w:rsidRDefault="00AA332B" w:rsidP="00AA332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3652E6B2" w14:textId="2568FFE6" w:rsidR="00AA332B" w:rsidRDefault="002D22EC" w:rsidP="00AA33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551">
        <w:rPr>
          <w:rFonts w:ascii="Times New Roman" w:eastAsia="Calibri" w:hAnsi="Times New Roman" w:cs="Times New Roman"/>
          <w:sz w:val="24"/>
          <w:szCs w:val="24"/>
        </w:rPr>
        <w:t xml:space="preserve">FERREIRA, Maria; MARTINS, Débora. Desigualdades socioeconômicas e participação familiar. </w:t>
      </w:r>
      <w:r w:rsidRPr="00196551">
        <w:rPr>
          <w:rFonts w:ascii="Times New Roman" w:eastAsia="Calibri" w:hAnsi="Times New Roman" w:cs="Times New Roman"/>
          <w:b/>
          <w:bCs/>
          <w:sz w:val="24"/>
          <w:szCs w:val="24"/>
        </w:rPr>
        <w:t>Revista Educação em Foco</w:t>
      </w:r>
      <w:r w:rsidRPr="00196551">
        <w:rPr>
          <w:rFonts w:ascii="Times New Roman" w:eastAsia="Calibri" w:hAnsi="Times New Roman" w:cs="Times New Roman"/>
          <w:sz w:val="24"/>
          <w:szCs w:val="24"/>
        </w:rPr>
        <w:t>, v. 27, n. 2, p. 55–74, 2022.</w:t>
      </w:r>
    </w:p>
    <w:p w14:paraId="6054C6C3" w14:textId="77777777" w:rsidR="00AA332B" w:rsidRPr="00196551" w:rsidRDefault="00AA332B" w:rsidP="00AA33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D50E71" w14:textId="1098425D" w:rsidR="00CB062B" w:rsidRDefault="008B6791" w:rsidP="00AA33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551">
        <w:rPr>
          <w:rFonts w:ascii="Times New Roman" w:eastAsia="Calibri" w:hAnsi="Times New Roman" w:cs="Times New Roman"/>
          <w:sz w:val="24"/>
          <w:szCs w:val="24"/>
        </w:rPr>
        <w:t xml:space="preserve">KENSKI, Vani Moreira. </w:t>
      </w:r>
      <w:r w:rsidRPr="00196551">
        <w:rPr>
          <w:rFonts w:ascii="Times New Roman" w:eastAsia="Calibri" w:hAnsi="Times New Roman" w:cs="Times New Roman"/>
          <w:b/>
          <w:bCs/>
          <w:sz w:val="24"/>
          <w:szCs w:val="24"/>
        </w:rPr>
        <w:t>Tecnologias e desigualdade educacional</w:t>
      </w:r>
      <w:r w:rsidRPr="00196551">
        <w:rPr>
          <w:rFonts w:ascii="Times New Roman" w:eastAsia="Calibri" w:hAnsi="Times New Roman" w:cs="Times New Roman"/>
          <w:sz w:val="24"/>
          <w:szCs w:val="24"/>
        </w:rPr>
        <w:t>. São Paulo: Papirus, 2021.</w:t>
      </w:r>
    </w:p>
    <w:p w14:paraId="2B62DEAD" w14:textId="77777777" w:rsidR="00AA332B" w:rsidRPr="00196551" w:rsidRDefault="00AA332B" w:rsidP="00AA33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4AC3F3" w14:textId="3C36988A" w:rsidR="00CB062B" w:rsidRDefault="00CB062B" w:rsidP="00AA33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96551">
        <w:rPr>
          <w:rFonts w:ascii="Times New Roman" w:eastAsia="Calibri" w:hAnsi="Times New Roman" w:cs="Times New Roman"/>
          <w:sz w:val="24"/>
          <w:szCs w:val="24"/>
        </w:rPr>
        <w:t xml:space="preserve">SZYMANSKI, Heloisa. </w:t>
      </w:r>
      <w:r w:rsidRPr="00196551">
        <w:rPr>
          <w:rFonts w:ascii="Times New Roman" w:eastAsia="Calibri" w:hAnsi="Times New Roman" w:cs="Times New Roman"/>
          <w:b/>
          <w:bCs/>
          <w:sz w:val="24"/>
          <w:szCs w:val="24"/>
        </w:rPr>
        <w:t>Família e escola:</w:t>
      </w:r>
      <w:r w:rsidRPr="00196551">
        <w:rPr>
          <w:rFonts w:ascii="Times New Roman" w:eastAsia="Calibri" w:hAnsi="Times New Roman" w:cs="Times New Roman"/>
          <w:sz w:val="24"/>
          <w:szCs w:val="24"/>
        </w:rPr>
        <w:t xml:space="preserve"> corresponsabilidade e desigualdade. São Paulo: Vozes, 2020.</w:t>
      </w:r>
    </w:p>
    <w:p w14:paraId="693038BB" w14:textId="77777777" w:rsidR="00AA332B" w:rsidRPr="00AA332B" w:rsidRDefault="00AA332B" w:rsidP="00AA332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1D0D27" w14:textId="1586CD2A" w:rsidR="00CB062B" w:rsidRDefault="00CB062B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51">
        <w:rPr>
          <w:rFonts w:ascii="Times New Roman" w:hAnsi="Times New Roman" w:cs="Times New Roman"/>
          <w:sz w:val="24"/>
          <w:szCs w:val="24"/>
        </w:rPr>
        <w:t>UNESCO</w:t>
      </w:r>
      <w:r w:rsidRPr="00196551">
        <w:rPr>
          <w:rFonts w:ascii="Times New Roman" w:hAnsi="Times New Roman" w:cs="Times New Roman"/>
          <w:b/>
          <w:bCs/>
          <w:sz w:val="24"/>
          <w:szCs w:val="24"/>
        </w:rPr>
        <w:t>. Educação para os Objetivos de Desenvolvimento Sustentável: objetivos de aprendizagem</w:t>
      </w:r>
      <w:r w:rsidRPr="00196551">
        <w:rPr>
          <w:rFonts w:ascii="Times New Roman" w:hAnsi="Times New Roman" w:cs="Times New Roman"/>
          <w:sz w:val="24"/>
          <w:szCs w:val="24"/>
        </w:rPr>
        <w:t>. 2017. Paris: UNESCO, 2017.</w:t>
      </w:r>
    </w:p>
    <w:p w14:paraId="039EE99B" w14:textId="77777777" w:rsidR="00AA332B" w:rsidRPr="00196551" w:rsidRDefault="00AA332B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F0156" w14:textId="7C71643F" w:rsidR="00A37BD8" w:rsidRPr="00196551" w:rsidRDefault="00CB062B" w:rsidP="00AA33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6551">
        <w:rPr>
          <w:rFonts w:ascii="Times New Roman" w:hAnsi="Times New Roman" w:cs="Times New Roman"/>
          <w:sz w:val="24"/>
          <w:szCs w:val="24"/>
        </w:rPr>
        <w:t xml:space="preserve">UNESCO. </w:t>
      </w:r>
      <w:r w:rsidRPr="00196551">
        <w:rPr>
          <w:rFonts w:ascii="Times New Roman" w:hAnsi="Times New Roman" w:cs="Times New Roman"/>
          <w:b/>
          <w:bCs/>
          <w:sz w:val="24"/>
          <w:szCs w:val="24"/>
        </w:rPr>
        <w:t>Relatório Global de Educação 2024</w:t>
      </w:r>
      <w:r w:rsidRPr="00196551">
        <w:rPr>
          <w:rFonts w:ascii="Times New Roman" w:hAnsi="Times New Roman" w:cs="Times New Roman"/>
          <w:sz w:val="24"/>
          <w:szCs w:val="24"/>
        </w:rPr>
        <w:t>. Paris: UNESCO, 2024.</w:t>
      </w:r>
    </w:p>
    <w:p w14:paraId="1BA322C7" w14:textId="77777777" w:rsidR="00A37BD8" w:rsidRPr="00196551" w:rsidRDefault="00A37BD8" w:rsidP="00AA3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7BD8" w:rsidRPr="00196551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40DDA" w14:textId="77777777" w:rsidR="0084074A" w:rsidRDefault="0084074A">
      <w:pPr>
        <w:spacing w:line="240" w:lineRule="auto"/>
      </w:pPr>
      <w:r>
        <w:separator/>
      </w:r>
    </w:p>
  </w:endnote>
  <w:endnote w:type="continuationSeparator" w:id="0">
    <w:p w14:paraId="1DD1D95A" w14:textId="77777777" w:rsidR="0084074A" w:rsidRDefault="00840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0B47E" w14:textId="77777777" w:rsidR="0084074A" w:rsidRDefault="0084074A">
      <w:pPr>
        <w:spacing w:after="0"/>
      </w:pPr>
      <w:r>
        <w:separator/>
      </w:r>
    </w:p>
  </w:footnote>
  <w:footnote w:type="continuationSeparator" w:id="0">
    <w:p w14:paraId="112E29BC" w14:textId="77777777" w:rsidR="0084074A" w:rsidRDefault="008407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7412A" w14:textId="77777777" w:rsidR="00A37BD8" w:rsidRDefault="00000000">
    <w:pPr>
      <w:pStyle w:val="Cabealho"/>
    </w:pPr>
    <w:r>
      <w:rPr>
        <w:noProof/>
      </w:rPr>
      <w:drawing>
        <wp:inline distT="0" distB="0" distL="114300" distR="114300" wp14:anchorId="12168BB6" wp14:editId="05FA8D8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91447"/>
    <w:rsid w:val="000B16D9"/>
    <w:rsid w:val="000E23E9"/>
    <w:rsid w:val="00172A27"/>
    <w:rsid w:val="00196551"/>
    <w:rsid w:val="002A7D85"/>
    <w:rsid w:val="002B5CEA"/>
    <w:rsid w:val="002C4D19"/>
    <w:rsid w:val="002D22EC"/>
    <w:rsid w:val="002F70E3"/>
    <w:rsid w:val="004C0237"/>
    <w:rsid w:val="005E3D61"/>
    <w:rsid w:val="00677F30"/>
    <w:rsid w:val="0073308E"/>
    <w:rsid w:val="00741E2B"/>
    <w:rsid w:val="007B30F0"/>
    <w:rsid w:val="00816B72"/>
    <w:rsid w:val="0084074A"/>
    <w:rsid w:val="0089301E"/>
    <w:rsid w:val="008B6791"/>
    <w:rsid w:val="00A37BD8"/>
    <w:rsid w:val="00A44CA2"/>
    <w:rsid w:val="00AA332B"/>
    <w:rsid w:val="00B6253D"/>
    <w:rsid w:val="00B82A8F"/>
    <w:rsid w:val="00C0587D"/>
    <w:rsid w:val="00C714D9"/>
    <w:rsid w:val="00CB062B"/>
    <w:rsid w:val="00EA796F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ADBB7"/>
  <w15:docId w15:val="{9A3A4DFA-F6A6-423C-9D26-54EE79F3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816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uiomar.reis@unimontes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DF3AF-C048-458E-A077-6254F009E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553</Words>
  <Characters>3625</Characters>
  <Application>Microsoft Office Word</Application>
  <DocSecurity>0</DocSecurity>
  <Lines>62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USER</cp:lastModifiedBy>
  <cp:revision>17</cp:revision>
  <dcterms:created xsi:type="dcterms:W3CDTF">2026-05-11T21:02:00Z</dcterms:created>
  <dcterms:modified xsi:type="dcterms:W3CDTF">2026-05-11T23:09:00Z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