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B3A3" w14:textId="77777777" w:rsidR="002F1EB7" w:rsidRPr="00840102" w:rsidRDefault="002F1EB7" w:rsidP="00D87F55">
      <w:pPr>
        <w:rPr>
          <w:rFonts w:ascii="Times New Roman" w:hAnsi="Times New Roman" w:cs="Times New Roman"/>
          <w:noProof/>
        </w:rPr>
      </w:pPr>
    </w:p>
    <w:p w14:paraId="4A7E911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427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0CA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702DA" w14:textId="7F847E71" w:rsidR="00D92E92" w:rsidRDefault="00D92E92" w:rsidP="00D92E92">
      <w:pPr>
        <w:suppressAutoHyphens/>
        <w:ind w:right="360"/>
        <w:jc w:val="center"/>
        <w:rPr>
          <w:b/>
          <w:sz w:val="24"/>
          <w:szCs w:val="24"/>
        </w:rPr>
      </w:pPr>
      <w:r w:rsidRPr="0058060A">
        <w:rPr>
          <w:b/>
          <w:sz w:val="24"/>
          <w:szCs w:val="24"/>
        </w:rPr>
        <w:t xml:space="preserve">AVALIAÇÃO DA COORDENAÇÃO MOTORA DE CRIANÇAS ESCOLARES </w:t>
      </w:r>
      <w:r>
        <w:rPr>
          <w:b/>
          <w:sz w:val="24"/>
          <w:szCs w:val="24"/>
        </w:rPr>
        <w:t>ATRAVÉS DO</w:t>
      </w:r>
      <w:r w:rsidRPr="0058060A">
        <w:rPr>
          <w:b/>
          <w:sz w:val="24"/>
          <w:szCs w:val="24"/>
        </w:rPr>
        <w:t xml:space="preserve"> TESTE KTK</w:t>
      </w:r>
    </w:p>
    <w:p w14:paraId="6D83AB1C" w14:textId="77777777" w:rsidR="00D92E92" w:rsidRPr="0058060A" w:rsidRDefault="00D92E92" w:rsidP="00D92E92">
      <w:pPr>
        <w:suppressAutoHyphens/>
        <w:ind w:right="360"/>
        <w:jc w:val="center"/>
        <w:rPr>
          <w:sz w:val="24"/>
          <w:szCs w:val="24"/>
        </w:rPr>
      </w:pPr>
    </w:p>
    <w:p w14:paraId="60452123" w14:textId="77777777" w:rsidR="00D92E92" w:rsidRPr="00840102" w:rsidRDefault="00D92E92" w:rsidP="00D92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5218B" w14:textId="77777777" w:rsidR="00D92E92" w:rsidRPr="00840102" w:rsidRDefault="00D92E92" w:rsidP="00D92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Luciana Soares Silva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0102">
        <w:rPr>
          <w:rFonts w:ascii="Times New Roman" w:hAnsi="Times New Roman" w:cs="Times New Roman"/>
          <w:sz w:val="24"/>
          <w:szCs w:val="24"/>
        </w:rPr>
        <w:t>, Nilce Maria de Freitas Santos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102">
        <w:rPr>
          <w:rFonts w:ascii="Times New Roman" w:hAnsi="Times New Roman" w:cs="Times New Roman"/>
          <w:sz w:val="24"/>
          <w:szCs w:val="24"/>
        </w:rPr>
        <w:t>Gisélia</w:t>
      </w:r>
      <w:proofErr w:type="spellEnd"/>
      <w:r w:rsidRPr="00840102">
        <w:rPr>
          <w:rFonts w:ascii="Times New Roman" w:hAnsi="Times New Roman" w:cs="Times New Roman"/>
          <w:sz w:val="24"/>
          <w:szCs w:val="24"/>
        </w:rPr>
        <w:t xml:space="preserve"> Gonçalves de Castro³</w:t>
      </w:r>
    </w:p>
    <w:p w14:paraId="60B4A590" w14:textId="77777777" w:rsidR="00D92E92" w:rsidRPr="00840102" w:rsidRDefault="00D92E92" w:rsidP="00D92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07DE0" w14:textId="77777777" w:rsidR="00D92E92" w:rsidRPr="00840102" w:rsidRDefault="00D92E92" w:rsidP="00D92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lucianass1@icloud.com</w:t>
      </w:r>
    </w:p>
    <w:p w14:paraId="7E29B7D0" w14:textId="77777777" w:rsidR="00D92E92" w:rsidRPr="00840102" w:rsidRDefault="00D92E92" w:rsidP="00D92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DA4AB" w14:textId="77777777" w:rsidR="00D92E92" w:rsidRPr="00840102" w:rsidRDefault="00D92E92" w:rsidP="00D92E92">
      <w:pPr>
        <w:jc w:val="both"/>
        <w:rPr>
          <w:rFonts w:ascii="Times New Roman" w:hAnsi="Times New Roman" w:cs="Times New Roman"/>
          <w:sz w:val="20"/>
          <w:szCs w:val="20"/>
        </w:rPr>
      </w:pP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40102">
        <w:rPr>
          <w:rFonts w:ascii="Times New Roman" w:hAnsi="Times New Roman" w:cs="Times New Roman"/>
          <w:sz w:val="20"/>
          <w:szCs w:val="20"/>
        </w:rPr>
        <w:t xml:space="preserve">Discente do Curso de Fisioterapia, Centro Universitário do Cerrado Patrocínio, Patrocínio, Brasil; </w:t>
      </w: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40102">
        <w:rPr>
          <w:rFonts w:ascii="Times New Roman" w:hAnsi="Times New Roman" w:cs="Times New Roman"/>
          <w:sz w:val="20"/>
          <w:szCs w:val="20"/>
        </w:rPr>
        <w:t xml:space="preserve"> Mestre em Atenção à Saúde, Docente da </w:t>
      </w:r>
      <w:proofErr w:type="spellStart"/>
      <w:r w:rsidRPr="00840102">
        <w:rPr>
          <w:rFonts w:ascii="Times New Roman" w:hAnsi="Times New Roman" w:cs="Times New Roman"/>
          <w:sz w:val="20"/>
          <w:szCs w:val="20"/>
        </w:rPr>
        <w:t>Ibraesp</w:t>
      </w:r>
      <w:proofErr w:type="spellEnd"/>
      <w:r w:rsidRPr="00840102">
        <w:rPr>
          <w:rFonts w:ascii="Times New Roman" w:hAnsi="Times New Roman" w:cs="Times New Roman"/>
          <w:sz w:val="20"/>
          <w:szCs w:val="20"/>
        </w:rPr>
        <w:t>, Departamento de Pós-Graduação, Uberlândia, Brasil. ³ Doutora em Promoção da Saúde, Docente do Centro Universitário do Cerrado Patrocínio</w:t>
      </w:r>
      <w:r w:rsidRPr="00840102">
        <w:rPr>
          <w:rFonts w:ascii="Times New Roman" w:hAnsi="Times New Roman" w:cs="Times New Roman"/>
        </w:rPr>
        <w:t xml:space="preserve">, </w:t>
      </w:r>
      <w:r w:rsidRPr="00840102">
        <w:rPr>
          <w:rFonts w:ascii="Times New Roman" w:hAnsi="Times New Roman" w:cs="Times New Roman"/>
          <w:sz w:val="20"/>
          <w:szCs w:val="20"/>
        </w:rPr>
        <w:t>Departamento de Pesquisa, Patrocínio, Brasil;</w:t>
      </w:r>
    </w:p>
    <w:p w14:paraId="6C230292" w14:textId="77777777" w:rsidR="00D92E92" w:rsidRPr="00840102" w:rsidRDefault="00D92E92" w:rsidP="00D92E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267BB3" w14:textId="25B6629C" w:rsidR="00D92E92" w:rsidRDefault="00D92E92" w:rsidP="00D92E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2B9A">
        <w:rPr>
          <w:rFonts w:ascii="Times New Roman" w:eastAsia="Times New Roman" w:hAnsi="Times New Roman" w:cs="Times New Roman"/>
          <w:sz w:val="24"/>
          <w:szCs w:val="24"/>
        </w:rPr>
        <w:t xml:space="preserve"> coordenação motora entende-se como uma interação entre sistemas, sendo eles: musculoesquelético, nervoso e sensorial. Diante disso, com a união da função de cada um, tem-se uma coordenação com execuções precisas e harmoniosas. </w:t>
      </w:r>
      <w:r w:rsidRPr="00840102">
        <w:rPr>
          <w:rStyle w:val="fontstyle01"/>
          <w:rFonts w:ascii="Times New Roman" w:hAnsi="Times New Roman" w:cs="Times New Roman"/>
          <w:b/>
        </w:rPr>
        <w:t xml:space="preserve">Objetivo: </w:t>
      </w:r>
      <w:r w:rsidRPr="00120900">
        <w:rPr>
          <w:rFonts w:ascii="Times New Roman" w:hAnsi="Times New Roman" w:cs="Times New Roman"/>
          <w:sz w:val="24"/>
          <w:szCs w:val="24"/>
        </w:rPr>
        <w:t>Avaliar a coordenação motora de crianças escolares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102">
        <w:rPr>
          <w:rStyle w:val="fontstyle01"/>
          <w:rFonts w:ascii="Times New Roman" w:hAnsi="Times New Roman" w:cs="Times New Roman"/>
          <w:b/>
        </w:rPr>
        <w:t>Metodologia:</w:t>
      </w:r>
      <w:r w:rsidRPr="00840102">
        <w:rPr>
          <w:rFonts w:ascii="Times New Roman" w:hAnsi="Times New Roman" w:cs="Times New Roman"/>
          <w:sz w:val="24"/>
          <w:szCs w:val="24"/>
        </w:rPr>
        <w:t xml:space="preserve"> Este estudo trata-se de uma pesquisa que utilizou o método descritivo quantitativo, realizada em uma escola estadual de uma cidade no interior de Minas Gerais. A coleta de dados foi realizada por meio de preenchimento de um questionário do perfil </w:t>
      </w:r>
      <w:r w:rsidRPr="00840102">
        <w:rPr>
          <w:rFonts w:ascii="Times New Roman" w:hAnsi="Times New Roman" w:cs="Times New Roman"/>
          <w:sz w:val="24"/>
          <w:szCs w:val="24"/>
        </w:rPr>
        <w:t>sociodemográfico</w:t>
      </w:r>
      <w:r w:rsidRPr="00840102">
        <w:rPr>
          <w:rFonts w:ascii="Times New Roman" w:hAnsi="Times New Roman" w:cs="Times New Roman"/>
          <w:sz w:val="24"/>
          <w:szCs w:val="24"/>
        </w:rPr>
        <w:t xml:space="preserve"> e aplicação do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Teste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Körper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Koordinations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test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Für Kinder (KTK)</w:t>
      </w:r>
      <w:r w:rsidRPr="00840102">
        <w:rPr>
          <w:rFonts w:ascii="Times New Roman" w:hAnsi="Times New Roman" w:cs="Times New Roman"/>
          <w:sz w:val="24"/>
          <w:szCs w:val="24"/>
        </w:rPr>
        <w:t xml:space="preserve">, no período de fevereiro a junho de 2022. O presente estudo teve como critério de inclusão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crianças entre 6 e 11 anos de idade que </w:t>
      </w:r>
      <w:r>
        <w:rPr>
          <w:rFonts w:ascii="Times New Roman" w:eastAsia="Times New Roman" w:hAnsi="Times New Roman" w:cs="Times New Roman"/>
          <w:sz w:val="24"/>
          <w:szCs w:val="24"/>
        </w:rPr>
        <w:t>estavam estudando em uma escola estadual do interior de Minas Gerais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102">
        <w:rPr>
          <w:rFonts w:ascii="Times New Roman" w:hAnsi="Times New Roman" w:cs="Times New Roman"/>
        </w:rPr>
        <w:t xml:space="preserve">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O estudo foi aprovado pelo COEP - Comitê de Ética em Pesquisa – UNICERP sob o protocolo Nº: 20211450PROIC005. </w:t>
      </w:r>
      <w:r w:rsidRPr="00840102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Resultado: </w:t>
      </w:r>
      <w:r>
        <w:rPr>
          <w:rFonts w:ascii="Times New Roman" w:hAnsi="Times New Roman" w:cs="Times New Roman"/>
          <w:sz w:val="24"/>
          <w:szCs w:val="24"/>
        </w:rPr>
        <w:t xml:space="preserve">Foi descrito a avaliação da coordenação motora de </w:t>
      </w:r>
      <w:r w:rsidRPr="00840102">
        <w:rPr>
          <w:rFonts w:ascii="Times New Roman" w:hAnsi="Times New Roman" w:cs="Times New Roman"/>
          <w:sz w:val="24"/>
          <w:szCs w:val="24"/>
        </w:rPr>
        <w:t>144 crianças</w:t>
      </w:r>
      <w:r>
        <w:rPr>
          <w:rFonts w:ascii="Times New Roman" w:hAnsi="Times New Roman" w:cs="Times New Roman"/>
          <w:sz w:val="24"/>
          <w:szCs w:val="24"/>
        </w:rPr>
        <w:t xml:space="preserve">, as quais foram </w:t>
      </w:r>
      <w:r w:rsidRPr="00E20FE5">
        <w:rPr>
          <w:rFonts w:ascii="Times New Roman" w:hAnsi="Times New Roman" w:cs="Times New Roman"/>
          <w:sz w:val="24"/>
          <w:szCs w:val="24"/>
        </w:rPr>
        <w:t>div</w:t>
      </w:r>
      <w:r w:rsidRPr="00F11C21">
        <w:rPr>
          <w:rFonts w:ascii="Times New Roman" w:hAnsi="Times New Roman" w:cs="Times New Roman"/>
          <w:sz w:val="24"/>
          <w:szCs w:val="24"/>
        </w:rPr>
        <w:t>idida</w:t>
      </w:r>
      <w:r w:rsidRPr="00E20FE5">
        <w:rPr>
          <w:rFonts w:ascii="Times New Roman" w:hAnsi="Times New Roman" w:cs="Times New Roman"/>
          <w:sz w:val="24"/>
          <w:szCs w:val="24"/>
        </w:rPr>
        <w:t>s em cinco grupos conforme o ano escolar do ensino fundamental I</w:t>
      </w:r>
      <w:r w:rsidRPr="00F11C21">
        <w:rPr>
          <w:rFonts w:ascii="Times New Roman" w:hAnsi="Times New Roman" w:cs="Times New Roman"/>
          <w:sz w:val="24"/>
          <w:szCs w:val="24"/>
        </w:rPr>
        <w:t>. Dentro desta descrição,</w:t>
      </w:r>
      <w:r>
        <w:rPr>
          <w:rFonts w:ascii="Times New Roman" w:hAnsi="Times New Roman" w:cs="Times New Roman"/>
          <w:sz w:val="24"/>
          <w:szCs w:val="24"/>
        </w:rPr>
        <w:t xml:space="preserve"> 51,7% são do sexo masculino e 48,3% do sexo feminino. Ao</w:t>
      </w:r>
      <w:r w:rsidRPr="00F11C21">
        <w:rPr>
          <w:rFonts w:ascii="Times New Roman" w:hAnsi="Times New Roman" w:cs="Times New Roman"/>
          <w:sz w:val="24"/>
          <w:szCs w:val="24"/>
        </w:rPr>
        <w:t xml:space="preserve"> compar</w:t>
      </w:r>
      <w:r>
        <w:rPr>
          <w:rFonts w:ascii="Times New Roman" w:hAnsi="Times New Roman" w:cs="Times New Roman"/>
          <w:sz w:val="24"/>
          <w:szCs w:val="24"/>
        </w:rPr>
        <w:t>ar os sexos</w:t>
      </w:r>
      <w:r w:rsidRPr="00F11C21">
        <w:rPr>
          <w:rFonts w:ascii="Times New Roman" w:hAnsi="Times New Roman" w:cs="Times New Roman"/>
          <w:sz w:val="24"/>
          <w:szCs w:val="24"/>
        </w:rPr>
        <w:t xml:space="preserve">, não houve uma diferença estaticamente significativa no quociente motor (QM) entre ambos. Já ao analisar a diferença em relação a idade, foi possível observar que crianças com idades superiores possuem uma média de QM superior comparada </w:t>
      </w:r>
      <w:proofErr w:type="spellStart"/>
      <w:r w:rsidRPr="00F11C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1C21">
        <w:rPr>
          <w:rFonts w:ascii="Times New Roman" w:hAnsi="Times New Roman" w:cs="Times New Roman"/>
          <w:sz w:val="24"/>
          <w:szCs w:val="24"/>
        </w:rPr>
        <w:t xml:space="preserve"> de crianças de idades inferiores.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Conclui-se que, de acordo com o teste KTK, crianças escolares do fundamental apresentam déficit na coordenação motora em relação a </w:t>
      </w:r>
      <w:r w:rsidRPr="00694754">
        <w:rPr>
          <w:rFonts w:ascii="Times New Roman" w:hAnsi="Times New Roman" w:cs="Times New Roman"/>
          <w:sz w:val="24"/>
          <w:szCs w:val="24"/>
        </w:rPr>
        <w:t>equilíbrio, ritmo, agilidade, velocidade, lateralidade e força</w:t>
      </w:r>
      <w:r>
        <w:rPr>
          <w:rFonts w:ascii="Times New Roman" w:hAnsi="Times New Roman" w:cs="Times New Roman"/>
          <w:sz w:val="24"/>
          <w:szCs w:val="24"/>
        </w:rPr>
        <w:t xml:space="preserve">. Logo, esse déficit é mais presente em crianças de idades inferiores. Dessa forma, a avaliação da coordenação motora </w:t>
      </w:r>
      <w:r>
        <w:rPr>
          <w:rFonts w:ascii="Times New Roman" w:hAnsi="Times New Roman" w:cs="Times New Roman"/>
          <w:sz w:val="24"/>
          <w:szCs w:val="24"/>
        </w:rPr>
        <w:t xml:space="preserve">por meio do KTK </w:t>
      </w:r>
      <w:r>
        <w:rPr>
          <w:rFonts w:ascii="Times New Roman" w:hAnsi="Times New Roman" w:cs="Times New Roman"/>
          <w:sz w:val="24"/>
          <w:szCs w:val="24"/>
        </w:rPr>
        <w:t xml:space="preserve"> possibilit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 identifica</w:t>
      </w:r>
      <w:r>
        <w:rPr>
          <w:rFonts w:ascii="Times New Roman" w:hAnsi="Times New Roman" w:cs="Times New Roman"/>
          <w:sz w:val="24"/>
          <w:szCs w:val="24"/>
        </w:rPr>
        <w:t xml:space="preserve">r as </w:t>
      </w:r>
      <w:r>
        <w:rPr>
          <w:rFonts w:ascii="Times New Roman" w:hAnsi="Times New Roman" w:cs="Times New Roman"/>
          <w:sz w:val="24"/>
          <w:szCs w:val="24"/>
        </w:rPr>
        <w:t xml:space="preserve">alterações do desenvolvimento motor, possibilitando assim uma estimulação precoce de atividades motoras em ambientes escolares e domiciliares.  </w:t>
      </w:r>
    </w:p>
    <w:p w14:paraId="5D6441CA" w14:textId="77777777" w:rsidR="00D92E92" w:rsidRDefault="00D92E92" w:rsidP="00D92E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D253" w14:textId="77777777" w:rsidR="00D92E92" w:rsidRPr="00840102" w:rsidRDefault="00D92E92" w:rsidP="00D9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Motricidade</w:t>
      </w:r>
      <w:r w:rsidRPr="00840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Desenvolvimento</w:t>
      </w:r>
      <w:r w:rsidRPr="008401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Habilidade.</w:t>
      </w:r>
    </w:p>
    <w:p w14:paraId="3A5DA23A" w14:textId="77777777" w:rsidR="00D92E92" w:rsidRPr="0068717E" w:rsidRDefault="00D92E92" w:rsidP="00D92E92">
      <w:pPr>
        <w:jc w:val="center"/>
        <w:rPr>
          <w:rFonts w:cstheme="minorHAnsi"/>
          <w:sz w:val="24"/>
          <w:szCs w:val="24"/>
        </w:rPr>
      </w:pPr>
    </w:p>
    <w:p w14:paraId="35257060" w14:textId="77777777" w:rsidR="00D92E92" w:rsidRPr="009F1DE4" w:rsidRDefault="00D92E92" w:rsidP="00D92E92">
      <w:pPr>
        <w:rPr>
          <w:sz w:val="24"/>
          <w:szCs w:val="24"/>
        </w:rPr>
      </w:pPr>
    </w:p>
    <w:p w14:paraId="68A8830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1EB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53E" w14:textId="77777777" w:rsidR="005D32A6" w:rsidRDefault="005D32A6">
      <w:pPr>
        <w:spacing w:line="240" w:lineRule="auto"/>
      </w:pPr>
      <w:r>
        <w:separator/>
      </w:r>
    </w:p>
  </w:endnote>
  <w:endnote w:type="continuationSeparator" w:id="0">
    <w:p w14:paraId="3BDE848C" w14:textId="77777777" w:rsidR="005D32A6" w:rsidRDefault="005D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1A5A" w14:textId="77777777" w:rsidR="005D32A6" w:rsidRDefault="005D32A6">
      <w:pPr>
        <w:spacing w:line="240" w:lineRule="auto"/>
      </w:pPr>
      <w:r>
        <w:separator/>
      </w:r>
    </w:p>
  </w:footnote>
  <w:footnote w:type="continuationSeparator" w:id="0">
    <w:p w14:paraId="7716BD0B" w14:textId="77777777" w:rsidR="005D32A6" w:rsidRDefault="005D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A7650"/>
    <w:rsid w:val="00172207"/>
    <w:rsid w:val="002872E7"/>
    <w:rsid w:val="002F1EB7"/>
    <w:rsid w:val="004B3B7E"/>
    <w:rsid w:val="005D32A6"/>
    <w:rsid w:val="00910982"/>
    <w:rsid w:val="009535AC"/>
    <w:rsid w:val="00B05D92"/>
    <w:rsid w:val="00C57928"/>
    <w:rsid w:val="00CC122E"/>
    <w:rsid w:val="00CD2779"/>
    <w:rsid w:val="00D009D5"/>
    <w:rsid w:val="00D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A5EE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01">
    <w:name w:val="fontstyle01"/>
    <w:basedOn w:val="Fontepargpadro"/>
    <w:rsid w:val="002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GISELIA GONCALVES DE CASTRO</cp:lastModifiedBy>
  <cp:revision>3</cp:revision>
  <dcterms:created xsi:type="dcterms:W3CDTF">2023-11-03T18:28:00Z</dcterms:created>
  <dcterms:modified xsi:type="dcterms:W3CDTF">2023-11-03T18:34:00Z</dcterms:modified>
</cp:coreProperties>
</file>