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81999" w14:textId="6755CC48" w:rsidR="003247C6" w:rsidRDefault="00971021" w:rsidP="00777532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  <w:r w:rsidRPr="00971021">
        <w:rPr>
          <w:b/>
          <w:bCs/>
          <w:sz w:val="24"/>
          <w:szCs w:val="24"/>
        </w:rPr>
        <w:t xml:space="preserve">FORMULAÇÃO DE SHAMPOO COM </w:t>
      </w:r>
      <w:r>
        <w:rPr>
          <w:b/>
          <w:bCs/>
          <w:sz w:val="24"/>
          <w:szCs w:val="24"/>
        </w:rPr>
        <w:t>SUBSTRATOS</w:t>
      </w:r>
      <w:r w:rsidR="00E66E9E">
        <w:rPr>
          <w:b/>
          <w:bCs/>
          <w:sz w:val="24"/>
          <w:szCs w:val="24"/>
        </w:rPr>
        <w:t xml:space="preserve"> DE</w:t>
      </w:r>
      <w:r w:rsidRPr="00971021">
        <w:rPr>
          <w:b/>
          <w:bCs/>
          <w:sz w:val="24"/>
          <w:szCs w:val="24"/>
        </w:rPr>
        <w:t xml:space="preserve"> MANGA PARA FORTALECIMENTO DO EMPREENDEDORISMO DE MULHERES RIBEIRINHAS DA AMAZÔNIA</w:t>
      </w:r>
    </w:p>
    <w:p w14:paraId="163EFB30" w14:textId="77777777" w:rsidR="00971021" w:rsidRDefault="00971021" w:rsidP="00777532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258DECDB" w14:textId="239052DB" w:rsidR="00F973B6" w:rsidRDefault="00D357B7" w:rsidP="0077753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Carolina Beatriz Sadeck Guimarães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Carlos Salomão Cordovil dos Santos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; </w:t>
      </w:r>
      <w:r w:rsidR="003247C6">
        <w:rPr>
          <w:sz w:val="24"/>
          <w:szCs w:val="24"/>
        </w:rPr>
        <w:t>Fabíola Wenceslau Silva</w:t>
      </w:r>
      <w:r w:rsidR="00D957BD">
        <w:rPr>
          <w:sz w:val="24"/>
          <w:szCs w:val="24"/>
          <w:vertAlign w:val="superscript"/>
        </w:rPr>
        <w:t>3</w:t>
      </w:r>
      <w:r w:rsidR="003247C6">
        <w:rPr>
          <w:sz w:val="24"/>
          <w:szCs w:val="24"/>
        </w:rPr>
        <w:t xml:space="preserve">; </w:t>
      </w:r>
      <w:r w:rsidR="0041562D">
        <w:rPr>
          <w:sz w:val="24"/>
          <w:szCs w:val="24"/>
        </w:rPr>
        <w:t>Natália Gomes Sousa</w:t>
      </w:r>
      <w:r w:rsidR="0041562D">
        <w:rPr>
          <w:sz w:val="24"/>
          <w:szCs w:val="24"/>
          <w:vertAlign w:val="superscript"/>
        </w:rPr>
        <w:t>4</w:t>
      </w:r>
      <w:r w:rsidR="0041562D">
        <w:rPr>
          <w:sz w:val="24"/>
          <w:szCs w:val="24"/>
        </w:rPr>
        <w:t xml:space="preserve">; </w:t>
      </w:r>
      <w:r w:rsidR="00765776">
        <w:rPr>
          <w:sz w:val="24"/>
          <w:szCs w:val="24"/>
        </w:rPr>
        <w:t>Carlos Alberto Costa Assunção</w:t>
      </w:r>
      <w:r w:rsidR="0041562D"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;</w:t>
      </w:r>
      <w:r w:rsidR="003247C6">
        <w:rPr>
          <w:sz w:val="24"/>
          <w:szCs w:val="24"/>
        </w:rPr>
        <w:t xml:space="preserve"> </w:t>
      </w:r>
      <w:r w:rsidR="00765776">
        <w:rPr>
          <w:sz w:val="24"/>
          <w:szCs w:val="24"/>
        </w:rPr>
        <w:t>Amanda Sousa Silva</w:t>
      </w:r>
      <w:r w:rsidR="00D957BD"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 xml:space="preserve">; </w:t>
      </w:r>
      <w:r w:rsidRPr="003247C6">
        <w:rPr>
          <w:sz w:val="24"/>
          <w:szCs w:val="24"/>
          <w:u w:val="single"/>
        </w:rPr>
        <w:t>Altem Nascimento Pontes</w:t>
      </w:r>
      <w:r w:rsidR="00D957BD">
        <w:rPr>
          <w:sz w:val="24"/>
          <w:szCs w:val="24"/>
          <w:vertAlign w:val="superscript"/>
        </w:rPr>
        <w:t>7</w:t>
      </w:r>
      <w:r w:rsidR="003247C6">
        <w:rPr>
          <w:sz w:val="24"/>
          <w:szCs w:val="24"/>
        </w:rPr>
        <w:t>.</w:t>
      </w:r>
    </w:p>
    <w:p w14:paraId="06628B18" w14:textId="77777777" w:rsidR="00695709" w:rsidRPr="003247C6" w:rsidRDefault="00695709" w:rsidP="00777532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  <w:u w:val="single"/>
        </w:rPr>
      </w:pPr>
    </w:p>
    <w:p w14:paraId="1BBDB5D9" w14:textId="76756698" w:rsidR="00D357B7" w:rsidRDefault="00D357B7" w:rsidP="0077753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Licenciando em Química. Instituto Federal do Pará. </w:t>
      </w:r>
      <w:hyperlink r:id="rId7" w:history="1">
        <w:r w:rsidRPr="00611E29">
          <w:rPr>
            <w:rStyle w:val="Hiperligao"/>
            <w:sz w:val="24"/>
            <w:szCs w:val="24"/>
          </w:rPr>
          <w:t>cbsguimaraes@gmail.com</w:t>
        </w:r>
      </w:hyperlink>
    </w:p>
    <w:p w14:paraId="28CA3692" w14:textId="2BB2C784" w:rsidR="00D357B7" w:rsidRDefault="00D357B7" w:rsidP="0077753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Licenciando em Química. Instituto Federal do Pará.</w:t>
      </w:r>
    </w:p>
    <w:p w14:paraId="73E4A7FD" w14:textId="4AB72DD2" w:rsidR="00011EDF" w:rsidRDefault="008C4C69" w:rsidP="0077753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 w:rsidR="0041562D">
        <w:rPr>
          <w:sz w:val="24"/>
          <w:szCs w:val="24"/>
          <w:vertAlign w:val="superscript"/>
        </w:rPr>
        <w:t>,4</w:t>
      </w:r>
      <w:r w:rsidR="00011EDF">
        <w:rPr>
          <w:sz w:val="24"/>
          <w:szCs w:val="24"/>
          <w:vertAlign w:val="superscript"/>
        </w:rPr>
        <w:t xml:space="preserve"> </w:t>
      </w:r>
      <w:r w:rsidR="00011EDF">
        <w:rPr>
          <w:sz w:val="24"/>
          <w:szCs w:val="24"/>
        </w:rPr>
        <w:t>Ensino Tecnico em Química. Instituto Federal do Pará</w:t>
      </w:r>
      <w:r w:rsidR="00D957BD">
        <w:rPr>
          <w:sz w:val="24"/>
          <w:szCs w:val="24"/>
        </w:rPr>
        <w:t>.</w:t>
      </w:r>
    </w:p>
    <w:p w14:paraId="24C45847" w14:textId="50BFEA6F" w:rsidR="00695709" w:rsidRDefault="0041562D" w:rsidP="0077753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5</w:t>
      </w:r>
      <w:r w:rsidR="008C4C69">
        <w:rPr>
          <w:sz w:val="24"/>
          <w:szCs w:val="24"/>
        </w:rPr>
        <w:t xml:space="preserve"> </w:t>
      </w:r>
      <w:r w:rsidR="00765776">
        <w:rPr>
          <w:sz w:val="24"/>
          <w:szCs w:val="24"/>
        </w:rPr>
        <w:t>Licenciando em Química. Instituto Federal do Pará</w:t>
      </w:r>
      <w:r w:rsidR="008C4C69">
        <w:rPr>
          <w:sz w:val="24"/>
          <w:szCs w:val="24"/>
        </w:rPr>
        <w:t>. Instituto Federal do Pará.</w:t>
      </w:r>
    </w:p>
    <w:p w14:paraId="3BB1BB62" w14:textId="3FC7C966" w:rsidR="00695709" w:rsidRDefault="008C4C69" w:rsidP="0077753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 xml:space="preserve"> Doutorando </w:t>
      </w:r>
      <w:r w:rsidR="00695709">
        <w:rPr>
          <w:sz w:val="24"/>
          <w:szCs w:val="24"/>
        </w:rPr>
        <w:t>em</w:t>
      </w:r>
      <w:r w:rsidR="00765776">
        <w:rPr>
          <w:sz w:val="24"/>
          <w:szCs w:val="24"/>
        </w:rPr>
        <w:t xml:space="preserve"> </w:t>
      </w:r>
      <w:r w:rsidR="00EF59B6">
        <w:rPr>
          <w:sz w:val="24"/>
          <w:szCs w:val="24"/>
        </w:rPr>
        <w:t>Inovação Farmacêutica (PPGIF)</w:t>
      </w:r>
      <w:r w:rsidR="00695709">
        <w:rPr>
          <w:sz w:val="24"/>
          <w:szCs w:val="24"/>
        </w:rPr>
        <w:t>.</w:t>
      </w:r>
      <w:r>
        <w:rPr>
          <w:sz w:val="24"/>
          <w:szCs w:val="24"/>
        </w:rPr>
        <w:t xml:space="preserve"> Universidade </w:t>
      </w:r>
      <w:r w:rsidR="00EF59B6">
        <w:rPr>
          <w:sz w:val="24"/>
          <w:szCs w:val="24"/>
        </w:rPr>
        <w:t>Federal</w:t>
      </w:r>
      <w:r>
        <w:rPr>
          <w:sz w:val="24"/>
          <w:szCs w:val="24"/>
        </w:rPr>
        <w:t xml:space="preserve"> do Pará.</w:t>
      </w:r>
    </w:p>
    <w:p w14:paraId="50C45F9B" w14:textId="6F3D40FF" w:rsidR="00F973B6" w:rsidRDefault="008C4C69" w:rsidP="0077753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7</w:t>
      </w:r>
      <w:r w:rsidR="00D957BD">
        <w:rPr>
          <w:sz w:val="24"/>
          <w:szCs w:val="24"/>
          <w:vertAlign w:val="superscript"/>
        </w:rPr>
        <w:t xml:space="preserve"> </w:t>
      </w:r>
      <w:r w:rsidR="00D957BD">
        <w:rPr>
          <w:sz w:val="24"/>
          <w:szCs w:val="24"/>
        </w:rPr>
        <w:t>Doutor em Física</w:t>
      </w:r>
      <w:r>
        <w:rPr>
          <w:sz w:val="24"/>
          <w:szCs w:val="24"/>
        </w:rPr>
        <w:t>. Universidade do Estado do Pará.</w:t>
      </w:r>
    </w:p>
    <w:p w14:paraId="7CB1C18B" w14:textId="77777777" w:rsidR="00695709" w:rsidRDefault="00695709" w:rsidP="00777532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1894932E" w14:textId="77777777" w:rsidR="00F973B6" w:rsidRDefault="00EE4EFE" w:rsidP="00777532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RESUMO</w:t>
      </w:r>
    </w:p>
    <w:p w14:paraId="186A3190" w14:textId="77777777" w:rsidR="00271ED1" w:rsidRDefault="00271ED1" w:rsidP="00777532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</w:p>
    <w:p w14:paraId="464F040D" w14:textId="0B2C37AB" w:rsidR="00F75F14" w:rsidRDefault="008C4C69" w:rsidP="00777532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 w:rsidRPr="008C4C69">
        <w:rPr>
          <w:sz w:val="24"/>
          <w:szCs w:val="24"/>
        </w:rPr>
        <w:t xml:space="preserve">A busca por cosméticos com ingredientes naturais tem crescido de forma expressiva, impulsionada pelo desejo de encontrar alternativas mais seguras para a saúde e menos agressivas ao meio ambiente. Em regiões de clima quente e úmido, como a Amazônia, essas formulações tornam-se ainda mais relevantes, pois ajudam a controlar a oleosidade dos fios e a reduzir irritações no couro cabeludo. Valorizar insumos locais também fortalece economias comunitárias e reconhece saberes tradicionais. Nesse contexto, mulheres ribeirinhas capacitadas em técnicas artesanais de produção capilar encontram uma oportunidade de empreendedorismo </w:t>
      </w:r>
      <w:r w:rsidR="00E122E3">
        <w:rPr>
          <w:sz w:val="24"/>
          <w:szCs w:val="24"/>
        </w:rPr>
        <w:t xml:space="preserve">local </w:t>
      </w:r>
      <w:r w:rsidRPr="008C4C69">
        <w:rPr>
          <w:sz w:val="24"/>
          <w:szCs w:val="24"/>
        </w:rPr>
        <w:t xml:space="preserve">sustentável, aplicando princípios de química verde e desenvolvendo produtos </w:t>
      </w:r>
      <w:r w:rsidR="00E122E3">
        <w:rPr>
          <w:sz w:val="24"/>
          <w:szCs w:val="24"/>
        </w:rPr>
        <w:t>que possam contribuir na renda familiar</w:t>
      </w:r>
      <w:r w:rsidRPr="008C4C69">
        <w:rPr>
          <w:sz w:val="24"/>
          <w:szCs w:val="24"/>
        </w:rPr>
        <w:t>.</w:t>
      </w:r>
      <w:r w:rsidR="007E2D34">
        <w:rPr>
          <w:sz w:val="24"/>
          <w:szCs w:val="24"/>
        </w:rPr>
        <w:t xml:space="preserve"> </w:t>
      </w:r>
      <w:r w:rsidR="004F13D3">
        <w:rPr>
          <w:sz w:val="24"/>
          <w:szCs w:val="24"/>
        </w:rPr>
        <w:t>O objetivo</w:t>
      </w:r>
      <w:r w:rsidR="00E66E9E" w:rsidRPr="00E66E9E">
        <w:rPr>
          <w:sz w:val="24"/>
          <w:szCs w:val="24"/>
        </w:rPr>
        <w:t xml:space="preserve"> deste trabalho foi desenvolver formulações cosméticas acessíveis para apoiar o treinamento e a capacitação de mulheres ribeirinhas da comunidade Ilha das Onças, no município de Belém, na manipulação de agentes de limpeza destinados ao uso seguro e eficaz.</w:t>
      </w:r>
      <w:r w:rsidR="00E66E9E">
        <w:rPr>
          <w:sz w:val="24"/>
          <w:szCs w:val="24"/>
        </w:rPr>
        <w:t xml:space="preserve"> </w:t>
      </w:r>
      <w:r w:rsidR="00F75F14" w:rsidRPr="00F75F14">
        <w:t>A metodologia incluiu a elaboração de formulações de shampoo e sabonete líquido. O shampoo foi preparado com água purificada como base, lauril sulfato de sódio e cocamidopropil betaína como tensoativos suaves, glicerina vegetal como umectante e benzoato de sódio como conservante. A essência de manga foi incorporada para conferir identidade sensorial ao produto, enquanto ácido cítrico e cloreto de sódio foram utilizados para ajustar pH e consistência. O sabonete líquido seguiu um processo semelhante, com proporções específicas de tensoativos suaves e incorporação gradual dos componentes sob agitação controlada, garantindo uniformidade e estabilidade.</w:t>
      </w:r>
      <w:r w:rsidR="00F75F14">
        <w:t xml:space="preserve"> </w:t>
      </w:r>
      <w:r w:rsidR="00F75F14" w:rsidRPr="00F75F14">
        <w:rPr>
          <w:sz w:val="24"/>
          <w:szCs w:val="24"/>
        </w:rPr>
        <w:t>Os resultados mostraram que as formulações apresentaram estabilidade física, ausência de separação de fases, boa miscibilidade e pH adequado ao uso pretendido. O shampoo exibiu boa fluidez e formação moderada de espuma, compatível com produtos naturais, enquanto o sabonete líquido demonstrou desempenho satisfatório de limpeza e textura homogênea.</w:t>
      </w:r>
      <w:r w:rsidR="00F75F14">
        <w:t xml:space="preserve"> </w:t>
      </w:r>
      <w:r w:rsidR="00F75F14" w:rsidRPr="00F75F14">
        <w:rPr>
          <w:sz w:val="24"/>
          <w:szCs w:val="24"/>
        </w:rPr>
        <w:t>Assim, o estudo confirma o potencial das formulações naturais para aplicações cosméticas de fácil preparo, reforçando sua relevância no contexto da química verde e do desenvolvimento comunitário. No entanto, destaca-se a necessidade de futuras análises físico-químicas e microbiológicas para determinar a estabilidade das fórmulas ao longo do tempo e estabelecer um prazo de validade seguro para comercialização.</w:t>
      </w:r>
    </w:p>
    <w:p w14:paraId="4CF731D0" w14:textId="77777777" w:rsidR="00777532" w:rsidRPr="00F75F14" w:rsidRDefault="00777532" w:rsidP="00777532">
      <w:pPr>
        <w:shd w:val="clear" w:color="auto" w:fill="FFFFFF"/>
        <w:tabs>
          <w:tab w:val="left" w:pos="0"/>
        </w:tabs>
        <w:jc w:val="both"/>
      </w:pPr>
    </w:p>
    <w:p w14:paraId="04DC5B82" w14:textId="605B4A87" w:rsidR="00F973B6" w:rsidRDefault="00EE4EFE" w:rsidP="00777532">
      <w:pPr>
        <w:shd w:val="clear" w:color="auto" w:fill="FFFFFF"/>
        <w:tabs>
          <w:tab w:val="left" w:pos="0"/>
        </w:tabs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Palavras-chave: </w:t>
      </w:r>
      <w:r w:rsidR="00971021">
        <w:rPr>
          <w:sz w:val="24"/>
          <w:szCs w:val="24"/>
        </w:rPr>
        <w:t>C</w:t>
      </w:r>
      <w:r>
        <w:rPr>
          <w:sz w:val="24"/>
          <w:szCs w:val="24"/>
        </w:rPr>
        <w:t xml:space="preserve">osméticos </w:t>
      </w:r>
      <w:r w:rsidR="00971021">
        <w:rPr>
          <w:sz w:val="24"/>
          <w:szCs w:val="24"/>
        </w:rPr>
        <w:t>N</w:t>
      </w:r>
      <w:r>
        <w:rPr>
          <w:sz w:val="24"/>
          <w:szCs w:val="24"/>
        </w:rPr>
        <w:t xml:space="preserve">aturais. </w:t>
      </w:r>
      <w:r w:rsidR="00971021">
        <w:rPr>
          <w:sz w:val="24"/>
          <w:szCs w:val="24"/>
        </w:rPr>
        <w:t>F</w:t>
      </w:r>
      <w:r>
        <w:rPr>
          <w:sz w:val="24"/>
          <w:szCs w:val="24"/>
        </w:rPr>
        <w:t xml:space="preserve">ormulações </w:t>
      </w:r>
      <w:r w:rsidR="00971021">
        <w:rPr>
          <w:sz w:val="24"/>
          <w:szCs w:val="24"/>
        </w:rPr>
        <w:t>S</w:t>
      </w:r>
      <w:r>
        <w:rPr>
          <w:sz w:val="24"/>
          <w:szCs w:val="24"/>
        </w:rPr>
        <w:t xml:space="preserve">ustentáveis. </w:t>
      </w:r>
      <w:r w:rsidR="00971021">
        <w:rPr>
          <w:sz w:val="24"/>
          <w:szCs w:val="24"/>
        </w:rPr>
        <w:t>T</w:t>
      </w:r>
      <w:r>
        <w:rPr>
          <w:sz w:val="24"/>
          <w:szCs w:val="24"/>
        </w:rPr>
        <w:t xml:space="preserve">ensoativos </w:t>
      </w:r>
      <w:r w:rsidR="00971021">
        <w:rPr>
          <w:sz w:val="24"/>
          <w:szCs w:val="24"/>
        </w:rPr>
        <w:t>V</w:t>
      </w:r>
      <w:r>
        <w:rPr>
          <w:sz w:val="24"/>
          <w:szCs w:val="24"/>
        </w:rPr>
        <w:t>egetais.</w:t>
      </w:r>
    </w:p>
    <w:p w14:paraId="0150D19E" w14:textId="77777777" w:rsidR="00777532" w:rsidRDefault="00777532" w:rsidP="00777532">
      <w:pPr>
        <w:shd w:val="clear" w:color="auto" w:fill="FFFFFF"/>
        <w:tabs>
          <w:tab w:val="left" w:pos="2500"/>
        </w:tabs>
        <w:rPr>
          <w:b/>
          <w:bCs/>
          <w:sz w:val="24"/>
          <w:szCs w:val="24"/>
        </w:rPr>
      </w:pPr>
    </w:p>
    <w:p w14:paraId="14AF4499" w14:textId="0AD72CB4" w:rsidR="00F973B6" w:rsidRDefault="00EE4EFE" w:rsidP="00777532">
      <w:pPr>
        <w:shd w:val="clear" w:color="auto" w:fill="FFFFFF"/>
        <w:tabs>
          <w:tab w:val="left" w:pos="2500"/>
        </w:tabs>
        <w:rPr>
          <w:b/>
          <w:bCs/>
          <w:color w:val="0000FF"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Escolha a Área de Interesse do Simpósio</w:t>
      </w:r>
      <w:r>
        <w:rPr>
          <w:sz w:val="24"/>
          <w:szCs w:val="24"/>
        </w:rPr>
        <w:t>: Ciências Exatas e da Terra</w:t>
      </w:r>
      <w:r w:rsidR="00AB21F2">
        <w:rPr>
          <w:sz w:val="24"/>
          <w:szCs w:val="24"/>
        </w:rPr>
        <w:t>.</w:t>
      </w:r>
    </w:p>
    <w:p w14:paraId="22E7682B" w14:textId="77777777" w:rsidR="00F973B6" w:rsidRDefault="00F973B6">
      <w:pPr>
        <w:spacing w:line="360" w:lineRule="auto"/>
        <w:rPr>
          <w:sz w:val="24"/>
          <w:szCs w:val="24"/>
        </w:rPr>
      </w:pPr>
    </w:p>
    <w:sectPr w:rsidR="00F973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95AA0" w14:textId="77777777" w:rsidR="00E16936" w:rsidRDefault="00E16936">
      <w:r>
        <w:separator/>
      </w:r>
    </w:p>
  </w:endnote>
  <w:endnote w:type="continuationSeparator" w:id="0">
    <w:p w14:paraId="7F44CA18" w14:textId="77777777" w:rsidR="00E16936" w:rsidRDefault="00E16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F0DE5B-E834-4008-8E5D-0A4532D2E2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C54B8FC-BD28-4100-BFCA-9E98BB5DDE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EB20119-F213-406E-8D07-4EC27B8358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D15D6" w14:textId="77777777" w:rsidR="00F973B6" w:rsidRDefault="00F973B6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3422D" w14:textId="77777777" w:rsidR="00F973B6" w:rsidRDefault="00EE4EFE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28CA497" wp14:editId="789321B9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8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F81B37D" wp14:editId="6DCF90DC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8" name="image8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PROPIT - Unifesspa é contemplada com 68 cotas de bolsas da Fapespa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EF52894" wp14:editId="2E229BE5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00C369C6" wp14:editId="63BD92A4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187833828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AAF82E1" wp14:editId="3A3CED39">
          <wp:simplePos x="0" y="0"/>
          <wp:positionH relativeFrom="column">
            <wp:posOffset>-222884</wp:posOffset>
          </wp:positionH>
          <wp:positionV relativeFrom="paragraph">
            <wp:posOffset>9973945</wp:posOffset>
          </wp:positionV>
          <wp:extent cx="762000" cy="245745"/>
          <wp:effectExtent l="0" t="0" r="0" b="0"/>
          <wp:wrapSquare wrapText="bothSides" distT="0" distB="0" distL="114300" distR="114300"/>
          <wp:docPr id="1878338285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5"/>
                  <a:srcRect l="50749" b="19098"/>
                  <a:stretch>
                    <a:fillRect/>
                  </a:stretch>
                </pic:blipFill>
                <pic:spPr>
                  <a:xfrm>
                    <a:off x="0" y="0"/>
                    <a:ext cx="762000" cy="245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4E65645F" wp14:editId="22C860FD">
          <wp:simplePos x="0" y="0"/>
          <wp:positionH relativeFrom="column">
            <wp:posOffset>2691765</wp:posOffset>
          </wp:positionH>
          <wp:positionV relativeFrom="paragraph">
            <wp:posOffset>9988550</wp:posOffset>
          </wp:positionV>
          <wp:extent cx="552450" cy="314325"/>
          <wp:effectExtent l="0" t="0" r="0" b="0"/>
          <wp:wrapSquare wrapText="bothSides" distT="0" distB="0" distL="114300" distR="114300"/>
          <wp:docPr id="1878338284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7C3D8088" wp14:editId="5E78CB34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187833827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5B187603" wp14:editId="54742F0D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187833828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083DD706" wp14:editId="476EB7BA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l="0" t="0" r="0" b="0"/>
          <wp:wrapSquare wrapText="bothSides" distT="0" distB="0" distL="114300" distR="114300"/>
          <wp:docPr id="1878338282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B9E7137" w14:textId="77777777" w:rsidR="00F973B6" w:rsidRDefault="00F973B6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5A176" w14:textId="77777777" w:rsidR="00F973B6" w:rsidRDefault="00F973B6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2A0F9" w14:textId="77777777" w:rsidR="00E16936" w:rsidRDefault="00E16936">
      <w:r>
        <w:separator/>
      </w:r>
    </w:p>
  </w:footnote>
  <w:footnote w:type="continuationSeparator" w:id="0">
    <w:p w14:paraId="2EC462DE" w14:textId="77777777" w:rsidR="00E16936" w:rsidRDefault="00E169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0138F" w14:textId="77777777" w:rsidR="00F973B6" w:rsidRDefault="00F973B6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20A19" w14:textId="77777777" w:rsidR="00F973B6" w:rsidRDefault="00EE4EFE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4982EB65" wp14:editId="3E8D6C9D">
          <wp:extent cx="3332661" cy="1650309"/>
          <wp:effectExtent l="0" t="0" r="0" b="0"/>
          <wp:docPr id="187833828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332661" cy="1650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CC4D1" w14:textId="77777777" w:rsidR="00F973B6" w:rsidRDefault="00F973B6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3B6"/>
    <w:rsid w:val="00010B22"/>
    <w:rsid w:val="00011EDF"/>
    <w:rsid w:val="000548F3"/>
    <w:rsid w:val="00107724"/>
    <w:rsid w:val="00271ED1"/>
    <w:rsid w:val="002A4ACD"/>
    <w:rsid w:val="003247C6"/>
    <w:rsid w:val="0041562D"/>
    <w:rsid w:val="004F13D3"/>
    <w:rsid w:val="00500EEC"/>
    <w:rsid w:val="005259A2"/>
    <w:rsid w:val="00695709"/>
    <w:rsid w:val="00765776"/>
    <w:rsid w:val="00777532"/>
    <w:rsid w:val="007E2D34"/>
    <w:rsid w:val="007F063D"/>
    <w:rsid w:val="008C4C69"/>
    <w:rsid w:val="009414F3"/>
    <w:rsid w:val="00971021"/>
    <w:rsid w:val="00A46DBE"/>
    <w:rsid w:val="00A541FE"/>
    <w:rsid w:val="00AA7B34"/>
    <w:rsid w:val="00AB21F2"/>
    <w:rsid w:val="00CC7DC5"/>
    <w:rsid w:val="00D357B7"/>
    <w:rsid w:val="00D957BD"/>
    <w:rsid w:val="00E122E3"/>
    <w:rsid w:val="00E16936"/>
    <w:rsid w:val="00E66E9E"/>
    <w:rsid w:val="00EE4EFE"/>
    <w:rsid w:val="00EF59B6"/>
    <w:rsid w:val="00F75F14"/>
    <w:rsid w:val="00F9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BF624C"/>
  <w15:docId w15:val="{A935C8DC-21ED-493F-A592-A18BAAD2D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155389"/>
  </w:style>
  <w:style w:type="paragraph" w:styleId="Rodap">
    <w:name w:val="footer"/>
    <w:basedOn w:val="Normal"/>
    <w:link w:val="RodapCarte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ligao">
    <w:name w:val="Hyperlink"/>
    <w:basedOn w:val="Tipodeletrapredefinidodopargrafo"/>
    <w:uiPriority w:val="99"/>
    <w:unhideWhenUsed/>
    <w:rsid w:val="00695709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957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75F1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bsguimaraes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X0eLMM5iQfo2SyU3VwDfjnKfXA==">CgMxLjA4AHIhMUpzcDZmamJzQjBzNHRGNW4xSUs2QzE5TDdJQW5aSkxB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526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usu4ri000678@outlook.com</cp:lastModifiedBy>
  <cp:revision>3</cp:revision>
  <dcterms:created xsi:type="dcterms:W3CDTF">2025-12-01T02:42:00Z</dcterms:created>
  <dcterms:modified xsi:type="dcterms:W3CDTF">2025-12-03T02:40:00Z</dcterms:modified>
</cp:coreProperties>
</file>