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BE" w14:textId="77777777" w:rsidR="00377E6E" w:rsidRDefault="00F62BE6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REVISÃO DE LITERATURA: EXERCÍCIO FÍSICO E DOENÇA DO REFLUXO GASTROESOFÁGICO</w:t>
      </w:r>
    </w:p>
    <w:p w14:paraId="000000BF" w14:textId="77777777" w:rsidR="00377E6E" w:rsidRDefault="00F62BE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Ítalo Nunes Vieira¹, Beatriz de Araújo Nunes Gomes¹, </w:t>
      </w:r>
      <w:proofErr w:type="spellStart"/>
      <w:r>
        <w:rPr>
          <w:sz w:val="24"/>
          <w:szCs w:val="24"/>
        </w:rPr>
        <w:t>Geovanna</w:t>
      </w:r>
      <w:proofErr w:type="spellEnd"/>
      <w:r>
        <w:rPr>
          <w:sz w:val="24"/>
          <w:szCs w:val="24"/>
        </w:rPr>
        <w:t xml:space="preserve"> Pereira Costa¹, </w:t>
      </w:r>
      <w:proofErr w:type="spellStart"/>
      <w:r>
        <w:rPr>
          <w:sz w:val="24"/>
          <w:szCs w:val="24"/>
        </w:rPr>
        <w:t>Dilson</w:t>
      </w:r>
      <w:proofErr w:type="spellEnd"/>
      <w:r>
        <w:rPr>
          <w:sz w:val="24"/>
          <w:szCs w:val="24"/>
        </w:rPr>
        <w:t xml:space="preserve"> Palhares Ferreira². </w:t>
      </w:r>
    </w:p>
    <w:p w14:paraId="000000C0" w14:textId="77777777" w:rsidR="00377E6E" w:rsidRDefault="00F62BE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¹Escola Superior de Ciências da Saúde, Curso de Medicina, Brasília, DF, Brasil.</w:t>
      </w:r>
    </w:p>
    <w:p w14:paraId="000000C1" w14:textId="77777777" w:rsidR="00377E6E" w:rsidRDefault="00F62BE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²Hospital Regional de Sobradinho, Brasília, DF, Brasil.</w:t>
      </w:r>
    </w:p>
    <w:p w14:paraId="000000C2" w14:textId="77777777" w:rsidR="00377E6E" w:rsidRDefault="00377E6E">
      <w:pPr>
        <w:spacing w:line="240" w:lineRule="auto"/>
        <w:jc w:val="both"/>
        <w:rPr>
          <w:b/>
          <w:sz w:val="24"/>
          <w:szCs w:val="24"/>
        </w:rPr>
      </w:pPr>
    </w:p>
    <w:p w14:paraId="000000C3" w14:textId="77777777" w:rsidR="00377E6E" w:rsidRDefault="00F62BE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 e</w:t>
      </w:r>
      <w:r>
        <w:rPr>
          <w:b/>
          <w:sz w:val="24"/>
          <w:szCs w:val="24"/>
        </w:rPr>
        <w:t xml:space="preserve"> objetivos</w:t>
      </w:r>
      <w:r>
        <w:rPr>
          <w:sz w:val="24"/>
          <w:szCs w:val="24"/>
        </w:rPr>
        <w:t xml:space="preserve">: O exercício físico afeta diretamente o trato gastrointestinal por mecanismos locais e sistêmicos. Entretanto, seu efeito na doença do refluxo gastroesofágico (DRGE) e nas suas complicações é incerto. Por ser uma afecção crônica com prevalência </w:t>
      </w:r>
      <w:r>
        <w:rPr>
          <w:sz w:val="24"/>
          <w:szCs w:val="24"/>
        </w:rPr>
        <w:t>de 10 a 20% no ocidente, associada a prejuízo na qualidade de vida e a impacto econômico, o melhor entendimento da relação desses dois componentes é essencial. Objetiva-se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analisar a relação da prática de exercícios físicos com DRGE.  </w:t>
      </w:r>
      <w:r>
        <w:rPr>
          <w:b/>
          <w:sz w:val="24"/>
          <w:szCs w:val="24"/>
        </w:rPr>
        <w:t>Método</w:t>
      </w:r>
      <w:r>
        <w:rPr>
          <w:sz w:val="24"/>
          <w:szCs w:val="24"/>
        </w:rPr>
        <w:t>: Trata-se de r</w:t>
      </w:r>
      <w:r>
        <w:rPr>
          <w:sz w:val="24"/>
          <w:szCs w:val="24"/>
        </w:rPr>
        <w:t>evisão de literatura a partir de busca nas bases: Medline/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Lilacs</w:t>
      </w:r>
      <w:proofErr w:type="spellEnd"/>
      <w:r>
        <w:rPr>
          <w:sz w:val="24"/>
          <w:szCs w:val="24"/>
        </w:rPr>
        <w:t>, Cochrane e Google acadêmico (literatura cinzenta). Utilizaram-se os descritores “refluxo gastroesofágico” e “exercício físico”. Critérios de inclusão: Artigos dessas bases di</w:t>
      </w:r>
      <w:r>
        <w:rPr>
          <w:sz w:val="24"/>
          <w:szCs w:val="24"/>
        </w:rPr>
        <w:t xml:space="preserve">sponíveis na íntegra nos idiomas português, inglês e espanhol. Excluíram-se aqueles publicados há mais de 10 anos. </w:t>
      </w:r>
      <w:r>
        <w:rPr>
          <w:b/>
          <w:sz w:val="24"/>
          <w:szCs w:val="24"/>
        </w:rPr>
        <w:t>Resultados</w:t>
      </w:r>
      <w:r>
        <w:rPr>
          <w:sz w:val="24"/>
          <w:szCs w:val="24"/>
        </w:rPr>
        <w:t>: Foram encontrados 1616 artigos, selecionando-se 11 após eliminação de duplicatas e avaliação de título/resumo. Há hipóteses de me</w:t>
      </w:r>
      <w:r>
        <w:rPr>
          <w:sz w:val="24"/>
          <w:szCs w:val="24"/>
        </w:rPr>
        <w:t xml:space="preserve">canismos biológicos: aumento da pressão intra-abdominal; redução do esvaziamento </w:t>
      </w:r>
      <w:proofErr w:type="gramStart"/>
      <w:r>
        <w:rPr>
          <w:sz w:val="24"/>
          <w:szCs w:val="24"/>
        </w:rPr>
        <w:t>gástrico;  maior</w:t>
      </w:r>
      <w:proofErr w:type="gramEnd"/>
      <w:r>
        <w:rPr>
          <w:sz w:val="24"/>
          <w:szCs w:val="24"/>
        </w:rPr>
        <w:t xml:space="preserve"> relaxamento transitório do esfíncter esofagiano inferior; redução da adiposidade central; fortalecimento da musculatura diafragmática, entre outros. Embora li</w:t>
      </w:r>
      <w:r>
        <w:rPr>
          <w:sz w:val="24"/>
          <w:szCs w:val="24"/>
        </w:rPr>
        <w:t>mitada, há evidência de que a maior prática de atividade física reduz o risco de DRGE e adenocarcinoma esofágico. No entanto, acredita-se que essa associação não seja linear – em níveis muito baixos e muito elevados de atividade física, essa relação de pro</w:t>
      </w:r>
      <w:r>
        <w:rPr>
          <w:sz w:val="24"/>
          <w:szCs w:val="24"/>
        </w:rPr>
        <w:t xml:space="preserve">teção não se repete. Na verdade, há maior incidência de DRGE em exercícios de alta intensidade (prevalência de 60% em atletas de elite). Demonstra-se relação entre correr, levantamento de peso, ciclismo e exercícios inclinados com precipitação de refluxo. </w:t>
      </w:r>
      <w:r>
        <w:rPr>
          <w:sz w:val="24"/>
          <w:szCs w:val="24"/>
        </w:rPr>
        <w:t>Exercícios respiratórios diafragmáticos podem estar associados a melhora dos sintomas, a melhor pHmetria e a menor uso de inibidores da bomba de prótons. É possível que o tipo de respiração altere a pressão no esfíncter esofagiano inferior.  Exercício físi</w:t>
      </w:r>
      <w:r>
        <w:rPr>
          <w:sz w:val="24"/>
          <w:szCs w:val="24"/>
        </w:rPr>
        <w:t xml:space="preserve">co tem impacto direto na perda de peso, sendo a obesidade fator de risco estabelecido. </w:t>
      </w:r>
      <w:r>
        <w:rPr>
          <w:b/>
          <w:sz w:val="24"/>
          <w:szCs w:val="24"/>
        </w:rPr>
        <w:t>Conclusão</w:t>
      </w:r>
      <w:r>
        <w:rPr>
          <w:sz w:val="24"/>
          <w:szCs w:val="24"/>
        </w:rPr>
        <w:t>: Atividade física regular de leve a moderada intensidade e exercícios respiratórios podem exercer efeito protetor. Exercícios de alta intensidade e modalidades</w:t>
      </w:r>
      <w:r>
        <w:rPr>
          <w:sz w:val="24"/>
          <w:szCs w:val="24"/>
        </w:rPr>
        <w:t xml:space="preserve"> específicas podem oferecer risco. São necessárias mais pesquisas, que analisem tipo, intensidade, frequência e duração da atividade física que possa ser benéfica ou maléfica.</w:t>
      </w:r>
    </w:p>
    <w:p w14:paraId="000000C4" w14:textId="77777777" w:rsidR="00377E6E" w:rsidRDefault="00F62BE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refluxo gastroesofágico; exercício físico; medicina esportiva.</w:t>
      </w:r>
    </w:p>
    <w:p w14:paraId="000000C5" w14:textId="77777777" w:rsidR="00377E6E" w:rsidRDefault="00F62BE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º de Protocolo do CEP ou CEUA</w:t>
      </w:r>
      <w:r>
        <w:rPr>
          <w:sz w:val="24"/>
          <w:szCs w:val="24"/>
        </w:rPr>
        <w:t>: não se aplica.</w:t>
      </w:r>
    </w:p>
    <w:p w14:paraId="000000C6" w14:textId="77777777" w:rsidR="00377E6E" w:rsidRDefault="00F62BE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Fonte financiadora</w:t>
      </w:r>
      <w:r>
        <w:rPr>
          <w:sz w:val="24"/>
          <w:szCs w:val="24"/>
        </w:rPr>
        <w:t>: não se aplica.</w:t>
      </w:r>
    </w:p>
    <w:p w14:paraId="000000C7" w14:textId="77777777" w:rsidR="00377E6E" w:rsidRDefault="00377E6E">
      <w:pPr>
        <w:jc w:val="both"/>
      </w:pPr>
    </w:p>
    <w:p w14:paraId="000000C8" w14:textId="77777777" w:rsidR="00377E6E" w:rsidRDefault="00377E6E">
      <w:pPr>
        <w:jc w:val="both"/>
        <w:rPr>
          <w:b/>
        </w:rPr>
      </w:pPr>
    </w:p>
    <w:p w14:paraId="000000C9" w14:textId="77777777" w:rsidR="00377E6E" w:rsidRDefault="00377E6E">
      <w:pPr>
        <w:jc w:val="both"/>
      </w:pPr>
    </w:p>
    <w:sectPr w:rsidR="00377E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4639"/>
    <w:multiLevelType w:val="multilevel"/>
    <w:tmpl w:val="5D561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D37BD5"/>
    <w:multiLevelType w:val="multilevel"/>
    <w:tmpl w:val="C360AF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931FA"/>
    <w:multiLevelType w:val="multilevel"/>
    <w:tmpl w:val="E160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E1328E"/>
    <w:multiLevelType w:val="multilevel"/>
    <w:tmpl w:val="748C8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6E"/>
    <w:rsid w:val="00377E6E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D66E"/>
  <w15:docId w15:val="{954749A5-9C3B-4F68-BE46-95158BA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Ítalo Nunes Vieira</cp:lastModifiedBy>
  <cp:revision>2</cp:revision>
  <dcterms:created xsi:type="dcterms:W3CDTF">2020-09-27T15:58:00Z</dcterms:created>
  <dcterms:modified xsi:type="dcterms:W3CDTF">2020-09-27T15:59:00Z</dcterms:modified>
</cp:coreProperties>
</file>