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0F57" w14:textId="7D445D5F" w:rsidR="00CD675F" w:rsidRPr="003B4D18" w:rsidRDefault="00CD675F" w:rsidP="009E666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MOVIMENTO ANTI-VACINAÇÃO E A REEMERGÊNCIA DO SARAMPO</w:t>
      </w:r>
    </w:p>
    <w:p w14:paraId="441E72D3" w14:textId="0828135B" w:rsidR="00CD675F" w:rsidRPr="005859F8" w:rsidRDefault="00CD675F" w:rsidP="004A78C3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/>
          <w:sz w:val="24"/>
          <w:szCs w:val="24"/>
          <w:lang w:val="es-ES_tradnl"/>
        </w:rPr>
        <w:t>Maria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Eug</w:t>
      </w:r>
      <w:proofErr w:type="spellEnd"/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it-IT"/>
        </w:rPr>
        <w:t>nia Carbonaro Silva¹</w:t>
      </w:r>
      <w:r>
        <w:rPr>
          <w:rFonts w:ascii="Arial" w:hAnsi="Arial"/>
          <w:sz w:val="24"/>
          <w:szCs w:val="24"/>
          <w:lang w:val="pt-PT"/>
        </w:rPr>
        <w:t>; Ester Lemos Campos Botelho¹</w:t>
      </w:r>
      <w:r>
        <w:rPr>
          <w:rFonts w:ascii="Arial" w:hAnsi="Arial"/>
          <w:sz w:val="24"/>
          <w:szCs w:val="24"/>
          <w:lang w:val="it-IT"/>
        </w:rPr>
        <w:t>; Victor Laio Ferreira Caetano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es-ES_tradnl"/>
        </w:rPr>
        <w:t>; Victor Arantes Pinto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it-IT"/>
        </w:rPr>
        <w:t>; Joana Vitória Cardoso Marold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pt-BR"/>
        </w:rPr>
        <w:t xml:space="preserve">; Anna Carolina </w:t>
      </w:r>
      <w:proofErr w:type="spellStart"/>
      <w:r>
        <w:rPr>
          <w:rFonts w:ascii="Arial" w:hAnsi="Arial"/>
          <w:sz w:val="24"/>
          <w:szCs w:val="24"/>
          <w:lang w:val="pt-BR"/>
        </w:rPr>
        <w:t>Baratieri</w:t>
      </w:r>
      <w:proofErr w:type="spellEnd"/>
      <w:r>
        <w:rPr>
          <w:rFonts w:ascii="Arial" w:hAnsi="Arial"/>
          <w:sz w:val="24"/>
          <w:szCs w:val="24"/>
          <w:lang w:val="pt-BR"/>
        </w:rPr>
        <w:t xml:space="preserve"> Pinheiro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pt-BR"/>
        </w:rPr>
        <w:t>;</w:t>
      </w:r>
      <w:r w:rsidR="00C31C1C">
        <w:rPr>
          <w:rFonts w:ascii="Arial" w:hAnsi="Arial"/>
          <w:sz w:val="24"/>
          <w:szCs w:val="24"/>
          <w:lang w:val="pt-BR"/>
        </w:rPr>
        <w:t xml:space="preserve"> Raf</w:t>
      </w:r>
      <w:r w:rsidR="0055235E">
        <w:rPr>
          <w:rFonts w:ascii="Arial" w:hAnsi="Arial"/>
          <w:sz w:val="24"/>
          <w:szCs w:val="24"/>
          <w:lang w:val="pt-BR"/>
        </w:rPr>
        <w:t>a</w:t>
      </w:r>
      <w:r w:rsidR="00C31C1C">
        <w:rPr>
          <w:rFonts w:ascii="Arial" w:hAnsi="Arial"/>
          <w:sz w:val="24"/>
          <w:szCs w:val="24"/>
          <w:lang w:val="pt-BR"/>
        </w:rPr>
        <w:t>ela Ferreira¹;</w:t>
      </w:r>
      <w:r>
        <w:rPr>
          <w:rFonts w:ascii="Arial" w:hAnsi="Arial"/>
          <w:sz w:val="24"/>
          <w:szCs w:val="24"/>
          <w:lang w:val="pt-BR"/>
        </w:rPr>
        <w:t xml:space="preserve"> Ana Júlia Rodrigues Ferreira²;</w:t>
      </w:r>
    </w:p>
    <w:p w14:paraId="5F27DD3F" w14:textId="4322D0EC" w:rsidR="00CD675F" w:rsidRDefault="00CD675F" w:rsidP="004A78C3">
      <w:pPr>
        <w:pStyle w:val="Corpo"/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¹Acadêmicos do curso de Medicina do Centro Universitário</w:t>
      </w:r>
      <w:r w:rsidR="00B051FA"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Atenas;  </w:t>
      </w:r>
    </w:p>
    <w:p w14:paraId="175F9680" w14:textId="6BDEDA50" w:rsidR="00CD675F" w:rsidRPr="00CD675F" w:rsidRDefault="00CD675F" w:rsidP="004A78C3">
      <w:pPr>
        <w:pStyle w:val="Corpo"/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²</w:t>
      </w:r>
      <w:r w:rsidR="00FB703F">
        <w:rPr>
          <w:rFonts w:ascii="Arial" w:hAnsi="Arial"/>
          <w:sz w:val="24"/>
          <w:szCs w:val="24"/>
          <w:lang w:val="pt-PT"/>
        </w:rPr>
        <w:t>Bacharel em Medicina pelo</w:t>
      </w:r>
      <w:r>
        <w:rPr>
          <w:rFonts w:ascii="Arial" w:hAnsi="Arial"/>
          <w:sz w:val="24"/>
          <w:szCs w:val="24"/>
          <w:lang w:val="pt-PT"/>
        </w:rPr>
        <w:t xml:space="preserve"> Centro Universitário Atenas.</w:t>
      </w:r>
    </w:p>
    <w:p w14:paraId="3EE25959" w14:textId="2490A3C6" w:rsidR="00E4037D" w:rsidRPr="00E7484D" w:rsidRDefault="00CD675F" w:rsidP="004A78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068">
        <w:rPr>
          <w:rFonts w:ascii="Arial" w:hAnsi="Arial" w:cs="Arial"/>
          <w:b/>
          <w:bCs/>
          <w:sz w:val="24"/>
          <w:szCs w:val="24"/>
        </w:rPr>
        <w:t>INTRODUÇÃO</w:t>
      </w:r>
      <w:r w:rsidR="00E4037D" w:rsidRPr="00117068">
        <w:rPr>
          <w:rFonts w:ascii="Arial" w:hAnsi="Arial" w:cs="Arial"/>
          <w:b/>
          <w:bCs/>
          <w:sz w:val="24"/>
          <w:szCs w:val="24"/>
        </w:rPr>
        <w:t>:</w:t>
      </w:r>
      <w:r w:rsidR="00E4037D" w:rsidRPr="00117068">
        <w:rPr>
          <w:rFonts w:ascii="Arial" w:hAnsi="Arial" w:cs="Arial"/>
          <w:sz w:val="24"/>
          <w:szCs w:val="24"/>
        </w:rPr>
        <w:t xml:space="preserve"> No passado, uma das principais causas de mortalidade infantil era o sarampo, tendo repercussões </w:t>
      </w:r>
      <w:proofErr w:type="gramStart"/>
      <w:r w:rsidR="00E4037D" w:rsidRPr="00117068">
        <w:rPr>
          <w:rFonts w:ascii="Arial" w:hAnsi="Arial" w:cs="Arial"/>
          <w:sz w:val="24"/>
          <w:szCs w:val="24"/>
        </w:rPr>
        <w:t>clinicas</w:t>
      </w:r>
      <w:proofErr w:type="gramEnd"/>
      <w:r w:rsidR="00E4037D" w:rsidRPr="00117068">
        <w:rPr>
          <w:rFonts w:ascii="Arial" w:hAnsi="Arial" w:cs="Arial"/>
          <w:sz w:val="24"/>
          <w:szCs w:val="24"/>
        </w:rPr>
        <w:t xml:space="preserve">, como: pneumonia, </w:t>
      </w:r>
      <w:proofErr w:type="spellStart"/>
      <w:r w:rsidR="00E4037D" w:rsidRPr="00117068">
        <w:rPr>
          <w:rFonts w:ascii="Arial" w:hAnsi="Arial" w:cs="Arial"/>
          <w:sz w:val="24"/>
          <w:szCs w:val="24"/>
        </w:rPr>
        <w:t>laringotraqueo</w:t>
      </w:r>
      <w:proofErr w:type="spellEnd"/>
      <w:r w:rsidR="00E4037D" w:rsidRPr="00117068">
        <w:rPr>
          <w:rFonts w:ascii="Arial" w:hAnsi="Arial" w:cs="Arial"/>
          <w:sz w:val="24"/>
          <w:szCs w:val="24"/>
        </w:rPr>
        <w:t>-bronquite, otite m</w:t>
      </w:r>
      <w:r w:rsidR="00790775" w:rsidRPr="00117068">
        <w:rPr>
          <w:rFonts w:ascii="Arial" w:hAnsi="Arial" w:cs="Arial"/>
          <w:sz w:val="24"/>
          <w:szCs w:val="24"/>
        </w:rPr>
        <w:t>é</w:t>
      </w:r>
      <w:r w:rsidR="00E4037D" w:rsidRPr="00117068">
        <w:rPr>
          <w:rFonts w:ascii="Arial" w:hAnsi="Arial" w:cs="Arial"/>
          <w:sz w:val="24"/>
          <w:szCs w:val="24"/>
        </w:rPr>
        <w:t>dia, hepatite</w:t>
      </w:r>
      <w:r w:rsidR="00790775" w:rsidRPr="00117068">
        <w:rPr>
          <w:rFonts w:ascii="Arial" w:hAnsi="Arial" w:cs="Arial"/>
          <w:sz w:val="24"/>
          <w:szCs w:val="24"/>
        </w:rPr>
        <w:t xml:space="preserve"> e </w:t>
      </w:r>
      <w:r w:rsidR="00E4037D" w:rsidRPr="00117068">
        <w:rPr>
          <w:rFonts w:ascii="Arial" w:hAnsi="Arial" w:cs="Arial"/>
          <w:sz w:val="24"/>
          <w:szCs w:val="24"/>
        </w:rPr>
        <w:t>ceratoconjuntivite. Ao longo dos tempos, com o auxílio da vacinação</w:t>
      </w:r>
      <w:r w:rsidR="00375861" w:rsidRPr="00117068">
        <w:rPr>
          <w:rFonts w:ascii="Arial" w:hAnsi="Arial" w:cs="Arial"/>
          <w:sz w:val="24"/>
          <w:szCs w:val="24"/>
        </w:rPr>
        <w:t xml:space="preserve">, </w:t>
      </w:r>
      <w:r w:rsidR="00E4037D" w:rsidRPr="00117068">
        <w:rPr>
          <w:rFonts w:ascii="Arial" w:hAnsi="Arial" w:cs="Arial"/>
          <w:sz w:val="24"/>
          <w:szCs w:val="24"/>
        </w:rPr>
        <w:t>consegu</w:t>
      </w:r>
      <w:r w:rsidR="00B80D30" w:rsidRPr="00117068">
        <w:rPr>
          <w:rFonts w:ascii="Arial" w:hAnsi="Arial" w:cs="Arial"/>
          <w:sz w:val="24"/>
          <w:szCs w:val="24"/>
        </w:rPr>
        <w:t>iu-se</w:t>
      </w:r>
      <w:r w:rsidR="00E4037D" w:rsidRPr="00117068">
        <w:rPr>
          <w:rFonts w:ascii="Arial" w:hAnsi="Arial" w:cs="Arial"/>
          <w:sz w:val="24"/>
          <w:szCs w:val="24"/>
        </w:rPr>
        <w:t xml:space="preserve"> atingir a imunidade de rebanho, capaz de controlar a disseminação em comunidades globais e interconectadas. Contudo, os movimentos </w:t>
      </w:r>
      <w:proofErr w:type="spellStart"/>
      <w:r w:rsidR="00E4037D" w:rsidRPr="00117068">
        <w:rPr>
          <w:rFonts w:ascii="Arial" w:hAnsi="Arial" w:cs="Arial"/>
          <w:sz w:val="24"/>
          <w:szCs w:val="24"/>
        </w:rPr>
        <w:t>antivacinas</w:t>
      </w:r>
      <w:proofErr w:type="spellEnd"/>
      <w:r w:rsidR="00E4037D" w:rsidRPr="00117068">
        <w:rPr>
          <w:rFonts w:ascii="Arial" w:hAnsi="Arial" w:cs="Arial"/>
          <w:sz w:val="24"/>
          <w:szCs w:val="24"/>
        </w:rPr>
        <w:t xml:space="preserve"> t</w:t>
      </w:r>
      <w:r w:rsidR="00790775" w:rsidRPr="00117068">
        <w:rPr>
          <w:rFonts w:ascii="Arial" w:hAnsi="Arial" w:cs="Arial"/>
          <w:sz w:val="24"/>
          <w:szCs w:val="24"/>
        </w:rPr>
        <w:t>ê</w:t>
      </w:r>
      <w:r w:rsidR="00E4037D" w:rsidRPr="00117068">
        <w:rPr>
          <w:rFonts w:ascii="Arial" w:hAnsi="Arial" w:cs="Arial"/>
          <w:sz w:val="24"/>
          <w:szCs w:val="24"/>
        </w:rPr>
        <w:t xml:space="preserve">m ameaçado diretamente a vacinação do sarampo, </w:t>
      </w:r>
      <w:r w:rsidR="00372729" w:rsidRPr="00117068">
        <w:rPr>
          <w:rFonts w:ascii="Arial" w:hAnsi="Arial" w:cs="Arial"/>
          <w:sz w:val="24"/>
          <w:szCs w:val="24"/>
        </w:rPr>
        <w:t>caxumba e rubéola</w:t>
      </w:r>
      <w:r w:rsidR="00E4037D" w:rsidRPr="00117068">
        <w:rPr>
          <w:rFonts w:ascii="Arial" w:hAnsi="Arial" w:cs="Arial"/>
          <w:sz w:val="24"/>
          <w:szCs w:val="24"/>
        </w:rPr>
        <w:t xml:space="preserve"> (MMR</w:t>
      </w:r>
      <w:r w:rsidR="00E7484D" w:rsidRPr="00117068">
        <w:rPr>
          <w:rFonts w:ascii="Arial" w:hAnsi="Arial" w:cs="Arial"/>
          <w:sz w:val="24"/>
          <w:szCs w:val="24"/>
        </w:rPr>
        <w:t>).</w:t>
      </w:r>
      <w:r w:rsidR="00E7484D">
        <w:rPr>
          <w:rFonts w:ascii="Arial" w:hAnsi="Arial" w:cs="Arial"/>
          <w:sz w:val="24"/>
          <w:szCs w:val="24"/>
        </w:rPr>
        <w:t xml:space="preserve"> Os</w:t>
      </w:r>
      <w:r w:rsidR="00E4037D" w:rsidRPr="00117068">
        <w:rPr>
          <w:rFonts w:ascii="Arial" w:hAnsi="Arial" w:cs="Arial"/>
          <w:sz w:val="24"/>
          <w:szCs w:val="24"/>
        </w:rPr>
        <w:t xml:space="preserve"> pais temem que a vacina esteja relacionada com o transtorno</w:t>
      </w:r>
      <w:r w:rsidR="002F7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3FC">
        <w:rPr>
          <w:rFonts w:ascii="Arial" w:hAnsi="Arial" w:cs="Arial"/>
          <w:sz w:val="24"/>
          <w:szCs w:val="24"/>
        </w:rPr>
        <w:t>autístico</w:t>
      </w:r>
      <w:proofErr w:type="spellEnd"/>
      <w:r w:rsidR="00E4037D" w:rsidRPr="00117068">
        <w:rPr>
          <w:rFonts w:ascii="Arial" w:hAnsi="Arial" w:cs="Arial"/>
          <w:sz w:val="24"/>
          <w:szCs w:val="24"/>
        </w:rPr>
        <w:t>, embora</w:t>
      </w:r>
      <w:r w:rsidR="00B80D30" w:rsidRPr="00117068">
        <w:rPr>
          <w:rFonts w:ascii="Arial" w:hAnsi="Arial" w:cs="Arial"/>
          <w:sz w:val="24"/>
          <w:szCs w:val="24"/>
        </w:rPr>
        <w:t xml:space="preserve"> </w:t>
      </w:r>
      <w:r w:rsidR="00E4037D" w:rsidRPr="00117068">
        <w:rPr>
          <w:rFonts w:ascii="Arial" w:hAnsi="Arial" w:cs="Arial"/>
          <w:sz w:val="24"/>
          <w:szCs w:val="24"/>
        </w:rPr>
        <w:t xml:space="preserve">não verificado </w:t>
      </w:r>
      <w:r w:rsidR="002F73FC">
        <w:rPr>
          <w:rFonts w:ascii="Arial" w:hAnsi="Arial" w:cs="Arial"/>
          <w:sz w:val="24"/>
          <w:szCs w:val="24"/>
        </w:rPr>
        <w:t>cientificamente</w:t>
      </w:r>
      <w:r w:rsidR="00E4037D" w:rsidRPr="00117068">
        <w:rPr>
          <w:rFonts w:ascii="Arial" w:hAnsi="Arial" w:cs="Arial"/>
          <w:sz w:val="24"/>
          <w:szCs w:val="24"/>
        </w:rPr>
        <w:t xml:space="preserve">. </w:t>
      </w:r>
      <w:r w:rsidR="008F2140">
        <w:rPr>
          <w:rFonts w:ascii="Arial" w:hAnsi="Arial" w:cs="Arial"/>
          <w:sz w:val="24"/>
          <w:szCs w:val="24"/>
        </w:rPr>
        <w:t>Necessitando-se</w:t>
      </w:r>
      <w:r w:rsidR="00E4037D" w:rsidRPr="00117068">
        <w:rPr>
          <w:rFonts w:ascii="Arial" w:hAnsi="Arial" w:cs="Arial"/>
          <w:sz w:val="24"/>
          <w:szCs w:val="24"/>
        </w:rPr>
        <w:t xml:space="preserve"> discorrer sobre o aumento do número de casos e conscientizar sobre os prejuízos acarretados </w:t>
      </w:r>
      <w:r w:rsidR="00790775" w:rsidRPr="00117068">
        <w:rPr>
          <w:rFonts w:ascii="Arial" w:hAnsi="Arial" w:cs="Arial"/>
          <w:sz w:val="24"/>
          <w:szCs w:val="24"/>
        </w:rPr>
        <w:t>à</w:t>
      </w:r>
      <w:r w:rsidR="00E4037D" w:rsidRPr="00117068">
        <w:rPr>
          <w:rFonts w:ascii="Arial" w:hAnsi="Arial" w:cs="Arial"/>
          <w:sz w:val="24"/>
          <w:szCs w:val="24"/>
        </w:rPr>
        <w:t xml:space="preserve"> população. </w:t>
      </w:r>
      <w:r w:rsidRPr="00117068">
        <w:rPr>
          <w:rFonts w:ascii="Arial" w:hAnsi="Arial" w:cs="Arial"/>
          <w:b/>
          <w:bCs/>
          <w:sz w:val="24"/>
          <w:szCs w:val="24"/>
        </w:rPr>
        <w:t>MÉ</w:t>
      </w:r>
      <w:r w:rsidR="00E4037D" w:rsidRPr="00117068">
        <w:rPr>
          <w:rFonts w:ascii="Arial" w:hAnsi="Arial" w:cs="Arial"/>
          <w:b/>
          <w:bCs/>
          <w:sz w:val="24"/>
          <w:szCs w:val="24"/>
        </w:rPr>
        <w:t>TODO</w:t>
      </w:r>
      <w:r w:rsidRPr="00117068">
        <w:rPr>
          <w:rFonts w:ascii="Arial" w:hAnsi="Arial" w:cs="Arial"/>
          <w:b/>
          <w:bCs/>
          <w:sz w:val="24"/>
          <w:szCs w:val="24"/>
        </w:rPr>
        <w:t>S</w:t>
      </w:r>
      <w:r w:rsidR="00E4037D" w:rsidRPr="00117068">
        <w:rPr>
          <w:rFonts w:ascii="Arial" w:hAnsi="Arial" w:cs="Arial"/>
          <w:sz w:val="24"/>
          <w:szCs w:val="24"/>
        </w:rPr>
        <w:t xml:space="preserve">: Revisão bibliográfica sobre os impactos do movimento </w:t>
      </w:r>
      <w:proofErr w:type="spellStart"/>
      <w:r w:rsidR="00E4037D" w:rsidRPr="00117068">
        <w:rPr>
          <w:rFonts w:ascii="Arial" w:hAnsi="Arial" w:cs="Arial"/>
          <w:sz w:val="24"/>
          <w:szCs w:val="24"/>
        </w:rPr>
        <w:t>antivacina</w:t>
      </w:r>
      <w:proofErr w:type="spellEnd"/>
      <w:r w:rsidR="00E4037D" w:rsidRPr="00117068">
        <w:rPr>
          <w:rFonts w:ascii="Arial" w:hAnsi="Arial" w:cs="Arial"/>
          <w:sz w:val="24"/>
          <w:szCs w:val="24"/>
        </w:rPr>
        <w:t xml:space="preserve"> </w:t>
      </w:r>
      <w:r w:rsidR="00B80D30" w:rsidRPr="00117068">
        <w:rPr>
          <w:rFonts w:ascii="Arial" w:hAnsi="Arial" w:cs="Arial"/>
          <w:sz w:val="24"/>
          <w:szCs w:val="24"/>
        </w:rPr>
        <w:t>e</w:t>
      </w:r>
      <w:r w:rsidR="00E4037D" w:rsidRPr="00117068">
        <w:rPr>
          <w:rFonts w:ascii="Arial" w:hAnsi="Arial" w:cs="Arial"/>
          <w:sz w:val="24"/>
          <w:szCs w:val="24"/>
        </w:rPr>
        <w:t xml:space="preserve"> vacina de MMR. A pesquisa foi realizada em base de dados </w:t>
      </w:r>
      <w:proofErr w:type="spellStart"/>
      <w:r w:rsidR="00E4037D" w:rsidRPr="00117068">
        <w:rPr>
          <w:rFonts w:ascii="Arial" w:hAnsi="Arial" w:cs="Arial"/>
          <w:sz w:val="24"/>
          <w:szCs w:val="24"/>
        </w:rPr>
        <w:t>PubMed</w:t>
      </w:r>
      <w:proofErr w:type="spellEnd"/>
      <w:r w:rsidR="00E4037D" w:rsidRPr="00117068">
        <w:rPr>
          <w:rFonts w:ascii="Arial" w:hAnsi="Arial" w:cs="Arial"/>
          <w:sz w:val="24"/>
          <w:szCs w:val="24"/>
        </w:rPr>
        <w:t xml:space="preserve">, Google Acadêmico e </w:t>
      </w:r>
      <w:proofErr w:type="spellStart"/>
      <w:r w:rsidR="00E4037D" w:rsidRPr="00117068">
        <w:rPr>
          <w:rFonts w:ascii="Arial" w:hAnsi="Arial" w:cs="Arial"/>
          <w:sz w:val="24"/>
          <w:szCs w:val="24"/>
        </w:rPr>
        <w:t>Scielo</w:t>
      </w:r>
      <w:proofErr w:type="spellEnd"/>
      <w:r w:rsidR="00E4037D" w:rsidRPr="00117068">
        <w:rPr>
          <w:rFonts w:ascii="Arial" w:hAnsi="Arial" w:cs="Arial"/>
          <w:sz w:val="24"/>
          <w:szCs w:val="24"/>
        </w:rPr>
        <w:t xml:space="preserve"> por meio d</w:t>
      </w:r>
      <w:r w:rsidR="00DD107E">
        <w:rPr>
          <w:rFonts w:ascii="Arial" w:hAnsi="Arial" w:cs="Arial"/>
          <w:sz w:val="24"/>
          <w:szCs w:val="24"/>
        </w:rPr>
        <w:t>os descritores</w:t>
      </w:r>
      <w:r w:rsidR="00E4037D" w:rsidRPr="00117068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E4037D" w:rsidRPr="00117068">
        <w:rPr>
          <w:rFonts w:ascii="Arial" w:hAnsi="Arial" w:cs="Arial"/>
          <w:sz w:val="24"/>
          <w:szCs w:val="24"/>
        </w:rPr>
        <w:t>Measles</w:t>
      </w:r>
      <w:proofErr w:type="spellEnd"/>
      <w:r w:rsidR="00E4037D" w:rsidRPr="00117068">
        <w:rPr>
          <w:rFonts w:ascii="Arial" w:hAnsi="Arial" w:cs="Arial"/>
          <w:sz w:val="24"/>
          <w:szCs w:val="24"/>
        </w:rPr>
        <w:t>”, “</w:t>
      </w:r>
      <w:proofErr w:type="spellStart"/>
      <w:r w:rsidR="00E4037D" w:rsidRPr="00117068">
        <w:rPr>
          <w:rFonts w:ascii="Arial" w:hAnsi="Arial" w:cs="Arial"/>
          <w:sz w:val="24"/>
          <w:szCs w:val="24"/>
        </w:rPr>
        <w:t>Anti-vaccination</w:t>
      </w:r>
      <w:proofErr w:type="spellEnd"/>
      <w:r w:rsidR="00E4037D" w:rsidRPr="00117068">
        <w:rPr>
          <w:rFonts w:ascii="Arial" w:hAnsi="Arial" w:cs="Arial"/>
          <w:sz w:val="24"/>
          <w:szCs w:val="24"/>
        </w:rPr>
        <w:t xml:space="preserve">” separados pelo operador booleano AND. Foram incluídos estudos originais e revisionais na língua inglesa e portuguesa dos últimos 5 anos.  </w:t>
      </w:r>
      <w:r w:rsidR="00E4037D" w:rsidRPr="00117068">
        <w:rPr>
          <w:rFonts w:ascii="Arial" w:hAnsi="Arial" w:cs="Arial"/>
          <w:b/>
          <w:bCs/>
          <w:sz w:val="24"/>
          <w:szCs w:val="24"/>
        </w:rPr>
        <w:t>D</w:t>
      </w:r>
      <w:r w:rsidR="00CC6EEF" w:rsidRPr="00117068">
        <w:rPr>
          <w:rFonts w:ascii="Arial" w:hAnsi="Arial" w:cs="Arial"/>
          <w:b/>
          <w:bCs/>
          <w:sz w:val="24"/>
          <w:szCs w:val="24"/>
        </w:rPr>
        <w:t>ESENVOLVIMENTO</w:t>
      </w:r>
      <w:r w:rsidR="00E4037D" w:rsidRPr="00117068">
        <w:rPr>
          <w:rFonts w:ascii="Arial" w:hAnsi="Arial" w:cs="Arial"/>
          <w:b/>
          <w:bCs/>
          <w:sz w:val="24"/>
          <w:szCs w:val="24"/>
        </w:rPr>
        <w:t>:</w:t>
      </w:r>
      <w:r w:rsidR="002F73FC">
        <w:rPr>
          <w:rFonts w:ascii="Arial" w:hAnsi="Arial" w:cs="Arial"/>
          <w:b/>
          <w:bCs/>
          <w:sz w:val="24"/>
          <w:szCs w:val="24"/>
        </w:rPr>
        <w:t xml:space="preserve"> </w:t>
      </w:r>
      <w:r w:rsidR="00BF5509" w:rsidRPr="00117068">
        <w:rPr>
          <w:rFonts w:ascii="Arial" w:hAnsi="Arial" w:cs="Arial"/>
          <w:sz w:val="24"/>
          <w:szCs w:val="24"/>
        </w:rPr>
        <w:t>Na atualidade</w:t>
      </w:r>
      <w:r w:rsidR="00117068" w:rsidRPr="00117068">
        <w:rPr>
          <w:rFonts w:ascii="Arial" w:hAnsi="Arial" w:cs="Arial"/>
          <w:sz w:val="24"/>
          <w:szCs w:val="24"/>
        </w:rPr>
        <w:t xml:space="preserve">, </w:t>
      </w:r>
      <w:r w:rsidR="00BF5509" w:rsidRPr="00117068">
        <w:rPr>
          <w:rFonts w:ascii="Arial" w:hAnsi="Arial" w:cs="Arial"/>
          <w:sz w:val="24"/>
          <w:szCs w:val="24"/>
        </w:rPr>
        <w:t>t</w:t>
      </w:r>
      <w:r w:rsidR="00E4037D" w:rsidRPr="00117068">
        <w:rPr>
          <w:rFonts w:ascii="Arial" w:hAnsi="Arial" w:cs="Arial"/>
          <w:sz w:val="24"/>
          <w:szCs w:val="24"/>
        </w:rPr>
        <w:t>em</w:t>
      </w:r>
      <w:r w:rsidR="00375861" w:rsidRPr="00117068">
        <w:rPr>
          <w:rFonts w:ascii="Arial" w:hAnsi="Arial" w:cs="Arial"/>
          <w:sz w:val="24"/>
          <w:szCs w:val="24"/>
        </w:rPr>
        <w:t>-se</w:t>
      </w:r>
      <w:r w:rsidR="00E4037D" w:rsidRPr="00117068">
        <w:rPr>
          <w:rFonts w:ascii="Arial" w:hAnsi="Arial" w:cs="Arial"/>
          <w:sz w:val="24"/>
          <w:szCs w:val="24"/>
        </w:rPr>
        <w:t xml:space="preserve"> um impasse </w:t>
      </w:r>
      <w:r w:rsidR="00117068" w:rsidRPr="00117068">
        <w:rPr>
          <w:rFonts w:ascii="Arial" w:hAnsi="Arial" w:cs="Arial"/>
          <w:sz w:val="24"/>
          <w:szCs w:val="24"/>
        </w:rPr>
        <w:t>n</w:t>
      </w:r>
      <w:r w:rsidR="00E4037D" w:rsidRPr="00117068">
        <w:rPr>
          <w:rFonts w:ascii="Arial" w:hAnsi="Arial" w:cs="Arial"/>
          <w:sz w:val="24"/>
          <w:szCs w:val="24"/>
        </w:rPr>
        <w:t xml:space="preserve">a ética medica </w:t>
      </w:r>
      <w:r w:rsidR="00BF5509" w:rsidRPr="00117068">
        <w:rPr>
          <w:rFonts w:ascii="Arial" w:hAnsi="Arial" w:cs="Arial"/>
          <w:sz w:val="24"/>
          <w:szCs w:val="24"/>
        </w:rPr>
        <w:t xml:space="preserve">ambientando duas situações: de um lado </w:t>
      </w:r>
      <w:r w:rsidR="00E4037D" w:rsidRPr="00117068">
        <w:rPr>
          <w:rFonts w:ascii="Arial" w:hAnsi="Arial" w:cs="Arial"/>
          <w:sz w:val="24"/>
          <w:szCs w:val="24"/>
        </w:rPr>
        <w:t xml:space="preserve">os pais </w:t>
      </w:r>
      <w:r w:rsidR="00BF5509" w:rsidRPr="00117068">
        <w:rPr>
          <w:rFonts w:ascii="Arial" w:hAnsi="Arial" w:cs="Arial"/>
          <w:sz w:val="24"/>
          <w:szCs w:val="24"/>
        </w:rPr>
        <w:t>possuidores</w:t>
      </w:r>
      <w:r w:rsidR="00E4037D" w:rsidRPr="00117068">
        <w:rPr>
          <w:rFonts w:ascii="Arial" w:hAnsi="Arial" w:cs="Arial"/>
          <w:sz w:val="24"/>
          <w:szCs w:val="24"/>
        </w:rPr>
        <w:t xml:space="preserve"> </w:t>
      </w:r>
      <w:r w:rsidR="00BF5509" w:rsidRPr="00117068">
        <w:rPr>
          <w:rFonts w:ascii="Arial" w:hAnsi="Arial" w:cs="Arial"/>
          <w:sz w:val="24"/>
          <w:szCs w:val="24"/>
        </w:rPr>
        <w:t>d</w:t>
      </w:r>
      <w:r w:rsidR="00E4037D" w:rsidRPr="00117068">
        <w:rPr>
          <w:rFonts w:ascii="Arial" w:hAnsi="Arial" w:cs="Arial"/>
          <w:sz w:val="24"/>
          <w:szCs w:val="24"/>
        </w:rPr>
        <w:t xml:space="preserve">o direito de não vacinar seus filhos </w:t>
      </w:r>
      <w:r w:rsidR="002F73FC">
        <w:rPr>
          <w:rFonts w:ascii="Arial" w:hAnsi="Arial" w:cs="Arial"/>
          <w:sz w:val="24"/>
          <w:szCs w:val="24"/>
        </w:rPr>
        <w:t>pelo</w:t>
      </w:r>
      <w:r w:rsidR="00E4037D" w:rsidRPr="00117068">
        <w:rPr>
          <w:rFonts w:ascii="Arial" w:hAnsi="Arial" w:cs="Arial"/>
          <w:sz w:val="24"/>
          <w:szCs w:val="24"/>
        </w:rPr>
        <w:t xml:space="preserve"> princípio da autonomia, enquanto </w:t>
      </w:r>
      <w:r w:rsidR="0060330A" w:rsidRPr="00117068">
        <w:rPr>
          <w:rFonts w:ascii="Arial" w:hAnsi="Arial" w:cs="Arial"/>
          <w:sz w:val="24"/>
          <w:szCs w:val="24"/>
        </w:rPr>
        <w:t>os prestadores da saúde têm</w:t>
      </w:r>
      <w:r w:rsidR="00E4037D" w:rsidRPr="00117068">
        <w:rPr>
          <w:rFonts w:ascii="Arial" w:hAnsi="Arial" w:cs="Arial"/>
          <w:sz w:val="24"/>
          <w:szCs w:val="24"/>
        </w:rPr>
        <w:t xml:space="preserve"> obrigação moral de tratar todos </w:t>
      </w:r>
      <w:r w:rsidR="0060330A" w:rsidRPr="00117068">
        <w:rPr>
          <w:rFonts w:ascii="Arial" w:hAnsi="Arial" w:cs="Arial"/>
          <w:sz w:val="24"/>
          <w:szCs w:val="24"/>
        </w:rPr>
        <w:t>baseando-se no princípio da</w:t>
      </w:r>
      <w:r w:rsidR="00E4037D" w:rsidRPr="00117068">
        <w:rPr>
          <w:rFonts w:ascii="Arial" w:hAnsi="Arial" w:cs="Arial"/>
          <w:sz w:val="24"/>
          <w:szCs w:val="24"/>
        </w:rPr>
        <w:t xml:space="preserve"> não-maleficência. 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Os movimentos antivacinação se base</w:t>
      </w:r>
      <w:r w:rsidR="00E7484D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i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am em estudos de algumas reg</w:t>
      </w:r>
      <w:r w:rsidR="00375861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iõ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es em que</w:t>
      </w:r>
      <w:r w:rsidR="008F2140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ocorreu um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aumento do n</w:t>
      </w:r>
      <w:r w:rsidR="004E1C3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ú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mero de crianças autistas ap</w:t>
      </w:r>
      <w:r w:rsidR="00375861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ó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s o uso da  MMR, por</w:t>
      </w:r>
      <w:r w:rsidR="004E1C3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é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m este não é um achado uniforme,</w:t>
      </w:r>
      <w:r w:rsidR="00117068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</w:t>
      </w:r>
      <w:r w:rsidR="00B80D30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sendo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uma coincid</w:t>
      </w:r>
      <w:r w:rsidR="00B80D30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ê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ncia em determinadas regi</w:t>
      </w:r>
      <w:r w:rsidR="00375861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õ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es. </w:t>
      </w:r>
      <w:r w:rsidR="00B80D30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Por movimentos embasados em tal teoria, surtos de sarampo são cada vez mais frequentes, data-se </w:t>
      </w:r>
      <w:r w:rsidR="00117068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na Itália </w:t>
      </w:r>
      <w:r w:rsidR="002F73F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em 2017 </w:t>
      </w:r>
      <w:r w:rsidR="00117068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cerca de 139 pacientes infectados, sendo que 47% dos casos internados se tratavam de individuos não vacinados, mas elegíveis quanto á idade. 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Fombonne et al. afirma que não existem evid</w:t>
      </w:r>
      <w:r w:rsidR="004E1C3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ê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ncias que comprovem a coorelação entre o autismo e </w:t>
      </w:r>
      <w:r w:rsidR="0060330A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a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MMR.</w:t>
      </w:r>
      <w:r w:rsidR="0060330A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Sugerindo, assim, que se mantenha os programas de vacinação pelo mundo</w:t>
      </w:r>
      <w:r w:rsidR="00E4037D" w:rsidRPr="0011706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.</w:t>
      </w:r>
      <w:r w:rsidR="00E4037D" w:rsidRPr="00117068">
        <w:rPr>
          <w:rFonts w:ascii="Arial" w:hAnsi="Arial" w:cs="Arial"/>
          <w:sz w:val="24"/>
          <w:szCs w:val="24"/>
        </w:rPr>
        <w:t xml:space="preserve"> </w:t>
      </w:r>
      <w:r w:rsidR="00E4037D" w:rsidRPr="0011706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lastRenderedPageBreak/>
        <w:t>CON</w:t>
      </w:r>
      <w:r w:rsidR="00CC6EEF" w:rsidRPr="0011706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CLUSÃO</w:t>
      </w:r>
      <w:r w:rsidR="00E4037D" w:rsidRPr="0011706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:</w:t>
      </w:r>
      <w:r w:rsidR="00E4037D" w:rsidRPr="0011706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037D" w:rsidRPr="00117068">
        <w:rPr>
          <w:rFonts w:ascii="Arial" w:hAnsi="Arial" w:cs="Arial"/>
          <w:sz w:val="24"/>
          <w:szCs w:val="24"/>
        </w:rPr>
        <w:t>Atualmente, o sarampo retorna como um</w:t>
      </w:r>
      <w:r w:rsidR="00BF5509" w:rsidRPr="00117068">
        <w:rPr>
          <w:rFonts w:ascii="Arial" w:hAnsi="Arial" w:cs="Arial"/>
          <w:sz w:val="24"/>
          <w:szCs w:val="24"/>
        </w:rPr>
        <w:t>a</w:t>
      </w:r>
      <w:r w:rsidR="00E4037D" w:rsidRPr="00117068">
        <w:rPr>
          <w:rFonts w:ascii="Arial" w:hAnsi="Arial" w:cs="Arial"/>
          <w:sz w:val="24"/>
          <w:szCs w:val="24"/>
        </w:rPr>
        <w:t xml:space="preserve"> problem</w:t>
      </w:r>
      <w:r w:rsidR="00372729" w:rsidRPr="00117068">
        <w:rPr>
          <w:rFonts w:ascii="Arial" w:hAnsi="Arial" w:cs="Arial"/>
          <w:sz w:val="24"/>
          <w:szCs w:val="24"/>
        </w:rPr>
        <w:t>ática mundial em saúde</w:t>
      </w:r>
      <w:r w:rsidR="00E4037D" w:rsidRPr="00117068">
        <w:rPr>
          <w:rFonts w:ascii="Arial" w:hAnsi="Arial" w:cs="Arial"/>
          <w:sz w:val="24"/>
          <w:szCs w:val="24"/>
        </w:rPr>
        <w:t xml:space="preserve"> e a vacinação</w:t>
      </w:r>
      <w:r w:rsidR="00372729" w:rsidRPr="00117068">
        <w:rPr>
          <w:rFonts w:ascii="Arial" w:hAnsi="Arial" w:cs="Arial"/>
          <w:sz w:val="24"/>
          <w:szCs w:val="24"/>
        </w:rPr>
        <w:t xml:space="preserve"> </w:t>
      </w:r>
      <w:r w:rsidR="00E4037D" w:rsidRPr="00117068">
        <w:rPr>
          <w:rFonts w:ascii="Arial" w:hAnsi="Arial" w:cs="Arial"/>
          <w:sz w:val="24"/>
          <w:szCs w:val="24"/>
        </w:rPr>
        <w:t>de</w:t>
      </w:r>
      <w:r w:rsidR="00372729" w:rsidRPr="00117068">
        <w:rPr>
          <w:rFonts w:ascii="Arial" w:hAnsi="Arial" w:cs="Arial"/>
          <w:sz w:val="24"/>
          <w:szCs w:val="24"/>
        </w:rPr>
        <w:t xml:space="preserve"> cerca de</w:t>
      </w:r>
      <w:r w:rsidR="00E4037D" w:rsidRPr="00117068">
        <w:rPr>
          <w:rFonts w:ascii="Arial" w:hAnsi="Arial" w:cs="Arial"/>
          <w:sz w:val="24"/>
          <w:szCs w:val="24"/>
        </w:rPr>
        <w:t xml:space="preserve"> 95% da população </w:t>
      </w:r>
      <w:r w:rsidR="00375861" w:rsidRPr="00117068">
        <w:rPr>
          <w:rFonts w:ascii="Arial" w:hAnsi="Arial" w:cs="Arial"/>
          <w:sz w:val="24"/>
          <w:szCs w:val="24"/>
        </w:rPr>
        <w:t>é</w:t>
      </w:r>
      <w:r w:rsidR="00E4037D" w:rsidRPr="00117068">
        <w:rPr>
          <w:rFonts w:ascii="Arial" w:hAnsi="Arial" w:cs="Arial"/>
          <w:sz w:val="24"/>
          <w:szCs w:val="24"/>
        </w:rPr>
        <w:t xml:space="preserve"> indispensável para uma nova erradicação da doenç</w:t>
      </w:r>
      <w:r w:rsidR="00E4037D" w:rsidRPr="00E7484D">
        <w:rPr>
          <w:rFonts w:ascii="Arial" w:hAnsi="Arial" w:cs="Arial"/>
          <w:sz w:val="24"/>
          <w:szCs w:val="24"/>
        </w:rPr>
        <w:t>a.</w:t>
      </w:r>
      <w:r w:rsidR="00E4037D" w:rsidRPr="00117068">
        <w:rPr>
          <w:rFonts w:ascii="Arial" w:hAnsi="Arial" w:cs="Arial"/>
          <w:sz w:val="24"/>
          <w:szCs w:val="24"/>
        </w:rPr>
        <w:t xml:space="preserve"> </w:t>
      </w:r>
      <w:r w:rsidR="00E7484D">
        <w:rPr>
          <w:rFonts w:ascii="Arial" w:hAnsi="Arial" w:cs="Arial"/>
          <w:sz w:val="24"/>
          <w:szCs w:val="24"/>
        </w:rPr>
        <w:t>A</w:t>
      </w:r>
      <w:r w:rsidR="00BF5509" w:rsidRPr="00117068">
        <w:rPr>
          <w:rFonts w:ascii="Arial" w:hAnsi="Arial" w:cs="Arial"/>
          <w:sz w:val="24"/>
          <w:szCs w:val="24"/>
        </w:rPr>
        <w:t xml:space="preserve"> falta de veracidade das informações </w:t>
      </w:r>
      <w:r w:rsidR="00E7484D">
        <w:rPr>
          <w:rFonts w:ascii="Arial" w:hAnsi="Arial" w:cs="Arial"/>
          <w:sz w:val="24"/>
          <w:szCs w:val="24"/>
        </w:rPr>
        <w:t xml:space="preserve">propagadas </w:t>
      </w:r>
      <w:r w:rsidR="00BF5509" w:rsidRPr="00117068">
        <w:rPr>
          <w:rFonts w:ascii="Arial" w:hAnsi="Arial" w:cs="Arial"/>
          <w:sz w:val="24"/>
          <w:szCs w:val="24"/>
        </w:rPr>
        <w:t>implica</w:t>
      </w:r>
      <w:r w:rsidR="00E4037D" w:rsidRPr="00117068">
        <w:rPr>
          <w:rFonts w:ascii="Arial" w:hAnsi="Arial" w:cs="Arial"/>
          <w:sz w:val="24"/>
          <w:szCs w:val="24"/>
        </w:rPr>
        <w:t xml:space="preserve"> diretamente na ascensão de novos casos de sarampo em lugares antes erradicados, </w:t>
      </w:r>
      <w:r w:rsidR="00117068" w:rsidRPr="00117068">
        <w:rPr>
          <w:rFonts w:ascii="Arial" w:hAnsi="Arial" w:cs="Arial"/>
          <w:sz w:val="24"/>
          <w:szCs w:val="24"/>
        </w:rPr>
        <w:t>isto posto</w:t>
      </w:r>
      <w:r w:rsidR="00E4037D" w:rsidRPr="00117068">
        <w:rPr>
          <w:rFonts w:ascii="Arial" w:hAnsi="Arial" w:cs="Arial"/>
          <w:sz w:val="24"/>
          <w:szCs w:val="24"/>
        </w:rPr>
        <w:t xml:space="preserve"> deve-se esclarecer e desmistificar inverdades por meio de campanhas e estudos científicos que refutem teorias sem fundamentos.</w:t>
      </w:r>
    </w:p>
    <w:p w14:paraId="15964C32" w14:textId="77777777" w:rsidR="00B12293" w:rsidRPr="00EC4B8A" w:rsidRDefault="00B12293" w:rsidP="00B1229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>
        <w:rPr>
          <w:rFonts w:ascii="Arial" w:hAnsi="Arial" w:cs="Arial"/>
          <w:bCs/>
          <w:sz w:val="24"/>
          <w:szCs w:val="24"/>
        </w:rPr>
        <w:t xml:space="preserve">Sarampo; Vacina contra Sarampo-Caxumba-Rubéola; Transtorno </w:t>
      </w:r>
      <w:proofErr w:type="spellStart"/>
      <w:r>
        <w:rPr>
          <w:rFonts w:ascii="Arial" w:hAnsi="Arial" w:cs="Arial"/>
          <w:bCs/>
          <w:sz w:val="24"/>
          <w:szCs w:val="24"/>
        </w:rPr>
        <w:t>Autístico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7B094F11" w14:textId="5D635796" w:rsidR="00182728" w:rsidRPr="00B12293" w:rsidRDefault="00182728" w:rsidP="00E4037D">
      <w:pPr>
        <w:spacing w:line="360" w:lineRule="auto"/>
        <w:rPr>
          <w:rFonts w:ascii="Arial" w:hAnsi="Arial" w:cs="Arial"/>
        </w:rPr>
      </w:pPr>
    </w:p>
    <w:sectPr w:rsidR="00182728" w:rsidRPr="00B12293" w:rsidSect="0037586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CA"/>
    <w:rsid w:val="0011046F"/>
    <w:rsid w:val="00117068"/>
    <w:rsid w:val="00182728"/>
    <w:rsid w:val="00193151"/>
    <w:rsid w:val="001F0750"/>
    <w:rsid w:val="00271063"/>
    <w:rsid w:val="002F73FC"/>
    <w:rsid w:val="003021F4"/>
    <w:rsid w:val="003459A8"/>
    <w:rsid w:val="00372729"/>
    <w:rsid w:val="00375861"/>
    <w:rsid w:val="003A7CCA"/>
    <w:rsid w:val="003B4D18"/>
    <w:rsid w:val="004637DF"/>
    <w:rsid w:val="00481510"/>
    <w:rsid w:val="004A78C3"/>
    <w:rsid w:val="004E1C3D"/>
    <w:rsid w:val="004F7B07"/>
    <w:rsid w:val="0055235E"/>
    <w:rsid w:val="0060330A"/>
    <w:rsid w:val="006A5C6F"/>
    <w:rsid w:val="00726DF0"/>
    <w:rsid w:val="007600FE"/>
    <w:rsid w:val="00772924"/>
    <w:rsid w:val="00790775"/>
    <w:rsid w:val="00805177"/>
    <w:rsid w:val="008A4BF0"/>
    <w:rsid w:val="008B391F"/>
    <w:rsid w:val="008C242F"/>
    <w:rsid w:val="008E4A79"/>
    <w:rsid w:val="008F2140"/>
    <w:rsid w:val="00930558"/>
    <w:rsid w:val="00937426"/>
    <w:rsid w:val="009428B2"/>
    <w:rsid w:val="00961EB0"/>
    <w:rsid w:val="009E6663"/>
    <w:rsid w:val="00AF03EB"/>
    <w:rsid w:val="00B051FA"/>
    <w:rsid w:val="00B12293"/>
    <w:rsid w:val="00B80D30"/>
    <w:rsid w:val="00BF5509"/>
    <w:rsid w:val="00BF5EEC"/>
    <w:rsid w:val="00C31C1C"/>
    <w:rsid w:val="00CC6EEF"/>
    <w:rsid w:val="00CD675F"/>
    <w:rsid w:val="00D82E24"/>
    <w:rsid w:val="00DA0924"/>
    <w:rsid w:val="00DD107E"/>
    <w:rsid w:val="00DF00E9"/>
    <w:rsid w:val="00DF30D1"/>
    <w:rsid w:val="00DF7553"/>
    <w:rsid w:val="00E4037D"/>
    <w:rsid w:val="00E7484D"/>
    <w:rsid w:val="00EB1EAC"/>
    <w:rsid w:val="00EC4B8A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7746"/>
  <w15:docId w15:val="{AEE6A132-2203-41A9-8B37-8ABAFB9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82728"/>
    <w:rPr>
      <w:color w:val="0000FF"/>
      <w:u w:val="single"/>
    </w:rPr>
  </w:style>
  <w:style w:type="paragraph" w:customStyle="1" w:styleId="Corpo">
    <w:name w:val="Corpo"/>
    <w:rsid w:val="003B4D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mybea</dc:creator>
  <cp:lastModifiedBy>Victor</cp:lastModifiedBy>
  <cp:revision>2</cp:revision>
  <dcterms:created xsi:type="dcterms:W3CDTF">2020-07-05T22:21:00Z</dcterms:created>
  <dcterms:modified xsi:type="dcterms:W3CDTF">2020-07-05T22:21:00Z</dcterms:modified>
</cp:coreProperties>
</file>