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9F0C" w14:textId="5E115F5F" w:rsidR="00622241" w:rsidRDefault="00622241">
      <w:pPr>
        <w:rPr>
          <w:noProof/>
        </w:rPr>
      </w:pPr>
      <w:r w:rsidRPr="004017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F42A1E3" wp14:editId="2EFC02F6">
            <wp:simplePos x="0" y="0"/>
            <wp:positionH relativeFrom="margin">
              <wp:posOffset>-1047750</wp:posOffset>
            </wp:positionH>
            <wp:positionV relativeFrom="paragraph">
              <wp:posOffset>-895350</wp:posOffset>
            </wp:positionV>
            <wp:extent cx="7541260" cy="11105383"/>
            <wp:effectExtent l="0" t="0" r="254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11105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8BF86" w14:textId="77777777" w:rsidR="00622241" w:rsidRDefault="00622241">
      <w:pPr>
        <w:rPr>
          <w:noProof/>
        </w:rPr>
      </w:pPr>
    </w:p>
    <w:p w14:paraId="34E2301D" w14:textId="524DF740" w:rsidR="00622241" w:rsidRPr="005E52C6" w:rsidRDefault="00622241" w:rsidP="00B067F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52C6">
        <w:rPr>
          <w:rFonts w:ascii="Arial" w:hAnsi="Arial" w:cs="Arial"/>
          <w:b/>
          <w:bCs/>
          <w:sz w:val="24"/>
          <w:szCs w:val="24"/>
        </w:rPr>
        <w:t xml:space="preserve">ASSISTÊNCIA DE ENFERMAGEM NO </w:t>
      </w:r>
      <w:bookmarkStart w:id="0" w:name="_Hlk71988438"/>
      <w:r w:rsidRPr="005E52C6">
        <w:rPr>
          <w:rFonts w:ascii="Arial" w:hAnsi="Arial" w:cs="Arial"/>
          <w:b/>
          <w:bCs/>
          <w:sz w:val="24"/>
          <w:szCs w:val="24"/>
        </w:rPr>
        <w:t>TRAUMA RAQUIMEDULAR</w:t>
      </w:r>
      <w:bookmarkEnd w:id="0"/>
    </w:p>
    <w:p w14:paraId="797584C4" w14:textId="77777777" w:rsidR="00622241" w:rsidRPr="005E52C6" w:rsidRDefault="00622241" w:rsidP="00B067FC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E52C6">
        <w:rPr>
          <w:rFonts w:ascii="Arial" w:hAnsi="Arial" w:cs="Arial"/>
          <w:b/>
          <w:bCs/>
          <w:sz w:val="24"/>
          <w:szCs w:val="24"/>
        </w:rPr>
        <w:t>ESTUDO DE REVISÃO</w:t>
      </w:r>
    </w:p>
    <w:p w14:paraId="2C734A6A" w14:textId="534847CA" w:rsidR="00622241" w:rsidRPr="005E52C6" w:rsidRDefault="00622241" w:rsidP="00B067FC">
      <w:pPr>
        <w:spacing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5E52C6">
        <w:rPr>
          <w:rFonts w:ascii="Arial" w:hAnsi="Arial" w:cs="Arial"/>
          <w:sz w:val="24"/>
          <w:szCs w:val="24"/>
        </w:rPr>
        <w:t>Rodrigo da Silva Nunes</w:t>
      </w:r>
      <w:r w:rsidRPr="005E52C6">
        <w:rPr>
          <w:rFonts w:ascii="Arial" w:hAnsi="Arial" w:cs="Arial"/>
          <w:sz w:val="24"/>
          <w:szCs w:val="24"/>
          <w:vertAlign w:val="superscript"/>
        </w:rPr>
        <w:t>1</w:t>
      </w:r>
    </w:p>
    <w:p w14:paraId="2242B1FD" w14:textId="35E750A0" w:rsidR="00E0169F" w:rsidRPr="00B067FC" w:rsidRDefault="00E0169F" w:rsidP="00B067FC">
      <w:pPr>
        <w:spacing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5E52C6">
        <w:rPr>
          <w:rFonts w:ascii="Arial" w:hAnsi="Arial" w:cs="Arial"/>
          <w:sz w:val="24"/>
          <w:szCs w:val="24"/>
        </w:rPr>
        <w:t>Ana L</w:t>
      </w:r>
      <w:r w:rsidR="00B067FC">
        <w:rPr>
          <w:rFonts w:ascii="Arial" w:hAnsi="Arial" w:cs="Arial"/>
          <w:sz w:val="24"/>
          <w:szCs w:val="24"/>
        </w:rPr>
        <w:t>í</w:t>
      </w:r>
      <w:r w:rsidRPr="005E52C6">
        <w:rPr>
          <w:rFonts w:ascii="Arial" w:hAnsi="Arial" w:cs="Arial"/>
          <w:sz w:val="24"/>
          <w:szCs w:val="24"/>
        </w:rPr>
        <w:t>via</w:t>
      </w:r>
      <w:r w:rsidR="00B067FC">
        <w:rPr>
          <w:rFonts w:ascii="Arial" w:hAnsi="Arial" w:cs="Arial"/>
          <w:sz w:val="24"/>
          <w:szCs w:val="24"/>
        </w:rPr>
        <w:t xml:space="preserve"> Sousa</w:t>
      </w:r>
      <w:r w:rsidRPr="005E52C6">
        <w:rPr>
          <w:rFonts w:ascii="Arial" w:hAnsi="Arial" w:cs="Arial"/>
          <w:sz w:val="24"/>
          <w:szCs w:val="24"/>
        </w:rPr>
        <w:t xml:space="preserve"> Simão</w:t>
      </w:r>
      <w:r w:rsidR="00B067FC">
        <w:rPr>
          <w:rFonts w:ascii="Arial" w:hAnsi="Arial" w:cs="Arial"/>
          <w:sz w:val="24"/>
          <w:szCs w:val="24"/>
          <w:vertAlign w:val="superscript"/>
        </w:rPr>
        <w:t>2</w:t>
      </w:r>
    </w:p>
    <w:p w14:paraId="5DFA9E0C" w14:textId="000D74CD" w:rsidR="00622241" w:rsidRPr="005E52C6" w:rsidRDefault="00622241" w:rsidP="00B067FC">
      <w:pPr>
        <w:spacing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5E52C6">
        <w:rPr>
          <w:rFonts w:ascii="Arial" w:hAnsi="Arial" w:cs="Arial"/>
          <w:sz w:val="24"/>
          <w:szCs w:val="24"/>
        </w:rPr>
        <w:t>Francisco Mayron Morais Soares</w:t>
      </w:r>
      <w:r w:rsidR="00E0169F" w:rsidRPr="005E52C6">
        <w:rPr>
          <w:rFonts w:ascii="Arial" w:hAnsi="Arial" w:cs="Arial"/>
          <w:sz w:val="24"/>
          <w:szCs w:val="24"/>
          <w:vertAlign w:val="superscript"/>
        </w:rPr>
        <w:t>3</w:t>
      </w:r>
    </w:p>
    <w:p w14:paraId="728E0E85" w14:textId="7C8A22F1" w:rsidR="00622241" w:rsidRPr="005E52C6" w:rsidRDefault="00622241" w:rsidP="00B067F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E52C6">
        <w:rPr>
          <w:rFonts w:ascii="Arial" w:hAnsi="Arial" w:cs="Arial"/>
          <w:sz w:val="24"/>
          <w:szCs w:val="24"/>
          <w:vertAlign w:val="superscript"/>
        </w:rPr>
        <w:t>1</w:t>
      </w:r>
      <w:r w:rsidRPr="005E52C6">
        <w:rPr>
          <w:rFonts w:ascii="Arial" w:hAnsi="Arial" w:cs="Arial"/>
          <w:sz w:val="24"/>
          <w:szCs w:val="24"/>
        </w:rPr>
        <w:t>Acadêmico do Curso de Enfermagem da Faculdade Uninta Itapipoca (UNINTA), Bolsista de iniciação cientifica membro do Grupo de Estudo em Práticas Avançadas e Tecnológicas em Enfermagem (GEPATE), Itapipoca, Ceará, Brasil.</w:t>
      </w:r>
    </w:p>
    <w:p w14:paraId="5A6B811E" w14:textId="5F21219B" w:rsidR="00E0169F" w:rsidRPr="005E52C6" w:rsidRDefault="00E0169F" w:rsidP="00B067F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E52C6">
        <w:rPr>
          <w:rFonts w:ascii="Arial" w:hAnsi="Arial" w:cs="Arial"/>
          <w:sz w:val="24"/>
          <w:szCs w:val="24"/>
          <w:vertAlign w:val="superscript"/>
        </w:rPr>
        <w:t>2</w:t>
      </w:r>
      <w:r w:rsidRPr="005E52C6">
        <w:rPr>
          <w:rFonts w:ascii="Arial" w:hAnsi="Arial" w:cs="Arial"/>
          <w:sz w:val="24"/>
          <w:szCs w:val="24"/>
        </w:rPr>
        <w:t>Acadêmico do Curso de Enfermagem da Faculdade Uninta Itapipoca (UNINTA), Bolsista de iniciação cientifica membro do Grupo de Estudo em Práticas Avançadas e Tecnológicas em Enfermagem (GEPATE), Itapipoca, Ceará, Brasil.</w:t>
      </w:r>
    </w:p>
    <w:p w14:paraId="4ECFEE31" w14:textId="6E055D66" w:rsidR="00622241" w:rsidRPr="005E52C6" w:rsidRDefault="00622241" w:rsidP="00B067F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E52C6">
        <w:rPr>
          <w:rFonts w:ascii="Arial" w:hAnsi="Arial" w:cs="Arial"/>
          <w:sz w:val="24"/>
          <w:szCs w:val="24"/>
        </w:rPr>
        <w:t xml:space="preserve">. </w:t>
      </w:r>
      <w:r w:rsidR="00E0169F" w:rsidRPr="005E52C6">
        <w:rPr>
          <w:rFonts w:ascii="Arial" w:hAnsi="Arial" w:cs="Arial"/>
          <w:sz w:val="24"/>
          <w:szCs w:val="24"/>
          <w:vertAlign w:val="superscript"/>
        </w:rPr>
        <w:t>3</w:t>
      </w:r>
      <w:r w:rsidRPr="005E52C6">
        <w:rPr>
          <w:rFonts w:ascii="Arial" w:hAnsi="Arial" w:cs="Arial"/>
          <w:sz w:val="24"/>
          <w:szCs w:val="24"/>
        </w:rPr>
        <w:t>Enfermeiro. Mestre em Enfermagem. Orientador do Grupo de Estudos em Práticas Avançadas e Tecnologias em Enfermagem (GEPATE), Itapipoca, Ceará. Brasil.</w:t>
      </w:r>
    </w:p>
    <w:p w14:paraId="62C460AB" w14:textId="1285D8F0" w:rsidR="00900005" w:rsidRPr="005E52C6" w:rsidRDefault="00622241" w:rsidP="00B067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52C6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5E52C6">
        <w:rPr>
          <w:rFonts w:ascii="Arial" w:hAnsi="Arial" w:cs="Arial"/>
          <w:sz w:val="24"/>
          <w:szCs w:val="24"/>
        </w:rPr>
        <w:t>O trauma raquimedular é uma condição que paciente apresenta uma lesão na medular ocasionando alterações e interrupções parciais ou totais dos</w:t>
      </w:r>
      <w:r w:rsidR="00213518">
        <w:rPr>
          <w:rFonts w:ascii="Arial" w:hAnsi="Arial" w:cs="Arial"/>
          <w:sz w:val="24"/>
          <w:szCs w:val="24"/>
        </w:rPr>
        <w:t xml:space="preserve"> </w:t>
      </w:r>
      <w:r w:rsidRPr="005E52C6">
        <w:rPr>
          <w:rFonts w:ascii="Arial" w:hAnsi="Arial" w:cs="Arial"/>
          <w:sz w:val="24"/>
          <w:szCs w:val="24"/>
        </w:rPr>
        <w:t xml:space="preserve">tratos nervosos, sensórias e motores, sendo responsável por 17% da mortalidade nos atendimentos de urgência e emergência. </w:t>
      </w:r>
      <w:r w:rsidRPr="005E52C6">
        <w:rPr>
          <w:rFonts w:ascii="Arial" w:hAnsi="Arial" w:cs="Arial"/>
          <w:b/>
          <w:bCs/>
          <w:sz w:val="24"/>
          <w:szCs w:val="24"/>
        </w:rPr>
        <w:t>OBJETIVO:</w:t>
      </w:r>
      <w:r w:rsidRPr="005E52C6">
        <w:rPr>
          <w:rFonts w:ascii="Arial" w:hAnsi="Arial" w:cs="Arial"/>
          <w:sz w:val="24"/>
          <w:szCs w:val="24"/>
        </w:rPr>
        <w:t xml:space="preserve"> Identificar conforme literatura o papel do enfermeiro no atendimento inicial ao paciente com trauma raquimedular.</w:t>
      </w:r>
      <w:r w:rsidR="005A723E" w:rsidRPr="005E52C6">
        <w:rPr>
          <w:rFonts w:ascii="Arial" w:hAnsi="Arial" w:cs="Arial"/>
          <w:sz w:val="24"/>
          <w:szCs w:val="24"/>
        </w:rPr>
        <w:t xml:space="preserve"> </w:t>
      </w:r>
      <w:r w:rsidR="005A723E" w:rsidRPr="005E52C6">
        <w:rPr>
          <w:rFonts w:ascii="Arial" w:hAnsi="Arial" w:cs="Arial"/>
          <w:b/>
          <w:bCs/>
          <w:sz w:val="24"/>
          <w:szCs w:val="24"/>
        </w:rPr>
        <w:t>METODOLOGIA:</w:t>
      </w:r>
      <w:r w:rsidR="005A723E" w:rsidRPr="005E52C6">
        <w:rPr>
          <w:rFonts w:ascii="Arial" w:hAnsi="Arial" w:cs="Arial"/>
          <w:sz w:val="24"/>
          <w:szCs w:val="24"/>
        </w:rPr>
        <w:t xml:space="preserve"> Trata-se, de um estudo de revisão narrativa da literatura, sobre Enfermagem, serviço de emergência e trauma raquimedular, de livre acesso; disponíveis na integra.  Foram incluídos artigos publicados que perpassaram nos anos de 2016 a 2021 em idioma português. Quanto aos critérios de exclusão: editoriais, anais de eventos e os que não respondiam ao objeto do estudo</w:t>
      </w:r>
      <w:r w:rsidR="00B87EEF">
        <w:rPr>
          <w:rFonts w:ascii="Arial" w:hAnsi="Arial" w:cs="Arial"/>
          <w:sz w:val="24"/>
          <w:szCs w:val="24"/>
        </w:rPr>
        <w:t>.</w:t>
      </w:r>
      <w:r w:rsidR="00900005" w:rsidRPr="005E52C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71995312"/>
      <w:r w:rsidR="00900005" w:rsidRPr="005E52C6">
        <w:rPr>
          <w:rFonts w:ascii="Arial" w:hAnsi="Arial" w:cs="Arial"/>
          <w:b/>
          <w:bCs/>
          <w:sz w:val="24"/>
          <w:szCs w:val="24"/>
        </w:rPr>
        <w:t xml:space="preserve">RESULTADOS: </w:t>
      </w:r>
      <w:r w:rsidR="00900005" w:rsidRPr="005E52C6">
        <w:rPr>
          <w:rFonts w:ascii="Arial" w:hAnsi="Arial" w:cs="Arial"/>
          <w:sz w:val="24"/>
          <w:szCs w:val="24"/>
        </w:rPr>
        <w:t>Os estudos evidenciam que enfermeiro deve estar habilitado para realizar o atendimento inicial objetivando a integridade física do paciente. Importante ressaltar, que enfermeiro responsável por capacita e conduzir a equipe de enfermagem no reconhecimento de lesões nas execuções das primeiras intervenções como: acalmar a vítima, a estabilização manual da coluna e cabeça, posicionar corretamente o colar cervical, passagem do paciente para prancha rígida e colocação dos coxins, queixeira e testeira, tendo como foco amenizar a lesão inicial e não causar lesões segundarias.</w:t>
      </w:r>
      <w:r w:rsidR="005E52C6">
        <w:rPr>
          <w:rFonts w:ascii="Arial" w:hAnsi="Arial" w:cs="Arial"/>
          <w:sz w:val="24"/>
          <w:szCs w:val="24"/>
        </w:rPr>
        <w:t xml:space="preserve"> </w:t>
      </w:r>
      <w:r w:rsidR="00900005" w:rsidRPr="005E52C6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="00900005" w:rsidRPr="005E52C6">
        <w:rPr>
          <w:rFonts w:ascii="Arial" w:hAnsi="Arial" w:cs="Arial"/>
          <w:sz w:val="24"/>
          <w:szCs w:val="24"/>
        </w:rPr>
        <w:t>Portanto, o enfermeiro tem um papel essencial na condução inicial do atendimento ao paciente com trauma raquimedular, realizando os primeiros cuidados que são fundamentais para garante a prevenção de sequelas.</w:t>
      </w:r>
      <w:r w:rsidR="0094688A" w:rsidRPr="005E52C6">
        <w:rPr>
          <w:rFonts w:ascii="Arial" w:hAnsi="Arial" w:cs="Arial"/>
          <w:sz w:val="24"/>
          <w:szCs w:val="24"/>
        </w:rPr>
        <w:t xml:space="preserve"> </w:t>
      </w:r>
      <w:r w:rsidR="005C411B" w:rsidRPr="005E52C6">
        <w:rPr>
          <w:rFonts w:ascii="Arial" w:hAnsi="Arial" w:cs="Arial"/>
          <w:b/>
          <w:bCs/>
          <w:sz w:val="24"/>
          <w:szCs w:val="24"/>
        </w:rPr>
        <w:t>CONTRIBUIÇÕES IMPLICAÇÕES PARA A PRÁTIC</w:t>
      </w:r>
      <w:r w:rsidR="00B067FC">
        <w:rPr>
          <w:rFonts w:ascii="Arial" w:hAnsi="Arial" w:cs="Arial"/>
          <w:b/>
          <w:bCs/>
          <w:sz w:val="24"/>
          <w:szCs w:val="24"/>
        </w:rPr>
        <w:t>A:</w:t>
      </w:r>
      <w:r w:rsidR="00F73116" w:rsidRPr="005E52C6">
        <w:rPr>
          <w:rFonts w:ascii="Arial" w:hAnsi="Arial" w:cs="Arial"/>
          <w:sz w:val="24"/>
          <w:szCs w:val="24"/>
        </w:rPr>
        <w:t xml:space="preserve"> O estudo corrobora para contribuições no âmbito do conhecimento e prática do enfermeiro em aspectos de atualizações frente assistência ao paciente com trauma raquimedular</w:t>
      </w:r>
      <w:r w:rsidR="005E52C6">
        <w:rPr>
          <w:rFonts w:ascii="Arial" w:hAnsi="Arial" w:cs="Arial"/>
          <w:sz w:val="24"/>
          <w:szCs w:val="24"/>
        </w:rPr>
        <w:t>.</w:t>
      </w:r>
    </w:p>
    <w:p w14:paraId="22BD76A9" w14:textId="2D4877B4" w:rsidR="00900005" w:rsidRPr="005E52C6" w:rsidRDefault="00B067FC" w:rsidP="00B067F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7FC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Descritores: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00005" w:rsidRPr="005E52C6">
        <w:rPr>
          <w:rFonts w:ascii="Arial" w:hAnsi="Arial" w:cs="Arial"/>
          <w:sz w:val="24"/>
          <w:szCs w:val="24"/>
        </w:rPr>
        <w:t>Avaliação em enfermagem</w:t>
      </w:r>
      <w:r w:rsidR="008E177F">
        <w:rPr>
          <w:rFonts w:ascii="Arial" w:hAnsi="Arial" w:cs="Arial"/>
          <w:sz w:val="24"/>
          <w:szCs w:val="24"/>
        </w:rPr>
        <w:t xml:space="preserve">; </w:t>
      </w:r>
      <w:r w:rsidR="00900005" w:rsidRPr="005E52C6">
        <w:rPr>
          <w:rFonts w:ascii="Arial" w:hAnsi="Arial" w:cs="Arial"/>
          <w:sz w:val="24"/>
          <w:szCs w:val="24"/>
        </w:rPr>
        <w:t>Emergências</w:t>
      </w:r>
      <w:r w:rsidR="008E177F">
        <w:rPr>
          <w:rFonts w:ascii="Arial" w:hAnsi="Arial" w:cs="Arial"/>
          <w:sz w:val="24"/>
          <w:szCs w:val="24"/>
        </w:rPr>
        <w:t xml:space="preserve"> e </w:t>
      </w:r>
      <w:r w:rsidR="00900005" w:rsidRPr="005E52C6">
        <w:rPr>
          <w:rFonts w:ascii="Arial" w:hAnsi="Arial" w:cs="Arial"/>
          <w:sz w:val="24"/>
          <w:szCs w:val="24"/>
        </w:rPr>
        <w:t xml:space="preserve">Traumatismos da medula espinhal. </w:t>
      </w:r>
    </w:p>
    <w:p w14:paraId="436FF888" w14:textId="21AB6938" w:rsidR="00F73116" w:rsidRDefault="00F73116" w:rsidP="00B067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52C6">
        <w:rPr>
          <w:rFonts w:ascii="Arial" w:hAnsi="Arial" w:cs="Arial"/>
          <w:b/>
          <w:bCs/>
          <w:sz w:val="24"/>
          <w:szCs w:val="24"/>
        </w:rPr>
        <w:t>Referências:</w:t>
      </w:r>
    </w:p>
    <w:p w14:paraId="47F05FBC" w14:textId="36E4BCEE" w:rsidR="009D7FD6" w:rsidRPr="009D7FD6" w:rsidRDefault="009D7FD6" w:rsidP="00B067F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2C6">
        <w:rPr>
          <w:rFonts w:ascii="Arial" w:hAnsi="Arial" w:cs="Arial"/>
          <w:sz w:val="24"/>
          <w:szCs w:val="24"/>
        </w:rPr>
        <w:t xml:space="preserve">LIMA, J. P. S; CARDOSO, F. J. T; SANTOS, G. N. V; SILVA, A. F. Significado da vivência de internação dos pacientes com trauma raquimedular. </w:t>
      </w:r>
      <w:r w:rsidRPr="005E52C6">
        <w:rPr>
          <w:rFonts w:ascii="Arial" w:hAnsi="Arial" w:cs="Arial"/>
          <w:b/>
          <w:bCs/>
          <w:sz w:val="24"/>
          <w:szCs w:val="24"/>
        </w:rPr>
        <w:t>Revista de Enfermagem UFPE</w:t>
      </w:r>
      <w:r w:rsidRPr="005E52C6">
        <w:rPr>
          <w:rFonts w:ascii="Arial" w:hAnsi="Arial" w:cs="Arial"/>
          <w:sz w:val="24"/>
          <w:szCs w:val="24"/>
        </w:rPr>
        <w:t>. Re</w:t>
      </w:r>
      <w:r w:rsidR="00B87EEF">
        <w:rPr>
          <w:rFonts w:ascii="Arial" w:hAnsi="Arial" w:cs="Arial"/>
          <w:sz w:val="24"/>
          <w:szCs w:val="24"/>
        </w:rPr>
        <w:t>cif</w:t>
      </w:r>
      <w:r w:rsidRPr="005E52C6">
        <w:rPr>
          <w:rFonts w:ascii="Arial" w:hAnsi="Arial" w:cs="Arial"/>
          <w:sz w:val="24"/>
          <w:szCs w:val="24"/>
        </w:rPr>
        <w:t>e, v.11, n.6, p. 2527-32, junho, 2017. Disponível em:&lt; https://pesquisa.bvsalud.org/portal/resource/pt/bde-32215&gt;. Acesso em: 15 de maio 2021.</w:t>
      </w:r>
    </w:p>
    <w:p w14:paraId="399E459C" w14:textId="64D311E4" w:rsidR="00F73116" w:rsidRPr="005E52C6" w:rsidRDefault="00F73116" w:rsidP="00B067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E52C6">
        <w:rPr>
          <w:rFonts w:ascii="Arial" w:hAnsi="Arial" w:cs="Arial"/>
          <w:color w:val="333333"/>
          <w:sz w:val="24"/>
          <w:szCs w:val="24"/>
          <w:shd w:val="clear" w:color="auto" w:fill="FFFFFF"/>
        </w:rPr>
        <w:t>OLIVEIRA, G. S; TASSARAK, R; ANSALONIL, V. S; de MORAESP, H. A; OLIVEIRAR, A.; MATIASP, R. S. Assistência de enfermagem no trauma raquimedular: uma revisão integrativa da literatura. </w:t>
      </w:r>
      <w:r w:rsidRPr="005E52C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Revista Eletrônica Acervo Enfermagem</w:t>
      </w:r>
      <w:r w:rsidR="00E06E04" w:rsidRPr="005E52C6">
        <w:rPr>
          <w:rFonts w:ascii="Arial" w:hAnsi="Arial" w:cs="Arial"/>
          <w:color w:val="333333"/>
          <w:sz w:val="24"/>
          <w:szCs w:val="24"/>
          <w:shd w:val="clear" w:color="auto" w:fill="FFFFFF"/>
        </w:rPr>
        <w:t>. Goiatuba,</w:t>
      </w:r>
      <w:r w:rsidR="00B96A89" w:rsidRPr="005E52C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5E52C6">
        <w:rPr>
          <w:rFonts w:ascii="Arial" w:hAnsi="Arial" w:cs="Arial"/>
          <w:color w:val="333333"/>
          <w:sz w:val="24"/>
          <w:szCs w:val="24"/>
          <w:shd w:val="clear" w:color="auto" w:fill="FFFFFF"/>
        </w:rPr>
        <w:t>v.10,</w:t>
      </w:r>
      <w:r w:rsidR="00B96A89" w:rsidRPr="005E52C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5E52C6">
        <w:rPr>
          <w:rFonts w:ascii="Arial" w:hAnsi="Arial" w:cs="Arial"/>
          <w:color w:val="333333"/>
          <w:sz w:val="24"/>
          <w:szCs w:val="24"/>
          <w:shd w:val="clear" w:color="auto" w:fill="FFFFFF"/>
        </w:rPr>
        <w:t>e6672, abril</w:t>
      </w:r>
      <w:r w:rsidR="00E06E04" w:rsidRPr="005E52C6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5E52C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2021. Disponível em:&lt;</w:t>
      </w:r>
      <w:r w:rsidRPr="005E52C6">
        <w:rPr>
          <w:rFonts w:ascii="Arial" w:hAnsi="Arial" w:cs="Arial"/>
          <w:sz w:val="24"/>
          <w:szCs w:val="24"/>
        </w:rPr>
        <w:t xml:space="preserve"> </w:t>
      </w:r>
      <w:r w:rsidRPr="005E52C6">
        <w:rPr>
          <w:rFonts w:ascii="Arial" w:hAnsi="Arial" w:cs="Arial"/>
          <w:color w:val="333333"/>
          <w:sz w:val="24"/>
          <w:szCs w:val="24"/>
          <w:shd w:val="clear" w:color="auto" w:fill="FFFFFF"/>
        </w:rPr>
        <w:t>https://acervomais.com.br/index.php/enfermagem/article/view/6672/4403&gt;. Acesso em: 04 de maio 2021.</w:t>
      </w:r>
    </w:p>
    <w:p w14:paraId="3203B9CA" w14:textId="106238CA" w:rsidR="0094688A" w:rsidRPr="005E52C6" w:rsidRDefault="00E06E04" w:rsidP="00B067F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2C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SANTOS, N. S; TOMAZ, E. J. C; SOARES, C. N. </w:t>
      </w:r>
      <w:r w:rsidRPr="005E52C6">
        <w:rPr>
          <w:rFonts w:ascii="Arial" w:hAnsi="Arial" w:cs="Arial"/>
          <w:sz w:val="24"/>
          <w:szCs w:val="24"/>
        </w:rPr>
        <w:t>Eletroestimulação na fraqueza do músculo diafragma decorrente de trauma raquimedular</w:t>
      </w:r>
      <w:r w:rsidRPr="005E52C6">
        <w:rPr>
          <w:rFonts w:ascii="Arial" w:hAnsi="Arial" w:cs="Arial"/>
          <w:b/>
          <w:bCs/>
          <w:sz w:val="24"/>
          <w:szCs w:val="24"/>
        </w:rPr>
        <w:t>. Brazilian Journal of health Review</w:t>
      </w:r>
      <w:r w:rsidRPr="005E52C6">
        <w:rPr>
          <w:rFonts w:ascii="Arial" w:hAnsi="Arial" w:cs="Arial"/>
          <w:sz w:val="24"/>
          <w:szCs w:val="24"/>
        </w:rPr>
        <w:t>. Curitiba, v.2, n.5, p.4088-4101, outubro, 2019. Disponível em:&lt; https://www.brazilianjournals.com/index.php/BJHR/article/view/3308/3168&gt;. Acesso em: 15 de maio 2021.</w:t>
      </w:r>
    </w:p>
    <w:p w14:paraId="627AA693" w14:textId="77777777" w:rsidR="00E06E04" w:rsidRPr="005E52C6" w:rsidRDefault="00E06E04" w:rsidP="00F7311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1A47E5" w14:textId="77777777" w:rsidR="00F73116" w:rsidRPr="005E52C6" w:rsidRDefault="00F73116" w:rsidP="00900005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4510BB" w14:textId="597DF282" w:rsidR="00622241" w:rsidRPr="005E52C6" w:rsidRDefault="005A723E" w:rsidP="006222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52C6">
        <w:rPr>
          <w:rFonts w:ascii="Arial" w:hAnsi="Arial" w:cs="Arial"/>
          <w:sz w:val="24"/>
          <w:szCs w:val="24"/>
        </w:rPr>
        <w:t>.</w:t>
      </w:r>
    </w:p>
    <w:p w14:paraId="754745A8" w14:textId="77777777" w:rsidR="00622241" w:rsidRDefault="00622241" w:rsidP="0062224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2B1E86" w14:textId="77777777" w:rsidR="00622241" w:rsidRPr="005407D8" w:rsidRDefault="00622241" w:rsidP="0062224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133F93" w14:textId="77777777" w:rsidR="00622241" w:rsidRDefault="00622241" w:rsidP="00622241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50B453C5" w14:textId="77777777" w:rsidR="00622241" w:rsidRDefault="00622241" w:rsidP="006222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C3C2BC" w14:textId="645CA18C" w:rsidR="00B74920" w:rsidRDefault="00B74920"/>
    <w:sectPr w:rsidR="00B7492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4864" w14:textId="77777777" w:rsidR="0063090C" w:rsidRDefault="0063090C" w:rsidP="003A37DE">
      <w:pPr>
        <w:spacing w:after="0" w:line="240" w:lineRule="auto"/>
      </w:pPr>
      <w:r>
        <w:separator/>
      </w:r>
    </w:p>
  </w:endnote>
  <w:endnote w:type="continuationSeparator" w:id="0">
    <w:p w14:paraId="7B8F6A23" w14:textId="77777777" w:rsidR="0063090C" w:rsidRDefault="0063090C" w:rsidP="003A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D970" w14:textId="77777777" w:rsidR="0063090C" w:rsidRDefault="0063090C" w:rsidP="003A37DE">
      <w:pPr>
        <w:spacing w:after="0" w:line="240" w:lineRule="auto"/>
      </w:pPr>
      <w:r>
        <w:separator/>
      </w:r>
    </w:p>
  </w:footnote>
  <w:footnote w:type="continuationSeparator" w:id="0">
    <w:p w14:paraId="2C769CAB" w14:textId="77777777" w:rsidR="0063090C" w:rsidRDefault="0063090C" w:rsidP="003A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AEA7" w14:textId="2324C980" w:rsidR="002B0C10" w:rsidRDefault="002B0C10">
    <w:pPr>
      <w:pStyle w:val="Cabealho"/>
    </w:pPr>
    <w:bookmarkStart w:id="2" w:name="_Hlk71984354"/>
    <w:bookmarkStart w:id="3" w:name="_Hlk71984355"/>
    <w:bookmarkStart w:id="4" w:name="_Hlk71984370"/>
    <w:bookmarkStart w:id="5" w:name="_Hlk71984371"/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DE"/>
    <w:rsid w:val="001032CE"/>
    <w:rsid w:val="00213518"/>
    <w:rsid w:val="002B0C10"/>
    <w:rsid w:val="00313CD1"/>
    <w:rsid w:val="00366CB4"/>
    <w:rsid w:val="003A37DE"/>
    <w:rsid w:val="005A723E"/>
    <w:rsid w:val="005C411B"/>
    <w:rsid w:val="005E52C6"/>
    <w:rsid w:val="00622241"/>
    <w:rsid w:val="0063090C"/>
    <w:rsid w:val="008D08F1"/>
    <w:rsid w:val="008E177F"/>
    <w:rsid w:val="00900005"/>
    <w:rsid w:val="0094688A"/>
    <w:rsid w:val="00973B1D"/>
    <w:rsid w:val="009B65B7"/>
    <w:rsid w:val="009D7FD6"/>
    <w:rsid w:val="00B067FC"/>
    <w:rsid w:val="00B2060D"/>
    <w:rsid w:val="00B74920"/>
    <w:rsid w:val="00B87EEF"/>
    <w:rsid w:val="00B96A89"/>
    <w:rsid w:val="00C005DE"/>
    <w:rsid w:val="00CF21AB"/>
    <w:rsid w:val="00E0169F"/>
    <w:rsid w:val="00E06E04"/>
    <w:rsid w:val="00EB077E"/>
    <w:rsid w:val="00F7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9D3B1"/>
  <w15:chartTrackingRefBased/>
  <w15:docId w15:val="{700A4777-CCA4-47B6-AA16-BB415638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3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37DE"/>
  </w:style>
  <w:style w:type="paragraph" w:styleId="Rodap">
    <w:name w:val="footer"/>
    <w:basedOn w:val="Normal"/>
    <w:link w:val="RodapChar"/>
    <w:uiPriority w:val="99"/>
    <w:unhideWhenUsed/>
    <w:rsid w:val="003A3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7DE"/>
  </w:style>
  <w:style w:type="character" w:styleId="Hyperlink">
    <w:name w:val="Hyperlink"/>
    <w:basedOn w:val="Fontepargpadro"/>
    <w:uiPriority w:val="99"/>
    <w:unhideWhenUsed/>
    <w:rsid w:val="00E06E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10</cp:revision>
  <dcterms:created xsi:type="dcterms:W3CDTF">2021-05-15T21:06:00Z</dcterms:created>
  <dcterms:modified xsi:type="dcterms:W3CDTF">2021-05-15T21:33:00Z</dcterms:modified>
</cp:coreProperties>
</file>