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E171C" w14:textId="77777777" w:rsidR="00C8179D" w:rsidRDefault="00C8179D" w:rsidP="00C8179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ASPECTOS CLÍNICOS E TERAPÊUTICOS DA DISSECÇÃO AGUDA DE AORTA COMO EMERGÊNCIA HIPERTENSIVA</w:t>
      </w:r>
    </w:p>
    <w:p w14:paraId="15199086" w14:textId="77777777" w:rsidR="00C8179D" w:rsidRPr="00BD797E" w:rsidRDefault="00C8179D" w:rsidP="00C8179D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4A198A78" w14:textId="17990D88" w:rsidR="00121936" w:rsidRPr="00BD797E" w:rsidRDefault="005764E5" w:rsidP="00121936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  <w:r>
        <w:rPr>
          <w:rFonts w:ascii="Arial" w:eastAsia="Calibri" w:hAnsi="Arial" w:cs="Arial"/>
          <w:sz w:val="24"/>
          <w:szCs w:val="24"/>
          <w:lang w:val="pt-PT"/>
        </w:rPr>
        <w:t>João Carlos Felito Romero</w:t>
      </w:r>
      <w:r w:rsidR="003C4C0C">
        <w:rPr>
          <w:rFonts w:ascii="Arial" w:eastAsia="Calibri" w:hAnsi="Arial" w:cs="Arial"/>
          <w:sz w:val="24"/>
          <w:szCs w:val="24"/>
          <w:vertAlign w:val="superscript"/>
          <w:lang w:val="pt-PT"/>
        </w:rPr>
        <w:t>2</w:t>
      </w:r>
      <w:r w:rsidR="00121936">
        <w:rPr>
          <w:rFonts w:ascii="Arial" w:eastAsia="Calibri" w:hAnsi="Arial" w:cs="Arial"/>
          <w:sz w:val="24"/>
          <w:szCs w:val="24"/>
          <w:lang w:val="pt-PT"/>
        </w:rPr>
        <w:t>;</w:t>
      </w:r>
      <w:r>
        <w:rPr>
          <w:rFonts w:ascii="Arial" w:eastAsia="Calibri" w:hAnsi="Arial" w:cs="Arial"/>
          <w:sz w:val="24"/>
          <w:szCs w:val="24"/>
          <w:lang w:val="pt-PT"/>
        </w:rPr>
        <w:t xml:space="preserve"> Giovanna Sulzbacher Borghetti</w:t>
      </w:r>
      <w:r w:rsidR="003C4C0C">
        <w:rPr>
          <w:rFonts w:ascii="Arial" w:eastAsia="Calibri" w:hAnsi="Arial" w:cs="Arial"/>
          <w:sz w:val="24"/>
          <w:szCs w:val="24"/>
          <w:vertAlign w:val="superscript"/>
          <w:lang w:val="pt-PT"/>
        </w:rPr>
        <w:t>1</w:t>
      </w:r>
      <w:r w:rsidR="00121936">
        <w:rPr>
          <w:rFonts w:ascii="Arial" w:eastAsia="Calibri" w:hAnsi="Arial" w:cs="Arial"/>
          <w:sz w:val="24"/>
          <w:szCs w:val="24"/>
          <w:lang w:val="pt-PT"/>
        </w:rPr>
        <w:t xml:space="preserve">; </w:t>
      </w:r>
      <w:r w:rsidR="003C4C0C">
        <w:rPr>
          <w:rFonts w:ascii="Arial" w:eastAsia="Calibri" w:hAnsi="Arial" w:cs="Arial"/>
          <w:sz w:val="24"/>
          <w:szCs w:val="24"/>
          <w:lang w:val="pt-PT"/>
        </w:rPr>
        <w:t>Julia Cavalari Tabosa</w:t>
      </w:r>
      <w:r w:rsidR="003C4C0C">
        <w:rPr>
          <w:rFonts w:ascii="Arial" w:eastAsia="Calibri" w:hAnsi="Arial" w:cs="Arial"/>
          <w:sz w:val="24"/>
          <w:szCs w:val="24"/>
          <w:vertAlign w:val="superscript"/>
          <w:lang w:val="pt-PT"/>
        </w:rPr>
        <w:t>2</w:t>
      </w:r>
      <w:r w:rsidR="003C4C0C">
        <w:rPr>
          <w:rFonts w:ascii="Arial" w:eastAsia="Calibri" w:hAnsi="Arial" w:cs="Arial"/>
          <w:sz w:val="24"/>
          <w:szCs w:val="24"/>
          <w:lang w:val="pt-PT"/>
        </w:rPr>
        <w:t>; Luane Sozo</w:t>
      </w:r>
      <w:r w:rsidR="003C4C0C">
        <w:rPr>
          <w:rFonts w:ascii="Arial" w:eastAsia="Calibri" w:hAnsi="Arial" w:cs="Arial"/>
          <w:sz w:val="24"/>
          <w:szCs w:val="24"/>
          <w:vertAlign w:val="superscript"/>
          <w:lang w:val="pt-PT"/>
        </w:rPr>
        <w:t>1</w:t>
      </w:r>
      <w:r w:rsidR="003C4C0C">
        <w:rPr>
          <w:rFonts w:ascii="Arial" w:eastAsia="Calibri" w:hAnsi="Arial" w:cs="Arial"/>
          <w:sz w:val="24"/>
          <w:szCs w:val="24"/>
          <w:lang w:val="pt-PT"/>
        </w:rPr>
        <w:t>; Mariana Martins Motta</w:t>
      </w:r>
      <w:r w:rsidR="003C4C0C">
        <w:rPr>
          <w:rFonts w:ascii="Arial" w:eastAsia="Calibri" w:hAnsi="Arial" w:cs="Arial"/>
          <w:sz w:val="24"/>
          <w:szCs w:val="24"/>
          <w:vertAlign w:val="superscript"/>
          <w:lang w:val="pt-PT"/>
        </w:rPr>
        <w:t>1</w:t>
      </w:r>
      <w:r w:rsidR="003C4C0C">
        <w:rPr>
          <w:rFonts w:ascii="Arial" w:eastAsia="Calibri" w:hAnsi="Arial" w:cs="Arial"/>
          <w:sz w:val="24"/>
          <w:szCs w:val="24"/>
          <w:lang w:val="pt-PT"/>
        </w:rPr>
        <w:t>; Rosa Maria Elias</w:t>
      </w:r>
      <w:r w:rsidR="003C4C0C">
        <w:rPr>
          <w:rFonts w:ascii="Arial" w:eastAsia="Calibri" w:hAnsi="Arial" w:cs="Arial"/>
          <w:sz w:val="24"/>
          <w:szCs w:val="24"/>
          <w:vertAlign w:val="superscript"/>
          <w:lang w:val="pt-PT"/>
        </w:rPr>
        <w:t>3</w:t>
      </w:r>
      <w:r w:rsidR="00121936" w:rsidRPr="00BD797E">
        <w:rPr>
          <w:rFonts w:ascii="Arial" w:eastAsia="Calibri" w:hAnsi="Arial" w:cs="Arial"/>
          <w:sz w:val="24"/>
          <w:szCs w:val="24"/>
          <w:lang w:val="pt-PT"/>
        </w:rPr>
        <w:t>.</w:t>
      </w:r>
    </w:p>
    <w:p w14:paraId="0856FA9F" w14:textId="0BD94CCE" w:rsidR="003C4C0C" w:rsidRDefault="00121936" w:rsidP="0012193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BD797E">
        <w:rPr>
          <w:rFonts w:ascii="Arial" w:eastAsia="Calibri" w:hAnsi="Arial" w:cs="Arial"/>
          <w:sz w:val="24"/>
          <w:szCs w:val="24"/>
          <w:vertAlign w:val="superscript"/>
          <w:lang w:val="pt-PT"/>
        </w:rPr>
        <w:t>1</w:t>
      </w:r>
      <w:r w:rsidRPr="00BD797E">
        <w:rPr>
          <w:rFonts w:ascii="Arial" w:eastAsia="Calibri" w:hAnsi="Arial" w:cs="Arial"/>
          <w:sz w:val="24"/>
          <w:szCs w:val="24"/>
          <w:lang w:val="pt-PT"/>
        </w:rPr>
        <w:t>Acadêmicas do curso de Medicina da Universidade de Cuiabá (UNIC)</w:t>
      </w:r>
    </w:p>
    <w:p w14:paraId="2A64204D" w14:textId="3EB9BEDD" w:rsidR="003C4C0C" w:rsidRDefault="003C4C0C" w:rsidP="0012193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  <w:r>
        <w:rPr>
          <w:rFonts w:ascii="Arial" w:eastAsia="Calibri" w:hAnsi="Arial" w:cs="Arial"/>
          <w:sz w:val="24"/>
          <w:szCs w:val="24"/>
          <w:vertAlign w:val="superscript"/>
          <w:lang w:val="pt-PT"/>
        </w:rPr>
        <w:t>2</w:t>
      </w:r>
      <w:r>
        <w:rPr>
          <w:rFonts w:ascii="Arial" w:eastAsia="Calibri" w:hAnsi="Arial" w:cs="Arial"/>
          <w:sz w:val="24"/>
          <w:szCs w:val="24"/>
          <w:lang w:val="pt-PT"/>
        </w:rPr>
        <w:t>Acadêmicos do curso de Medicina do Centro Universitário de Várzea Grande (UNIVAG)</w:t>
      </w:r>
    </w:p>
    <w:p w14:paraId="1B7E5FC8" w14:textId="77777777" w:rsidR="003C4C0C" w:rsidRDefault="003C4C0C" w:rsidP="003C4C0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vertAlign w:val="superscript"/>
          <w:lang w:val="pt-PT"/>
        </w:rPr>
        <w:t>3</w:t>
      </w:r>
      <w:r w:rsidR="00121936">
        <w:rPr>
          <w:rFonts w:ascii="Arial" w:hAnsi="Arial" w:cs="Arial"/>
        </w:rPr>
        <w:t>Orientador</w:t>
      </w:r>
      <w:r>
        <w:rPr>
          <w:rFonts w:ascii="Arial" w:hAnsi="Arial" w:cs="Arial"/>
        </w:rPr>
        <w:t>a</w:t>
      </w:r>
      <w:r w:rsidR="00121936">
        <w:rPr>
          <w:rFonts w:ascii="Arial" w:hAnsi="Arial" w:cs="Arial"/>
        </w:rPr>
        <w:t xml:space="preserve"> e docente do curso de Medicina da Universidade de Cuiabá (UNIC)</w:t>
      </w:r>
      <w:r>
        <w:rPr>
          <w:rFonts w:ascii="Arial" w:hAnsi="Arial" w:cs="Arial"/>
        </w:rPr>
        <w:t xml:space="preserve"> e do Centro Universitário de Várzea Grande (UNIVAG)</w:t>
      </w:r>
    </w:p>
    <w:p w14:paraId="7C006A48" w14:textId="5A2D2CA8" w:rsidR="00BD797E" w:rsidRPr="00BD797E" w:rsidRDefault="00BD797E" w:rsidP="003C4C0C">
      <w:pPr>
        <w:pStyle w:val="Default"/>
        <w:spacing w:line="360" w:lineRule="auto"/>
        <w:jc w:val="both"/>
        <w:rPr>
          <w:rFonts w:ascii="Arial" w:eastAsia="Calibri" w:hAnsi="Arial" w:cs="Arial"/>
          <w:lang w:val="pt-PT"/>
        </w:rPr>
      </w:pPr>
      <w:r w:rsidRPr="00BD797E">
        <w:rPr>
          <w:rFonts w:ascii="Arial" w:eastAsia="Calibri" w:hAnsi="Arial" w:cs="Arial"/>
          <w:lang w:val="pt-PT"/>
        </w:rPr>
        <w:t xml:space="preserve"> </w:t>
      </w:r>
    </w:p>
    <w:p w14:paraId="77E4A0D8" w14:textId="77777777" w:rsidR="005849D8" w:rsidRPr="00097D20" w:rsidRDefault="005849D8" w:rsidP="005849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7D20">
        <w:rPr>
          <w:rFonts w:ascii="Arial" w:hAnsi="Arial" w:cs="Arial"/>
          <w:b/>
          <w:sz w:val="24"/>
          <w:szCs w:val="24"/>
        </w:rPr>
        <w:t>RESUMO</w:t>
      </w:r>
    </w:p>
    <w:p w14:paraId="0AD49F50" w14:textId="53130E4E" w:rsidR="00C8179D" w:rsidRPr="002018D4" w:rsidRDefault="003C4C0C" w:rsidP="00C8179D">
      <w:pPr>
        <w:pStyle w:val="Corpo"/>
        <w:spacing w:after="200" w:line="360" w:lineRule="auto"/>
        <w:jc w:val="both"/>
        <w:rPr>
          <w:rFonts w:ascii="Arial" w:hAnsi="Arial" w:cs="Arial"/>
          <w:sz w:val="24"/>
        </w:rPr>
      </w:pPr>
      <w:r w:rsidRPr="00097D20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018D4">
        <w:rPr>
          <w:rFonts w:ascii="Arial" w:hAnsi="Arial" w:cs="Arial"/>
          <w:sz w:val="24"/>
        </w:rPr>
        <w:t xml:space="preserve">A dissecção </w:t>
      </w:r>
      <w:r>
        <w:rPr>
          <w:rFonts w:ascii="Arial" w:hAnsi="Arial" w:cs="Arial"/>
          <w:sz w:val="24"/>
        </w:rPr>
        <w:t>aguda de aorta (DAA)</w:t>
      </w:r>
      <w:r w:rsidRPr="002018D4">
        <w:rPr>
          <w:rFonts w:ascii="Arial" w:hAnsi="Arial" w:cs="Arial"/>
          <w:sz w:val="24"/>
        </w:rPr>
        <w:t xml:space="preserve"> é definida por uma ruptura da camada </w:t>
      </w:r>
      <w:r>
        <w:rPr>
          <w:rFonts w:ascii="Arial" w:hAnsi="Arial" w:cs="Arial"/>
          <w:sz w:val="24"/>
        </w:rPr>
        <w:t>média da aorta, em que</w:t>
      </w:r>
      <w:r w:rsidRPr="002018D4">
        <w:rPr>
          <w:rFonts w:ascii="Arial" w:hAnsi="Arial" w:cs="Arial"/>
          <w:sz w:val="24"/>
        </w:rPr>
        <w:t xml:space="preserve"> ocorre infiltração de uma coluna de sangue entre a íntima e a adventícia resultando em uma falsa luz e formação de hematoma. O principal fator de risco é a presença de hipertensão arterial (HAS) não controlada. Por ser uma doença de alta mortalidade, é </w:t>
      </w:r>
      <w:r>
        <w:rPr>
          <w:rFonts w:ascii="Arial" w:hAnsi="Arial" w:cs="Arial"/>
          <w:sz w:val="24"/>
        </w:rPr>
        <w:t>importante</w:t>
      </w:r>
      <w:r w:rsidRPr="002018D4">
        <w:rPr>
          <w:rFonts w:ascii="Arial" w:hAnsi="Arial" w:cs="Arial"/>
          <w:sz w:val="24"/>
        </w:rPr>
        <w:t xml:space="preserve"> definir a classificação</w:t>
      </w:r>
      <w:r>
        <w:rPr>
          <w:rFonts w:ascii="Arial" w:hAnsi="Arial" w:cs="Arial"/>
          <w:sz w:val="24"/>
        </w:rPr>
        <w:t xml:space="preserve"> </w:t>
      </w:r>
      <w:r w:rsidRPr="002018D4">
        <w:rPr>
          <w:rFonts w:ascii="Arial" w:hAnsi="Arial" w:cs="Arial"/>
          <w:sz w:val="24"/>
        </w:rPr>
        <w:t>para a abordagem t</w:t>
      </w:r>
      <w:r>
        <w:rPr>
          <w:rFonts w:ascii="Arial" w:hAnsi="Arial" w:cs="Arial"/>
          <w:sz w:val="24"/>
        </w:rPr>
        <w:t xml:space="preserve">erapêutica imediata e o quadro clínico para o diagnóstico correto dessa patologia. </w:t>
      </w:r>
      <w:r w:rsidRPr="002018D4">
        <w:rPr>
          <w:rFonts w:ascii="Arial" w:hAnsi="Arial" w:cs="Arial"/>
          <w:sz w:val="24"/>
        </w:rPr>
        <w:t xml:space="preserve">O objetivo desse estudo é definir a suspeita clínica e a conduta </w:t>
      </w:r>
      <w:r>
        <w:rPr>
          <w:rFonts w:ascii="Arial" w:hAnsi="Arial" w:cs="Arial"/>
          <w:sz w:val="24"/>
        </w:rPr>
        <w:t>terapêutica</w:t>
      </w:r>
      <w:r w:rsidRPr="002018D4">
        <w:rPr>
          <w:rFonts w:ascii="Arial" w:hAnsi="Arial" w:cs="Arial"/>
          <w:sz w:val="24"/>
        </w:rPr>
        <w:t xml:space="preserve"> da </w:t>
      </w:r>
      <w:r>
        <w:rPr>
          <w:rFonts w:ascii="Arial" w:hAnsi="Arial" w:cs="Arial"/>
          <w:sz w:val="24"/>
        </w:rPr>
        <w:t>DAA</w:t>
      </w:r>
      <w:r w:rsidRPr="002018D4">
        <w:rPr>
          <w:rFonts w:ascii="Arial" w:hAnsi="Arial" w:cs="Arial"/>
          <w:sz w:val="24"/>
        </w:rPr>
        <w:t xml:space="preserve"> na emergência hipertensiva</w:t>
      </w:r>
      <w:r>
        <w:rPr>
          <w:rFonts w:ascii="Arial" w:hAnsi="Arial" w:cs="Arial"/>
          <w:sz w:val="24"/>
        </w:rPr>
        <w:t xml:space="preserve">. </w:t>
      </w:r>
      <w:r w:rsidR="00121936" w:rsidRPr="000F0638">
        <w:rPr>
          <w:rFonts w:ascii="Arial" w:hAnsi="Arial" w:cs="Arial"/>
          <w:b/>
          <w:sz w:val="24"/>
          <w:szCs w:val="24"/>
        </w:rPr>
        <w:t xml:space="preserve">Métodos: </w:t>
      </w:r>
      <w:r>
        <w:rPr>
          <w:rFonts w:ascii="Arial" w:hAnsi="Arial" w:cs="Arial"/>
          <w:sz w:val="24"/>
        </w:rPr>
        <w:t>Esta revisã</w:t>
      </w:r>
      <w:r w:rsidRPr="002018D4">
        <w:rPr>
          <w:rFonts w:ascii="Arial" w:hAnsi="Arial" w:cs="Arial"/>
          <w:sz w:val="24"/>
        </w:rPr>
        <w:t>o de literatura foi realizada através de buscas na base de dados LILA</w:t>
      </w:r>
      <w:r w:rsidR="00C8179D">
        <w:rPr>
          <w:rFonts w:ascii="Arial" w:hAnsi="Arial" w:cs="Arial"/>
          <w:sz w:val="24"/>
        </w:rPr>
        <w:t xml:space="preserve">CS e Biblioteca Virtual em Saúde </w:t>
      </w:r>
      <w:r>
        <w:rPr>
          <w:rFonts w:ascii="Arial" w:hAnsi="Arial" w:cs="Arial"/>
          <w:sz w:val="24"/>
        </w:rPr>
        <w:t>utilizando o des</w:t>
      </w:r>
      <w:r w:rsidR="00C8179D">
        <w:rPr>
          <w:rFonts w:ascii="Arial" w:hAnsi="Arial" w:cs="Arial"/>
          <w:sz w:val="24"/>
        </w:rPr>
        <w:t xml:space="preserve">critor </w:t>
      </w:r>
      <w:r>
        <w:rPr>
          <w:rFonts w:ascii="Arial" w:hAnsi="Arial" w:cs="Arial"/>
          <w:sz w:val="24"/>
        </w:rPr>
        <w:t>dissecção aguda de aorta</w:t>
      </w:r>
      <w:r w:rsidR="00C8179D">
        <w:rPr>
          <w:rFonts w:ascii="Arial" w:hAnsi="Arial" w:cs="Arial"/>
          <w:sz w:val="24"/>
        </w:rPr>
        <w:t xml:space="preserve"> e emergência hipertensiva</w:t>
      </w:r>
      <w:r w:rsidR="00121936" w:rsidRPr="000F0638">
        <w:rPr>
          <w:rFonts w:ascii="Arial" w:hAnsi="Arial" w:cs="Arial"/>
          <w:sz w:val="24"/>
          <w:szCs w:val="24"/>
        </w:rPr>
        <w:t xml:space="preserve">. </w:t>
      </w:r>
      <w:r w:rsidR="00121936" w:rsidRPr="000F0638">
        <w:rPr>
          <w:rFonts w:ascii="Arial" w:hAnsi="Arial" w:cs="Arial"/>
          <w:b/>
          <w:sz w:val="24"/>
          <w:szCs w:val="24"/>
        </w:rPr>
        <w:t xml:space="preserve">Desenvolvimento: </w:t>
      </w:r>
      <w:r w:rsidR="00C8179D">
        <w:rPr>
          <w:rFonts w:ascii="Arial" w:hAnsi="Arial" w:cs="Arial"/>
          <w:sz w:val="24"/>
        </w:rPr>
        <w:t xml:space="preserve">A DAA é classificada através do método </w:t>
      </w:r>
      <w:r w:rsidR="00C8179D" w:rsidRPr="002018D4">
        <w:rPr>
          <w:rFonts w:ascii="Arial" w:hAnsi="Arial" w:cs="Arial"/>
          <w:sz w:val="24"/>
        </w:rPr>
        <w:t xml:space="preserve">Stanford em duas categorias: o tipo A, que envolve toda a aorta ascendente, requer tratamento cirúrgico imediato; e o tipo B, que envolve </w:t>
      </w:r>
      <w:r w:rsidR="00C8179D">
        <w:rPr>
          <w:rFonts w:ascii="Arial" w:hAnsi="Arial" w:cs="Arial"/>
          <w:sz w:val="24"/>
        </w:rPr>
        <w:t>a aorta descendente</w:t>
      </w:r>
      <w:r w:rsidR="00C8179D" w:rsidRPr="002018D4">
        <w:rPr>
          <w:rFonts w:ascii="Arial" w:hAnsi="Arial" w:cs="Arial"/>
          <w:sz w:val="24"/>
        </w:rPr>
        <w:t xml:space="preserve">, sendo a </w:t>
      </w:r>
      <w:r w:rsidR="00C8179D">
        <w:rPr>
          <w:rFonts w:ascii="Arial" w:hAnsi="Arial" w:cs="Arial"/>
          <w:sz w:val="24"/>
        </w:rPr>
        <w:t>conduta</w:t>
      </w:r>
      <w:r w:rsidR="00C8179D" w:rsidRPr="002018D4">
        <w:rPr>
          <w:rFonts w:ascii="Arial" w:hAnsi="Arial" w:cs="Arial"/>
          <w:sz w:val="24"/>
        </w:rPr>
        <w:t xml:space="preserve"> inicial conservadora e intervenção endovascular em casos de complicações. O quadro clínico apresenta-se como dor torácica de início súbito, forte </w:t>
      </w:r>
      <w:r w:rsidR="00C8179D">
        <w:rPr>
          <w:rFonts w:ascii="Arial" w:hAnsi="Arial" w:cs="Arial"/>
          <w:sz w:val="24"/>
        </w:rPr>
        <w:t>intensidade, do tipo “</w:t>
      </w:r>
      <w:r w:rsidR="00C8179D" w:rsidRPr="002018D4">
        <w:rPr>
          <w:rFonts w:ascii="Arial" w:hAnsi="Arial" w:cs="Arial"/>
          <w:sz w:val="24"/>
        </w:rPr>
        <w:t xml:space="preserve">cortante" e com caráter </w:t>
      </w:r>
      <w:bookmarkStart w:id="0" w:name="_GoBack"/>
      <w:bookmarkEnd w:id="0"/>
      <w:r w:rsidR="00C8179D" w:rsidRPr="002018D4">
        <w:rPr>
          <w:rFonts w:ascii="Arial" w:hAnsi="Arial" w:cs="Arial"/>
          <w:sz w:val="24"/>
        </w:rPr>
        <w:t>migratório. Quando é do tipo A, irradia para o dorso e abdome. Quando é do tipo B, a dor tende a irradia</w:t>
      </w:r>
      <w:r w:rsidR="00C8179D">
        <w:rPr>
          <w:rFonts w:ascii="Arial" w:hAnsi="Arial" w:cs="Arial"/>
          <w:sz w:val="24"/>
        </w:rPr>
        <w:t>r p</w:t>
      </w:r>
      <w:r w:rsidR="00C8179D" w:rsidRPr="002018D4">
        <w:rPr>
          <w:rFonts w:ascii="Arial" w:hAnsi="Arial" w:cs="Arial"/>
          <w:sz w:val="24"/>
        </w:rPr>
        <w:t xml:space="preserve">ara a região lombar e abdominal. Essas características da dor são fundamentais para o diagnóstico diferencial com infarto agudo do miocárdio (IAM). Quanto aos exames complementares, o ecocardiograma transtorácico e transesofágico são os de maior </w:t>
      </w:r>
      <w:r w:rsidR="00C8179D">
        <w:rPr>
          <w:rFonts w:ascii="Arial" w:hAnsi="Arial" w:cs="Arial"/>
          <w:sz w:val="24"/>
        </w:rPr>
        <w:t xml:space="preserve">acurácia </w:t>
      </w:r>
      <w:r w:rsidR="00C8179D" w:rsidRPr="002018D4">
        <w:rPr>
          <w:rFonts w:ascii="Arial" w:hAnsi="Arial" w:cs="Arial"/>
          <w:sz w:val="24"/>
        </w:rPr>
        <w:t>para ambos</w:t>
      </w:r>
      <w:r w:rsidR="00C8179D">
        <w:rPr>
          <w:rFonts w:ascii="Arial" w:hAnsi="Arial" w:cs="Arial"/>
          <w:sz w:val="24"/>
        </w:rPr>
        <w:t xml:space="preserve"> os tipos de </w:t>
      </w:r>
      <w:r w:rsidR="00C8179D">
        <w:rPr>
          <w:rFonts w:ascii="Arial" w:hAnsi="Arial" w:cs="Arial"/>
          <w:sz w:val="24"/>
        </w:rPr>
        <w:lastRenderedPageBreak/>
        <w:t xml:space="preserve">dissecção. </w:t>
      </w:r>
      <w:r w:rsidR="00C8179D" w:rsidRPr="002018D4">
        <w:rPr>
          <w:rFonts w:ascii="Arial" w:hAnsi="Arial" w:cs="Arial"/>
          <w:sz w:val="24"/>
        </w:rPr>
        <w:t xml:space="preserve">No que diz respeito à abordagem terapêutica, é importante atentar </w:t>
      </w:r>
      <w:r w:rsidR="00C8179D">
        <w:rPr>
          <w:rFonts w:ascii="Arial" w:hAnsi="Arial" w:cs="Arial"/>
          <w:sz w:val="24"/>
        </w:rPr>
        <w:t xml:space="preserve">para a </w:t>
      </w:r>
      <w:r w:rsidR="00C8179D" w:rsidRPr="002018D4">
        <w:rPr>
          <w:rFonts w:ascii="Arial" w:hAnsi="Arial" w:cs="Arial"/>
          <w:sz w:val="24"/>
        </w:rPr>
        <w:t>correção cirúrgica de emergência nos casos tipo A, e nos demais, ter controle rigoroso dos sinais vitais: administrar betabloqueadores endovenosos como terap</w:t>
      </w:r>
      <w:r w:rsidR="00C8179D">
        <w:rPr>
          <w:rFonts w:ascii="Arial" w:hAnsi="Arial" w:cs="Arial"/>
          <w:sz w:val="24"/>
        </w:rPr>
        <w:t xml:space="preserve">ia de primeira escolha e </w:t>
      </w:r>
      <w:r w:rsidR="00C8179D" w:rsidRPr="002018D4">
        <w:rPr>
          <w:rFonts w:ascii="Arial" w:hAnsi="Arial" w:cs="Arial"/>
          <w:sz w:val="24"/>
        </w:rPr>
        <w:t>associar ao nitroprussiato de sódio se a pressão arterial permanecer elevada. Por fim, também pode</w:t>
      </w:r>
      <w:r w:rsidR="00C8179D">
        <w:rPr>
          <w:rFonts w:ascii="Arial" w:hAnsi="Arial" w:cs="Arial"/>
          <w:sz w:val="24"/>
        </w:rPr>
        <w:t>m</w:t>
      </w:r>
      <w:r w:rsidR="00C8179D" w:rsidRPr="002018D4">
        <w:rPr>
          <w:rFonts w:ascii="Arial" w:hAnsi="Arial" w:cs="Arial"/>
          <w:sz w:val="24"/>
        </w:rPr>
        <w:t xml:space="preserve"> ser utiliz</w:t>
      </w:r>
      <w:r w:rsidR="00C8179D">
        <w:rPr>
          <w:rFonts w:ascii="Arial" w:hAnsi="Arial" w:cs="Arial"/>
          <w:sz w:val="24"/>
        </w:rPr>
        <w:t>ados opióides para alívio da dor</w:t>
      </w:r>
      <w:r w:rsidR="00121936" w:rsidRPr="000F0638">
        <w:rPr>
          <w:rFonts w:ascii="Arial" w:hAnsi="Arial" w:cs="Arial"/>
          <w:sz w:val="24"/>
          <w:szCs w:val="24"/>
        </w:rPr>
        <w:t xml:space="preserve">. </w:t>
      </w:r>
      <w:r w:rsidR="00121936" w:rsidRPr="000F0638">
        <w:rPr>
          <w:rFonts w:ascii="Arial" w:hAnsi="Arial" w:cs="Arial"/>
          <w:b/>
          <w:sz w:val="24"/>
          <w:szCs w:val="24"/>
        </w:rPr>
        <w:t>Conclusão:</w:t>
      </w:r>
      <w:r w:rsidR="00121936" w:rsidRPr="000F0638">
        <w:rPr>
          <w:rFonts w:ascii="Arial" w:hAnsi="Arial" w:cs="Arial"/>
          <w:sz w:val="24"/>
          <w:szCs w:val="24"/>
        </w:rPr>
        <w:t xml:space="preserve"> </w:t>
      </w:r>
      <w:r w:rsidR="00C8179D" w:rsidRPr="002018D4">
        <w:rPr>
          <w:rFonts w:ascii="Arial" w:hAnsi="Arial" w:cs="Arial"/>
          <w:sz w:val="24"/>
        </w:rPr>
        <w:t xml:space="preserve">A dissecção aórtica aguda apresenta-se como uma emergência hipertensiva </w:t>
      </w:r>
      <w:r w:rsidR="00C8179D">
        <w:rPr>
          <w:rFonts w:ascii="Arial" w:hAnsi="Arial" w:cs="Arial"/>
          <w:sz w:val="24"/>
        </w:rPr>
        <w:t xml:space="preserve">que pode levar ao óbito rapidamente. </w:t>
      </w:r>
      <w:r w:rsidR="00C8179D" w:rsidRPr="002018D4">
        <w:rPr>
          <w:rFonts w:ascii="Arial" w:hAnsi="Arial" w:cs="Arial"/>
          <w:sz w:val="24"/>
        </w:rPr>
        <w:t xml:space="preserve">A prevenção deve ser feita com o tratamento anti-hipertensivo nos pacientes com HAS. </w:t>
      </w:r>
      <w:r w:rsidR="00C8179D">
        <w:rPr>
          <w:rFonts w:ascii="Arial" w:hAnsi="Arial" w:cs="Arial"/>
          <w:sz w:val="24"/>
        </w:rPr>
        <w:t>Nos casos diagnosticos, deve-se observar o quadro clínico, estabelecer a classificacao e realizar a conduta terapeutica emergencial</w:t>
      </w:r>
      <w:r w:rsidR="00C8179D" w:rsidRPr="002018D4">
        <w:rPr>
          <w:rFonts w:ascii="Arial" w:hAnsi="Arial" w:cs="Arial"/>
          <w:sz w:val="24"/>
        </w:rPr>
        <w:t xml:space="preserve">. </w:t>
      </w:r>
      <w:r w:rsidR="00C8179D">
        <w:rPr>
          <w:rFonts w:ascii="Arial" w:hAnsi="Arial" w:cs="Arial"/>
          <w:sz w:val="24"/>
        </w:rPr>
        <w:t xml:space="preserve">Ademais, o controle dos níveis pressóricos deve sempre ser o </w:t>
      </w:r>
      <w:r w:rsidR="00C8179D" w:rsidRPr="002018D4">
        <w:rPr>
          <w:rFonts w:ascii="Arial" w:hAnsi="Arial" w:cs="Arial"/>
          <w:sz w:val="24"/>
        </w:rPr>
        <w:t>objetivo do tratamento</w:t>
      </w:r>
      <w:r w:rsidR="00C8179D">
        <w:rPr>
          <w:rFonts w:ascii="Arial" w:hAnsi="Arial" w:cs="Arial"/>
          <w:sz w:val="24"/>
        </w:rPr>
        <w:t>.</w:t>
      </w:r>
    </w:p>
    <w:p w14:paraId="3A83657D" w14:textId="37A9DEC9" w:rsidR="00A905F8" w:rsidRPr="00A905F8" w:rsidRDefault="00A905F8" w:rsidP="00C8179D">
      <w:pPr>
        <w:spacing w:afterLines="200" w:after="480" w:line="360" w:lineRule="auto"/>
        <w:jc w:val="both"/>
        <w:rPr>
          <w:rFonts w:ascii="Arial" w:hAnsi="Arial" w:cs="Arial"/>
          <w:sz w:val="24"/>
          <w:szCs w:val="24"/>
        </w:rPr>
      </w:pPr>
    </w:p>
    <w:sectPr w:rsidR="00A905F8" w:rsidRPr="00A90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01BC5" w14:textId="77777777" w:rsidR="007D1112" w:rsidRDefault="007D1112" w:rsidP="005849D8">
      <w:pPr>
        <w:spacing w:after="0" w:line="240" w:lineRule="auto"/>
      </w:pPr>
      <w:r>
        <w:separator/>
      </w:r>
    </w:p>
  </w:endnote>
  <w:endnote w:type="continuationSeparator" w:id="0">
    <w:p w14:paraId="1E1CE139" w14:textId="77777777" w:rsidR="007D1112" w:rsidRDefault="007D1112" w:rsidP="0058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8999A" w14:textId="77777777" w:rsidR="007D1112" w:rsidRDefault="007D1112" w:rsidP="005849D8">
      <w:pPr>
        <w:spacing w:after="0" w:line="240" w:lineRule="auto"/>
      </w:pPr>
      <w:r>
        <w:separator/>
      </w:r>
    </w:p>
  </w:footnote>
  <w:footnote w:type="continuationSeparator" w:id="0">
    <w:p w14:paraId="5E74BECF" w14:textId="77777777" w:rsidR="007D1112" w:rsidRDefault="007D1112" w:rsidP="00584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F8"/>
    <w:rsid w:val="00046144"/>
    <w:rsid w:val="00091A74"/>
    <w:rsid w:val="00093532"/>
    <w:rsid w:val="000C1DB7"/>
    <w:rsid w:val="000C63AB"/>
    <w:rsid w:val="000D2713"/>
    <w:rsid w:val="000E611B"/>
    <w:rsid w:val="00101AD8"/>
    <w:rsid w:val="001176EC"/>
    <w:rsid w:val="00121936"/>
    <w:rsid w:val="00124751"/>
    <w:rsid w:val="0013073C"/>
    <w:rsid w:val="00134976"/>
    <w:rsid w:val="00150824"/>
    <w:rsid w:val="001577D9"/>
    <w:rsid w:val="0016584E"/>
    <w:rsid w:val="001E4AC5"/>
    <w:rsid w:val="001F1D36"/>
    <w:rsid w:val="001F5666"/>
    <w:rsid w:val="002252C7"/>
    <w:rsid w:val="00252040"/>
    <w:rsid w:val="00274A62"/>
    <w:rsid w:val="00285EDB"/>
    <w:rsid w:val="002A39F3"/>
    <w:rsid w:val="002A7373"/>
    <w:rsid w:val="002C5C9B"/>
    <w:rsid w:val="002D14EA"/>
    <w:rsid w:val="002D5AF3"/>
    <w:rsid w:val="002F1211"/>
    <w:rsid w:val="00300738"/>
    <w:rsid w:val="00300BA4"/>
    <w:rsid w:val="003108AE"/>
    <w:rsid w:val="00312462"/>
    <w:rsid w:val="0031447B"/>
    <w:rsid w:val="003265EA"/>
    <w:rsid w:val="003329C6"/>
    <w:rsid w:val="0034073E"/>
    <w:rsid w:val="00344F00"/>
    <w:rsid w:val="003B2EEF"/>
    <w:rsid w:val="003C4C0C"/>
    <w:rsid w:val="003D0864"/>
    <w:rsid w:val="003D100F"/>
    <w:rsid w:val="003E0F0F"/>
    <w:rsid w:val="003F2E57"/>
    <w:rsid w:val="00426DE9"/>
    <w:rsid w:val="004C3902"/>
    <w:rsid w:val="0050030E"/>
    <w:rsid w:val="00504E0D"/>
    <w:rsid w:val="00521821"/>
    <w:rsid w:val="005663AE"/>
    <w:rsid w:val="00572B3C"/>
    <w:rsid w:val="005764E5"/>
    <w:rsid w:val="0058206C"/>
    <w:rsid w:val="005849D8"/>
    <w:rsid w:val="00597E96"/>
    <w:rsid w:val="005A255A"/>
    <w:rsid w:val="005B2688"/>
    <w:rsid w:val="005C21DE"/>
    <w:rsid w:val="005C2F15"/>
    <w:rsid w:val="005C5CF2"/>
    <w:rsid w:val="005C7CF4"/>
    <w:rsid w:val="005D7A9A"/>
    <w:rsid w:val="006528C3"/>
    <w:rsid w:val="006613D8"/>
    <w:rsid w:val="006716C3"/>
    <w:rsid w:val="00682F16"/>
    <w:rsid w:val="00684B0B"/>
    <w:rsid w:val="00687CFC"/>
    <w:rsid w:val="00706454"/>
    <w:rsid w:val="00710FF0"/>
    <w:rsid w:val="007564A1"/>
    <w:rsid w:val="00772FE9"/>
    <w:rsid w:val="007A6ACC"/>
    <w:rsid w:val="007B1A29"/>
    <w:rsid w:val="007B21CC"/>
    <w:rsid w:val="007B41DA"/>
    <w:rsid w:val="007D1112"/>
    <w:rsid w:val="00813763"/>
    <w:rsid w:val="00826A39"/>
    <w:rsid w:val="00834CD3"/>
    <w:rsid w:val="0086761A"/>
    <w:rsid w:val="00871447"/>
    <w:rsid w:val="00892B8E"/>
    <w:rsid w:val="009418BE"/>
    <w:rsid w:val="00966DA9"/>
    <w:rsid w:val="00973C78"/>
    <w:rsid w:val="009A27D3"/>
    <w:rsid w:val="009C0D65"/>
    <w:rsid w:val="00A021FD"/>
    <w:rsid w:val="00A24F10"/>
    <w:rsid w:val="00A36CE9"/>
    <w:rsid w:val="00A40C8A"/>
    <w:rsid w:val="00A64E71"/>
    <w:rsid w:val="00A905F8"/>
    <w:rsid w:val="00A91398"/>
    <w:rsid w:val="00AB5AFC"/>
    <w:rsid w:val="00AF7999"/>
    <w:rsid w:val="00B5033C"/>
    <w:rsid w:val="00BB09A5"/>
    <w:rsid w:val="00BD05D7"/>
    <w:rsid w:val="00BD797E"/>
    <w:rsid w:val="00BF17D6"/>
    <w:rsid w:val="00C1258F"/>
    <w:rsid w:val="00C40EBF"/>
    <w:rsid w:val="00C45FD2"/>
    <w:rsid w:val="00C64E7B"/>
    <w:rsid w:val="00C72BE7"/>
    <w:rsid w:val="00C8179D"/>
    <w:rsid w:val="00CA6E27"/>
    <w:rsid w:val="00CB4B10"/>
    <w:rsid w:val="00CC70C1"/>
    <w:rsid w:val="00CD6915"/>
    <w:rsid w:val="00CE3EF1"/>
    <w:rsid w:val="00CF404C"/>
    <w:rsid w:val="00D26902"/>
    <w:rsid w:val="00DD5890"/>
    <w:rsid w:val="00DE14AE"/>
    <w:rsid w:val="00DF1BC8"/>
    <w:rsid w:val="00DF7D02"/>
    <w:rsid w:val="00E1203E"/>
    <w:rsid w:val="00E51536"/>
    <w:rsid w:val="00E63637"/>
    <w:rsid w:val="00E721A6"/>
    <w:rsid w:val="00E82220"/>
    <w:rsid w:val="00E96A46"/>
    <w:rsid w:val="00EA653D"/>
    <w:rsid w:val="00EA7BBA"/>
    <w:rsid w:val="00ED2961"/>
    <w:rsid w:val="00F01539"/>
    <w:rsid w:val="00F262AE"/>
    <w:rsid w:val="00F30B7D"/>
    <w:rsid w:val="00F35EC9"/>
    <w:rsid w:val="00F37E52"/>
    <w:rsid w:val="00F4264B"/>
    <w:rsid w:val="00F43A09"/>
    <w:rsid w:val="00F7107E"/>
    <w:rsid w:val="00F75CEE"/>
    <w:rsid w:val="00FC19A9"/>
    <w:rsid w:val="00FC26CE"/>
    <w:rsid w:val="00FC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513B"/>
  <w15:chartTrackingRefBased/>
  <w15:docId w15:val="{195D750E-9874-4482-9C4E-52D9CCC7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5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4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9D8"/>
  </w:style>
  <w:style w:type="paragraph" w:styleId="Rodap">
    <w:name w:val="footer"/>
    <w:basedOn w:val="Normal"/>
    <w:link w:val="RodapChar"/>
    <w:uiPriority w:val="99"/>
    <w:unhideWhenUsed/>
    <w:rsid w:val="00584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9D8"/>
  </w:style>
  <w:style w:type="paragraph" w:customStyle="1" w:styleId="Default">
    <w:name w:val="Default"/>
    <w:rsid w:val="00C40E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rpo">
    <w:name w:val="Corpo"/>
    <w:rsid w:val="001219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styleId="Refdecomentrio">
    <w:name w:val="annotation reference"/>
    <w:basedOn w:val="Fontepargpadro"/>
    <w:uiPriority w:val="99"/>
    <w:semiHidden/>
    <w:unhideWhenUsed/>
    <w:rsid w:val="003C4C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4C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4C0C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79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17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17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Arestides Nachi</dc:creator>
  <cp:keywords/>
  <dc:description/>
  <cp:lastModifiedBy>usuario usuario</cp:lastModifiedBy>
  <cp:revision>3</cp:revision>
  <dcterms:created xsi:type="dcterms:W3CDTF">2020-07-03T06:21:00Z</dcterms:created>
  <dcterms:modified xsi:type="dcterms:W3CDTF">2020-07-05T21:27:00Z</dcterms:modified>
</cp:coreProperties>
</file>