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CFE854" w14:textId="77777777" w:rsidR="00403473" w:rsidRDefault="00403473" w:rsidP="00D44C9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03C1C30" w14:textId="34C77459" w:rsidR="00D44C98" w:rsidRPr="005D3DB5" w:rsidRDefault="00024C64" w:rsidP="00D44C98">
      <w:pPr>
        <w:spacing w:line="360" w:lineRule="auto"/>
        <w:jc w:val="center"/>
        <w:rPr>
          <w:rFonts w:ascii="Arial" w:hAnsi="Arial" w:cs="Arial"/>
          <w:bCs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PRODUÇÃO DE VÍDEO AUTORAL ACERCA DE</w:t>
      </w:r>
      <w:r w:rsidR="0002668C" w:rsidRPr="0002668C">
        <w:rPr>
          <w:rFonts w:ascii="Arial" w:hAnsi="Arial" w:cs="Arial"/>
          <w:b/>
          <w:sz w:val="24"/>
          <w:szCs w:val="24"/>
        </w:rPr>
        <w:t xml:space="preserve"> M</w:t>
      </w:r>
      <w:r w:rsidR="0002668C">
        <w:rPr>
          <w:rFonts w:ascii="Arial" w:hAnsi="Arial" w:cs="Arial"/>
          <w:b/>
          <w:sz w:val="24"/>
          <w:szCs w:val="24"/>
        </w:rPr>
        <w:t>EDIDAS DE COMPRIMENTO COM ESTUDANTES</w:t>
      </w:r>
      <w:r w:rsidR="0002668C" w:rsidRPr="0002668C">
        <w:rPr>
          <w:rFonts w:ascii="Arial" w:hAnsi="Arial" w:cs="Arial"/>
          <w:b/>
          <w:sz w:val="24"/>
          <w:szCs w:val="24"/>
        </w:rPr>
        <w:t xml:space="preserve"> DO 5º ANO NO CONTEXTO DA COSTURA</w:t>
      </w:r>
    </w:p>
    <w:p w14:paraId="517EA5FE" w14:textId="77777777" w:rsidR="00734A5C" w:rsidRPr="00734A5C" w:rsidRDefault="00734A5C">
      <w:pPr>
        <w:rPr>
          <w:rFonts w:ascii="Arial" w:hAnsi="Arial" w:cs="Arial"/>
          <w:sz w:val="24"/>
          <w:szCs w:val="24"/>
        </w:rPr>
      </w:pPr>
    </w:p>
    <w:p w14:paraId="06A71996" w14:textId="54269DFE" w:rsidR="00734A5C" w:rsidRPr="00734A5C" w:rsidRDefault="0002668C" w:rsidP="00734A5C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Carloney Alves de Oliveira</w:t>
      </w:r>
    </w:p>
    <w:p w14:paraId="56F0F115" w14:textId="3A93FCF8" w:rsidR="00F44463" w:rsidRDefault="0002668C" w:rsidP="00734A5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UFAL</w:t>
      </w:r>
    </w:p>
    <w:p w14:paraId="5A5C9028" w14:textId="596CD983" w:rsidR="00024C64" w:rsidRPr="002E3434" w:rsidRDefault="002E3434" w:rsidP="00734A5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hyperlink r:id="rId7" w:history="1">
        <w:r w:rsidRPr="002E3434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carloneyalves@gmail.com</w:t>
        </w:r>
      </w:hyperlink>
    </w:p>
    <w:p w14:paraId="451F46B7" w14:textId="77777777" w:rsidR="002E3434" w:rsidRPr="00734A5C" w:rsidRDefault="002E3434" w:rsidP="002E3434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Márcia da Silva Santos Portela</w:t>
      </w:r>
    </w:p>
    <w:p w14:paraId="5BE8A329" w14:textId="77777777" w:rsidR="002E3434" w:rsidRPr="00734A5C" w:rsidRDefault="002E3434" w:rsidP="002E3434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UFAL</w:t>
      </w:r>
    </w:p>
    <w:p w14:paraId="06C8488B" w14:textId="77777777" w:rsidR="002E3434" w:rsidRPr="00734A5C" w:rsidRDefault="002E3434" w:rsidP="002E3434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pormar.al@gmail.com</w:t>
      </w:r>
    </w:p>
    <w:p w14:paraId="43A35C2A" w14:textId="77777777" w:rsidR="002E3434" w:rsidRDefault="002E3434" w:rsidP="00734A5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214517B5" w14:textId="77777777" w:rsidR="002A4832" w:rsidRDefault="002A4832">
      <w:pPr>
        <w:rPr>
          <w:rFonts w:ascii="Arial" w:hAnsi="Arial" w:cs="Arial"/>
          <w:b/>
          <w:bCs/>
          <w:sz w:val="24"/>
          <w:szCs w:val="24"/>
        </w:rPr>
      </w:pPr>
    </w:p>
    <w:p w14:paraId="2AD7EB1A" w14:textId="5A9CB550" w:rsidR="00734A5C" w:rsidRDefault="00734A5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1 </w:t>
      </w:r>
      <w:r w:rsidRPr="00734A5C">
        <w:rPr>
          <w:rFonts w:ascii="Arial" w:hAnsi="Arial" w:cs="Arial"/>
          <w:b/>
          <w:bCs/>
          <w:sz w:val="24"/>
          <w:szCs w:val="24"/>
        </w:rPr>
        <w:t>INTRODUÇÃO</w:t>
      </w:r>
    </w:p>
    <w:p w14:paraId="48E4A6BD" w14:textId="77777777" w:rsidR="002E784F" w:rsidRPr="002E784F" w:rsidRDefault="002E784F" w:rsidP="002E784F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</w:p>
    <w:p w14:paraId="6A49383A" w14:textId="4EF8CF1C" w:rsidR="00715049" w:rsidRDefault="002E784F" w:rsidP="002E784F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E784F">
        <w:rPr>
          <w:rFonts w:ascii="Arial" w:hAnsi="Arial" w:cs="Arial"/>
          <w:sz w:val="24"/>
          <w:szCs w:val="24"/>
        </w:rPr>
        <w:t>Este relato de experiência descreve o processo de pro</w:t>
      </w:r>
      <w:r w:rsidR="00B66AA4">
        <w:rPr>
          <w:rFonts w:ascii="Arial" w:hAnsi="Arial" w:cs="Arial"/>
          <w:sz w:val="24"/>
          <w:szCs w:val="24"/>
        </w:rPr>
        <w:t>dução de um vídeo autoral com quatro estudantes da turma do 5º ano dos</w:t>
      </w:r>
      <w:r w:rsidR="00024C64">
        <w:rPr>
          <w:rFonts w:ascii="Arial" w:hAnsi="Arial" w:cs="Arial"/>
          <w:sz w:val="24"/>
          <w:szCs w:val="24"/>
        </w:rPr>
        <w:t xml:space="preserve"> anos iniciais do E</w:t>
      </w:r>
      <w:r w:rsidR="00B66AA4">
        <w:rPr>
          <w:rFonts w:ascii="Arial" w:hAnsi="Arial" w:cs="Arial"/>
          <w:sz w:val="24"/>
          <w:szCs w:val="24"/>
        </w:rPr>
        <w:t xml:space="preserve">nsino Fundamental, na qual </w:t>
      </w:r>
      <w:r w:rsidRPr="002E784F">
        <w:rPr>
          <w:rFonts w:ascii="Arial" w:hAnsi="Arial" w:cs="Arial"/>
          <w:sz w:val="24"/>
          <w:szCs w:val="24"/>
        </w:rPr>
        <w:t>exploraram a aplicação das medidas de comprimento na costura, promovendo uma aprendizagem ativa, lúdica e significativa.</w:t>
      </w:r>
    </w:p>
    <w:p w14:paraId="59FC4A84" w14:textId="0D2654AF" w:rsidR="00AA49B8" w:rsidRDefault="00024C64" w:rsidP="00AA49B8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Optou-se em trabalhar com </w:t>
      </w:r>
      <w:r w:rsidR="00AA49B8" w:rsidRPr="00AA49B8">
        <w:rPr>
          <w:rFonts w:ascii="Arial" w:hAnsi="Arial" w:cs="Arial"/>
          <w:sz w:val="24"/>
          <w:szCs w:val="24"/>
        </w:rPr>
        <w:t>as unidades de medida de comprimento, conforme as diretrizes da Base Na</w:t>
      </w:r>
      <w:r>
        <w:rPr>
          <w:rFonts w:ascii="Arial" w:hAnsi="Arial" w:cs="Arial"/>
          <w:sz w:val="24"/>
          <w:szCs w:val="24"/>
        </w:rPr>
        <w:t xml:space="preserve">cional Comum Curricular (BNCC) para </w:t>
      </w:r>
      <w:r w:rsidR="00AA49B8" w:rsidRPr="00AA49B8">
        <w:rPr>
          <w:rFonts w:ascii="Arial" w:hAnsi="Arial" w:cs="Arial"/>
          <w:sz w:val="24"/>
          <w:szCs w:val="24"/>
        </w:rPr>
        <w:t>torn</w:t>
      </w:r>
      <w:r>
        <w:rPr>
          <w:rFonts w:ascii="Arial" w:hAnsi="Arial" w:cs="Arial"/>
          <w:sz w:val="24"/>
          <w:szCs w:val="24"/>
        </w:rPr>
        <w:t xml:space="preserve">ar o aprendizado mais dinâmico e </w:t>
      </w:r>
      <w:r w:rsidR="00AA49B8" w:rsidRPr="00AA49B8">
        <w:rPr>
          <w:rFonts w:ascii="Arial" w:hAnsi="Arial" w:cs="Arial"/>
          <w:sz w:val="24"/>
          <w:szCs w:val="24"/>
        </w:rPr>
        <w:t xml:space="preserve">relacionar </w:t>
      </w:r>
      <w:r>
        <w:rPr>
          <w:rFonts w:ascii="Arial" w:hAnsi="Arial" w:cs="Arial"/>
          <w:sz w:val="24"/>
          <w:szCs w:val="24"/>
        </w:rPr>
        <w:t>tais medidas</w:t>
      </w:r>
      <w:r w:rsidR="00AA49B8" w:rsidRPr="00AA49B8">
        <w:rPr>
          <w:rFonts w:ascii="Arial" w:hAnsi="Arial" w:cs="Arial"/>
          <w:sz w:val="24"/>
          <w:szCs w:val="24"/>
        </w:rPr>
        <w:t xml:space="preserve"> ao processo de costura, uma </w:t>
      </w:r>
      <w:r w:rsidR="00B66AA4">
        <w:rPr>
          <w:rFonts w:ascii="Arial" w:hAnsi="Arial" w:cs="Arial"/>
          <w:sz w:val="24"/>
          <w:szCs w:val="24"/>
        </w:rPr>
        <w:t>at</w:t>
      </w:r>
      <w:r w:rsidR="0080323E">
        <w:rPr>
          <w:rFonts w:ascii="Arial" w:hAnsi="Arial" w:cs="Arial"/>
          <w:sz w:val="24"/>
          <w:szCs w:val="24"/>
        </w:rPr>
        <w:t>ividade conhecida pelos estudan</w:t>
      </w:r>
      <w:r w:rsidR="00B66AA4">
        <w:rPr>
          <w:rFonts w:ascii="Arial" w:hAnsi="Arial" w:cs="Arial"/>
          <w:sz w:val="24"/>
          <w:szCs w:val="24"/>
        </w:rPr>
        <w:t>tes</w:t>
      </w:r>
      <w:r w:rsidR="00AA49B8" w:rsidRPr="00AA49B8">
        <w:rPr>
          <w:rFonts w:ascii="Arial" w:hAnsi="Arial" w:cs="Arial"/>
          <w:sz w:val="24"/>
          <w:szCs w:val="24"/>
        </w:rPr>
        <w:t xml:space="preserve"> através de seus familiares ou em suas próprias experiências.</w:t>
      </w:r>
      <w:r w:rsidR="0038031D">
        <w:rPr>
          <w:rFonts w:ascii="Arial" w:hAnsi="Arial" w:cs="Arial"/>
          <w:sz w:val="24"/>
          <w:szCs w:val="24"/>
        </w:rPr>
        <w:t xml:space="preserve"> </w:t>
      </w:r>
      <w:r w:rsidR="00AA49B8" w:rsidRPr="00AA49B8">
        <w:rPr>
          <w:rFonts w:ascii="Arial" w:hAnsi="Arial" w:cs="Arial"/>
          <w:sz w:val="24"/>
          <w:szCs w:val="24"/>
        </w:rPr>
        <w:t>A proposta de cr</w:t>
      </w:r>
      <w:r>
        <w:rPr>
          <w:rFonts w:ascii="Arial" w:hAnsi="Arial" w:cs="Arial"/>
          <w:sz w:val="24"/>
          <w:szCs w:val="24"/>
        </w:rPr>
        <w:t>iar um vídeo sobre o tema visou não apenas ensinar M</w:t>
      </w:r>
      <w:r w:rsidR="00AA49B8" w:rsidRPr="00AA49B8">
        <w:rPr>
          <w:rFonts w:ascii="Arial" w:hAnsi="Arial" w:cs="Arial"/>
          <w:sz w:val="24"/>
          <w:szCs w:val="24"/>
        </w:rPr>
        <w:t xml:space="preserve">atemática, mas também mostrar como a costura depende de medições precisas para a criação de roupas, acessórios e outros itens, estimulando a curiosidade e o envolvimento dos </w:t>
      </w:r>
      <w:r w:rsidR="00B66AA4">
        <w:rPr>
          <w:rFonts w:ascii="Arial" w:hAnsi="Arial" w:cs="Arial"/>
          <w:sz w:val="24"/>
          <w:szCs w:val="24"/>
        </w:rPr>
        <w:t>estudantes</w:t>
      </w:r>
      <w:r w:rsidR="00AA49B8" w:rsidRPr="00AA49B8">
        <w:rPr>
          <w:rFonts w:ascii="Arial" w:hAnsi="Arial" w:cs="Arial"/>
          <w:sz w:val="24"/>
          <w:szCs w:val="24"/>
        </w:rPr>
        <w:t>.</w:t>
      </w:r>
    </w:p>
    <w:p w14:paraId="56FC900B" w14:textId="1FDD3DF4" w:rsidR="00F466E9" w:rsidRPr="00F466E9" w:rsidRDefault="00AA49B8" w:rsidP="00F466E9">
      <w:pPr>
        <w:pStyle w:val="SemEspaamento"/>
        <w:ind w:firstLine="708"/>
        <w:jc w:val="both"/>
        <w:rPr>
          <w:rFonts w:ascii="Arial" w:hAnsi="Arial" w:cs="Arial"/>
          <w:sz w:val="24"/>
          <w:szCs w:val="24"/>
          <w:highlight w:val="yellow"/>
        </w:rPr>
      </w:pPr>
      <w:r w:rsidRPr="00AA49B8">
        <w:rPr>
          <w:rFonts w:ascii="Arial" w:hAnsi="Arial" w:cs="Arial"/>
          <w:sz w:val="24"/>
          <w:szCs w:val="24"/>
        </w:rPr>
        <w:t>Na produção de vídeo autoral no contexto educacional, a escolha de metodologias ativas e o uso de tecno</w:t>
      </w:r>
      <w:r>
        <w:rPr>
          <w:rFonts w:ascii="Arial" w:hAnsi="Arial" w:cs="Arial"/>
          <w:sz w:val="24"/>
          <w:szCs w:val="24"/>
        </w:rPr>
        <w:t xml:space="preserve">logias </w:t>
      </w:r>
      <w:r w:rsidR="00024C64">
        <w:rPr>
          <w:rFonts w:ascii="Arial" w:hAnsi="Arial" w:cs="Arial"/>
          <w:sz w:val="24"/>
          <w:szCs w:val="24"/>
        </w:rPr>
        <w:t>digitais (TD)</w:t>
      </w:r>
      <w:r>
        <w:rPr>
          <w:rFonts w:ascii="Arial" w:hAnsi="Arial" w:cs="Arial"/>
          <w:sz w:val="24"/>
          <w:szCs w:val="24"/>
        </w:rPr>
        <w:t xml:space="preserve"> como recursos</w:t>
      </w:r>
      <w:r w:rsidR="00803FEC">
        <w:rPr>
          <w:rFonts w:ascii="Arial" w:hAnsi="Arial" w:cs="Arial"/>
          <w:sz w:val="24"/>
          <w:szCs w:val="24"/>
        </w:rPr>
        <w:t xml:space="preserve"> pedagógico</w:t>
      </w:r>
      <w:r w:rsidRPr="00AA49B8">
        <w:rPr>
          <w:rFonts w:ascii="Arial" w:hAnsi="Arial" w:cs="Arial"/>
          <w:sz w:val="24"/>
          <w:szCs w:val="24"/>
        </w:rPr>
        <w:t xml:space="preserve">s são amplamente </w:t>
      </w:r>
      <w:r w:rsidRPr="00364602">
        <w:rPr>
          <w:rFonts w:ascii="Arial" w:hAnsi="Arial" w:cs="Arial"/>
          <w:sz w:val="24"/>
          <w:szCs w:val="24"/>
        </w:rPr>
        <w:t>respaldados por autores</w:t>
      </w:r>
      <w:r w:rsidR="00F466E9" w:rsidRPr="00364602">
        <w:rPr>
          <w:rFonts w:ascii="Arial" w:hAnsi="Arial" w:cs="Arial"/>
          <w:sz w:val="24"/>
          <w:szCs w:val="24"/>
        </w:rPr>
        <w:t xml:space="preserve"> </w:t>
      </w:r>
      <w:r w:rsidR="00F466E9">
        <w:rPr>
          <w:rFonts w:ascii="Arial" w:hAnsi="Arial" w:cs="Arial"/>
          <w:sz w:val="24"/>
          <w:szCs w:val="24"/>
        </w:rPr>
        <w:t xml:space="preserve">como </w:t>
      </w:r>
      <w:r w:rsidR="00F466E9" w:rsidRPr="00F466E9">
        <w:rPr>
          <w:rFonts w:ascii="Arial" w:hAnsi="Arial" w:cs="Arial"/>
          <w:sz w:val="24"/>
          <w:szCs w:val="24"/>
        </w:rPr>
        <w:t>Freire</w:t>
      </w:r>
      <w:r w:rsidR="0038031D">
        <w:rPr>
          <w:rFonts w:ascii="Arial" w:hAnsi="Arial" w:cs="Arial"/>
          <w:sz w:val="24"/>
          <w:szCs w:val="24"/>
        </w:rPr>
        <w:t xml:space="preserve"> (2011)</w:t>
      </w:r>
      <w:r w:rsidR="00F466E9" w:rsidRPr="00F466E9">
        <w:rPr>
          <w:rFonts w:ascii="Arial" w:hAnsi="Arial" w:cs="Arial"/>
          <w:sz w:val="24"/>
          <w:szCs w:val="24"/>
        </w:rPr>
        <w:t>, que defende a educa</w:t>
      </w:r>
      <w:r w:rsidR="0038031D">
        <w:rPr>
          <w:rFonts w:ascii="Arial" w:hAnsi="Arial" w:cs="Arial"/>
          <w:sz w:val="24"/>
          <w:szCs w:val="24"/>
        </w:rPr>
        <w:t xml:space="preserve">ção dialógica e crítica, e </w:t>
      </w:r>
      <w:r w:rsidR="00F466E9" w:rsidRPr="00F466E9">
        <w:rPr>
          <w:rFonts w:ascii="Arial" w:hAnsi="Arial" w:cs="Arial"/>
          <w:sz w:val="24"/>
          <w:szCs w:val="24"/>
        </w:rPr>
        <w:t>Dewey</w:t>
      </w:r>
      <w:r w:rsidR="0038031D">
        <w:rPr>
          <w:rFonts w:ascii="Arial" w:hAnsi="Arial" w:cs="Arial"/>
          <w:sz w:val="24"/>
          <w:szCs w:val="24"/>
        </w:rPr>
        <w:t xml:space="preserve"> (1916)</w:t>
      </w:r>
      <w:r w:rsidR="00F466E9" w:rsidRPr="00F466E9">
        <w:rPr>
          <w:rFonts w:ascii="Arial" w:hAnsi="Arial" w:cs="Arial"/>
          <w:sz w:val="24"/>
          <w:szCs w:val="24"/>
        </w:rPr>
        <w:t>, que enfatiz</w:t>
      </w:r>
      <w:r w:rsidR="0038031D">
        <w:rPr>
          <w:rFonts w:ascii="Arial" w:hAnsi="Arial" w:cs="Arial"/>
          <w:sz w:val="24"/>
          <w:szCs w:val="24"/>
        </w:rPr>
        <w:t xml:space="preserve">a a aprendizagem prática. </w:t>
      </w:r>
      <w:r w:rsidR="00F466E9" w:rsidRPr="00F466E9">
        <w:rPr>
          <w:rFonts w:ascii="Arial" w:hAnsi="Arial" w:cs="Arial"/>
          <w:sz w:val="24"/>
          <w:szCs w:val="24"/>
        </w:rPr>
        <w:t>Kolb</w:t>
      </w:r>
      <w:r w:rsidR="0038031D">
        <w:rPr>
          <w:rFonts w:ascii="Arial" w:hAnsi="Arial" w:cs="Arial"/>
          <w:sz w:val="24"/>
          <w:szCs w:val="24"/>
        </w:rPr>
        <w:t xml:space="preserve"> (1984), </w:t>
      </w:r>
      <w:r w:rsidR="00F466E9" w:rsidRPr="00F466E9">
        <w:rPr>
          <w:rFonts w:ascii="Arial" w:hAnsi="Arial" w:cs="Arial"/>
          <w:sz w:val="24"/>
          <w:szCs w:val="24"/>
        </w:rPr>
        <w:t>propõe a integração entre práti</w:t>
      </w:r>
      <w:r w:rsidR="0038031D">
        <w:rPr>
          <w:rFonts w:ascii="Arial" w:hAnsi="Arial" w:cs="Arial"/>
          <w:sz w:val="24"/>
          <w:szCs w:val="24"/>
        </w:rPr>
        <w:t xml:space="preserve">ca e reflexão, enquanto </w:t>
      </w:r>
      <w:r w:rsidR="00F466E9" w:rsidRPr="00F466E9">
        <w:rPr>
          <w:rFonts w:ascii="Arial" w:hAnsi="Arial" w:cs="Arial"/>
          <w:sz w:val="24"/>
          <w:szCs w:val="24"/>
        </w:rPr>
        <w:t xml:space="preserve">Papert </w:t>
      </w:r>
      <w:r w:rsidR="0038031D">
        <w:rPr>
          <w:rFonts w:ascii="Arial" w:hAnsi="Arial" w:cs="Arial"/>
          <w:sz w:val="24"/>
          <w:szCs w:val="24"/>
        </w:rPr>
        <w:t xml:space="preserve">(1993), </w:t>
      </w:r>
      <w:r w:rsidR="00F466E9" w:rsidRPr="00F466E9">
        <w:rPr>
          <w:rFonts w:ascii="Arial" w:hAnsi="Arial" w:cs="Arial"/>
          <w:sz w:val="24"/>
          <w:szCs w:val="24"/>
        </w:rPr>
        <w:t>incentiva o uso de tecnologias para o aprendizado construtiv</w:t>
      </w:r>
      <w:r w:rsidR="0038031D">
        <w:rPr>
          <w:rFonts w:ascii="Arial" w:hAnsi="Arial" w:cs="Arial"/>
          <w:sz w:val="24"/>
          <w:szCs w:val="24"/>
        </w:rPr>
        <w:t xml:space="preserve">o. </w:t>
      </w:r>
      <w:r w:rsidR="00F466E9" w:rsidRPr="00F466E9">
        <w:rPr>
          <w:rFonts w:ascii="Arial" w:hAnsi="Arial" w:cs="Arial"/>
          <w:sz w:val="24"/>
          <w:szCs w:val="24"/>
        </w:rPr>
        <w:t xml:space="preserve">Moran </w:t>
      </w:r>
      <w:r w:rsidR="0038031D">
        <w:rPr>
          <w:rFonts w:ascii="Arial" w:hAnsi="Arial" w:cs="Arial"/>
          <w:sz w:val="24"/>
          <w:szCs w:val="24"/>
        </w:rPr>
        <w:t xml:space="preserve">(2018), </w:t>
      </w:r>
      <w:r w:rsidR="00F466E9" w:rsidRPr="00F466E9">
        <w:rPr>
          <w:rFonts w:ascii="Arial" w:hAnsi="Arial" w:cs="Arial"/>
          <w:sz w:val="24"/>
          <w:szCs w:val="24"/>
        </w:rPr>
        <w:t>também abo</w:t>
      </w:r>
      <w:r w:rsidR="0038031D">
        <w:rPr>
          <w:rFonts w:ascii="Arial" w:hAnsi="Arial" w:cs="Arial"/>
          <w:sz w:val="24"/>
          <w:szCs w:val="24"/>
        </w:rPr>
        <w:t>rda a importância dos recursos</w:t>
      </w:r>
      <w:r w:rsidR="00F466E9" w:rsidRPr="00F466E9">
        <w:rPr>
          <w:rFonts w:ascii="Arial" w:hAnsi="Arial" w:cs="Arial"/>
          <w:sz w:val="24"/>
          <w:szCs w:val="24"/>
        </w:rPr>
        <w:t xml:space="preserve"> digitais para uma educação mais engajadora e conectada com a realidade dos </w:t>
      </w:r>
      <w:r w:rsidR="0038031D">
        <w:rPr>
          <w:rFonts w:ascii="Arial" w:hAnsi="Arial" w:cs="Arial"/>
          <w:sz w:val="24"/>
          <w:szCs w:val="24"/>
        </w:rPr>
        <w:t>estudantes</w:t>
      </w:r>
      <w:r w:rsidR="00F466E9" w:rsidRPr="00F466E9">
        <w:rPr>
          <w:rFonts w:ascii="Arial" w:hAnsi="Arial" w:cs="Arial"/>
          <w:sz w:val="24"/>
          <w:szCs w:val="24"/>
        </w:rPr>
        <w:t>.</w:t>
      </w:r>
    </w:p>
    <w:p w14:paraId="669AD2B6" w14:textId="0DF9B000" w:rsidR="00AA49B8" w:rsidRPr="00AA49B8" w:rsidRDefault="00B66AA4" w:rsidP="00E0706C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proposta de envolver os estudantes</w:t>
      </w:r>
      <w:r w:rsidR="00AA49B8" w:rsidRPr="00AA49B8">
        <w:rPr>
          <w:rFonts w:ascii="Arial" w:hAnsi="Arial" w:cs="Arial"/>
          <w:sz w:val="24"/>
          <w:szCs w:val="24"/>
        </w:rPr>
        <w:t xml:space="preserve"> diretamente na produção de um vídeo sobre medidas de comprimento no contexto da costura está alinhada com a perspectiva de aprendizagem ativa, conforme defendida por autores como Dewey (1938). Dewey argumenta que o aprendizado ocorre de mane</w:t>
      </w:r>
      <w:r>
        <w:rPr>
          <w:rFonts w:ascii="Arial" w:hAnsi="Arial" w:cs="Arial"/>
          <w:sz w:val="24"/>
          <w:szCs w:val="24"/>
        </w:rPr>
        <w:t>ira mais eficaz quando os estudantes</w:t>
      </w:r>
      <w:r w:rsidR="00AA49B8" w:rsidRPr="00AA49B8">
        <w:rPr>
          <w:rFonts w:ascii="Arial" w:hAnsi="Arial" w:cs="Arial"/>
          <w:sz w:val="24"/>
          <w:szCs w:val="24"/>
        </w:rPr>
        <w:t xml:space="preserve"> participam de atividades práticas e contextualizadas, nas quais podem aplicar o conhecimento teórico em situações do mundo real. A atividade de costura, por exemplo, não apenas ensina as medidas de compriment</w:t>
      </w:r>
      <w:r>
        <w:rPr>
          <w:rFonts w:ascii="Arial" w:hAnsi="Arial" w:cs="Arial"/>
          <w:sz w:val="24"/>
          <w:szCs w:val="24"/>
        </w:rPr>
        <w:t>o, mas também oferece aos estudantes</w:t>
      </w:r>
      <w:r w:rsidR="00AA49B8" w:rsidRPr="00AA49B8">
        <w:rPr>
          <w:rFonts w:ascii="Arial" w:hAnsi="Arial" w:cs="Arial"/>
          <w:sz w:val="24"/>
          <w:szCs w:val="24"/>
        </w:rPr>
        <w:t xml:space="preserve"> uma experiência concreta de como essas medidas são essenciais em tarefas cotidianas.</w:t>
      </w:r>
    </w:p>
    <w:p w14:paraId="78312B16" w14:textId="76846257" w:rsidR="00AA49B8" w:rsidRPr="00AA49B8" w:rsidRDefault="00024C64" w:rsidP="00803FEC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</w:t>
      </w:r>
      <w:r w:rsidR="00AA49B8" w:rsidRPr="00AA49B8">
        <w:rPr>
          <w:rFonts w:ascii="Arial" w:hAnsi="Arial" w:cs="Arial"/>
          <w:sz w:val="24"/>
          <w:szCs w:val="24"/>
        </w:rPr>
        <w:t xml:space="preserve"> trabalho em grupo e a produ</w:t>
      </w:r>
      <w:r>
        <w:rPr>
          <w:rFonts w:ascii="Arial" w:hAnsi="Arial" w:cs="Arial"/>
          <w:sz w:val="24"/>
          <w:szCs w:val="24"/>
        </w:rPr>
        <w:t>ção colaborativa do vídeo seguiram</w:t>
      </w:r>
      <w:r w:rsidR="00AA49B8" w:rsidRPr="00AA49B8">
        <w:rPr>
          <w:rFonts w:ascii="Arial" w:hAnsi="Arial" w:cs="Arial"/>
          <w:sz w:val="24"/>
          <w:szCs w:val="24"/>
        </w:rPr>
        <w:t xml:space="preserve"> os princípios de Vygotsky (1987), que enfatiza a importância das interações sociais no processo de aprendizagem. Ao colaborarem na produção do vídeo, os </w:t>
      </w:r>
      <w:r w:rsidR="00B66AA4">
        <w:rPr>
          <w:rFonts w:ascii="Arial" w:hAnsi="Arial" w:cs="Arial"/>
          <w:sz w:val="24"/>
          <w:szCs w:val="24"/>
        </w:rPr>
        <w:t xml:space="preserve">estudantes </w:t>
      </w:r>
      <w:r w:rsidR="00AA49B8" w:rsidRPr="00AA49B8">
        <w:rPr>
          <w:rFonts w:ascii="Arial" w:hAnsi="Arial" w:cs="Arial"/>
          <w:sz w:val="24"/>
          <w:szCs w:val="24"/>
        </w:rPr>
        <w:t>constroem conhecimento em conjunto, trocando experiências e contribuindo para o desenvolvimento de suas habilidades de comunicação e resolução de problemas.</w:t>
      </w:r>
    </w:p>
    <w:p w14:paraId="66819CD7" w14:textId="04D5CF95" w:rsidR="00AA49B8" w:rsidRPr="00AA49B8" w:rsidRDefault="00024C64" w:rsidP="00803FEC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uso das TD </w:t>
      </w:r>
      <w:r w:rsidR="00AA49B8" w:rsidRPr="00AA49B8">
        <w:rPr>
          <w:rFonts w:ascii="Arial" w:hAnsi="Arial" w:cs="Arial"/>
          <w:sz w:val="24"/>
          <w:szCs w:val="24"/>
        </w:rPr>
        <w:t>na educação, como a produção de vídeos, é defendido por autores como Moran (2018), que afirma que a integração de tecnologias ao processo educativo pode transformar a maneira como o conhecimento é c</w:t>
      </w:r>
      <w:r>
        <w:rPr>
          <w:rFonts w:ascii="Arial" w:hAnsi="Arial" w:cs="Arial"/>
          <w:sz w:val="24"/>
          <w:szCs w:val="24"/>
        </w:rPr>
        <w:t>onstruído e compartilhado. O autor também</w:t>
      </w:r>
      <w:r w:rsidR="00AA49B8" w:rsidRPr="00AA49B8">
        <w:rPr>
          <w:rFonts w:ascii="Arial" w:hAnsi="Arial" w:cs="Arial"/>
          <w:sz w:val="24"/>
          <w:szCs w:val="24"/>
        </w:rPr>
        <w:t xml:space="preserve"> argumenta que o uso de recursos audiovisuais estimula múltiplos sentidos, promovendo uma aprendizagem mais dinâmica e motivadora, o que está em linha com o desenvolvimento </w:t>
      </w:r>
      <w:r w:rsidR="00403473">
        <w:rPr>
          <w:rFonts w:ascii="Arial" w:hAnsi="Arial" w:cs="Arial"/>
          <w:sz w:val="24"/>
          <w:szCs w:val="24"/>
        </w:rPr>
        <w:t>da produção</w:t>
      </w:r>
      <w:r w:rsidR="00AA49B8" w:rsidRPr="00AA49B8">
        <w:rPr>
          <w:rFonts w:ascii="Arial" w:hAnsi="Arial" w:cs="Arial"/>
          <w:sz w:val="24"/>
          <w:szCs w:val="24"/>
        </w:rPr>
        <w:t xml:space="preserve"> de vídeo autoral. Ao utilizar celulares e câmeras para gravar o processo de costura e medir os tecidos, os </w:t>
      </w:r>
      <w:r w:rsidR="00B66AA4">
        <w:rPr>
          <w:rFonts w:ascii="Arial" w:hAnsi="Arial" w:cs="Arial"/>
          <w:sz w:val="24"/>
          <w:szCs w:val="24"/>
        </w:rPr>
        <w:t>estudantes</w:t>
      </w:r>
      <w:r w:rsidR="00AA49B8" w:rsidRPr="00AA49B8">
        <w:rPr>
          <w:rFonts w:ascii="Arial" w:hAnsi="Arial" w:cs="Arial"/>
          <w:sz w:val="24"/>
          <w:szCs w:val="24"/>
        </w:rPr>
        <w:t xml:space="preserve"> experimentam uma forma de aprender que vai além do livro didático tradicional, permitindo uma maior conexão com o conteúdo.</w:t>
      </w:r>
    </w:p>
    <w:p w14:paraId="156AC477" w14:textId="1B8577C0" w:rsidR="00AA49B8" w:rsidRPr="00AA49B8" w:rsidRDefault="00AA49B8" w:rsidP="00803FEC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AA49B8">
        <w:rPr>
          <w:rFonts w:ascii="Arial" w:hAnsi="Arial" w:cs="Arial"/>
          <w:sz w:val="24"/>
          <w:szCs w:val="24"/>
        </w:rPr>
        <w:t>Lévy (1999), por sua vez, aborda o conceito de "inteligência coletiva", que pode ser aplicada na experiência de criação de vídeos educacionais. Lévy desta</w:t>
      </w:r>
      <w:r w:rsidR="00B66AA4">
        <w:rPr>
          <w:rFonts w:ascii="Arial" w:hAnsi="Arial" w:cs="Arial"/>
          <w:sz w:val="24"/>
          <w:szCs w:val="24"/>
        </w:rPr>
        <w:t>ca que, ao utilizar recursos digitais, os estudantes</w:t>
      </w:r>
      <w:r w:rsidRPr="00AA49B8">
        <w:rPr>
          <w:rFonts w:ascii="Arial" w:hAnsi="Arial" w:cs="Arial"/>
          <w:sz w:val="24"/>
          <w:szCs w:val="24"/>
        </w:rPr>
        <w:t xml:space="preserve"> contribuem com seus conhecimentos e habilidades individuais para a construção de um produto coletivo, como foi o caso da edição do vídeo em que as co</w:t>
      </w:r>
      <w:r w:rsidR="00B66AA4">
        <w:rPr>
          <w:rFonts w:ascii="Arial" w:hAnsi="Arial" w:cs="Arial"/>
          <w:sz w:val="24"/>
          <w:szCs w:val="24"/>
        </w:rPr>
        <w:t>ntribuições de diferentes estudantes</w:t>
      </w:r>
      <w:r w:rsidRPr="00AA49B8">
        <w:rPr>
          <w:rFonts w:ascii="Arial" w:hAnsi="Arial" w:cs="Arial"/>
          <w:sz w:val="24"/>
          <w:szCs w:val="24"/>
        </w:rPr>
        <w:t xml:space="preserve"> enriqueceram o resultado final.</w:t>
      </w:r>
    </w:p>
    <w:p w14:paraId="32FE3178" w14:textId="0ED3F5F1" w:rsidR="00AA49B8" w:rsidRPr="00AA49B8" w:rsidRDefault="00B66AA4" w:rsidP="00803FEC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Freire (1996) também fundamenta</w:t>
      </w:r>
      <w:r w:rsidR="00AA49B8" w:rsidRPr="00AA49B8">
        <w:rPr>
          <w:rFonts w:ascii="Arial" w:hAnsi="Arial" w:cs="Arial"/>
          <w:sz w:val="24"/>
          <w:szCs w:val="24"/>
        </w:rPr>
        <w:t xml:space="preserve"> a importância de tornar o aprendizado significativo e contextualizado. Freire defendia que a educação deve estar</w:t>
      </w:r>
      <w:r>
        <w:rPr>
          <w:rFonts w:ascii="Arial" w:hAnsi="Arial" w:cs="Arial"/>
          <w:sz w:val="24"/>
          <w:szCs w:val="24"/>
        </w:rPr>
        <w:t xml:space="preserve"> conectada à realidade dos estudantes</w:t>
      </w:r>
      <w:r w:rsidR="00AA49B8" w:rsidRPr="00AA49B8">
        <w:rPr>
          <w:rFonts w:ascii="Arial" w:hAnsi="Arial" w:cs="Arial"/>
          <w:sz w:val="24"/>
          <w:szCs w:val="24"/>
        </w:rPr>
        <w:t>, respeitando suas vivências e conhecimentos prévios. Ao correlacionar as medidas de comprimento com a costura, uma atividade familiar</w:t>
      </w:r>
      <w:r>
        <w:rPr>
          <w:rFonts w:ascii="Arial" w:hAnsi="Arial" w:cs="Arial"/>
          <w:sz w:val="24"/>
          <w:szCs w:val="24"/>
        </w:rPr>
        <w:t xml:space="preserve"> para muitos estudantes</w:t>
      </w:r>
      <w:r w:rsidR="00AA49B8" w:rsidRPr="00AA49B8">
        <w:rPr>
          <w:rFonts w:ascii="Arial" w:hAnsi="Arial" w:cs="Arial"/>
          <w:sz w:val="24"/>
          <w:szCs w:val="24"/>
        </w:rPr>
        <w:t xml:space="preserve"> em função de suas experiências domésticas, o projeto permite que eles vejam </w:t>
      </w:r>
      <w:r>
        <w:rPr>
          <w:rFonts w:ascii="Arial" w:hAnsi="Arial" w:cs="Arial"/>
          <w:sz w:val="24"/>
          <w:szCs w:val="24"/>
        </w:rPr>
        <w:t>a matemática como uma área de conhecimento</w:t>
      </w:r>
      <w:r w:rsidR="00AA49B8" w:rsidRPr="00AA49B8">
        <w:rPr>
          <w:rFonts w:ascii="Arial" w:hAnsi="Arial" w:cs="Arial"/>
          <w:sz w:val="24"/>
          <w:szCs w:val="24"/>
        </w:rPr>
        <w:t xml:space="preserve"> útil em seu cotidiano. Isso propo</w:t>
      </w:r>
      <w:r>
        <w:rPr>
          <w:rFonts w:ascii="Arial" w:hAnsi="Arial" w:cs="Arial"/>
          <w:sz w:val="24"/>
          <w:szCs w:val="24"/>
        </w:rPr>
        <w:t>rciona uma experiência</w:t>
      </w:r>
      <w:r w:rsidR="00AA49B8" w:rsidRPr="00AA49B8">
        <w:rPr>
          <w:rFonts w:ascii="Arial" w:hAnsi="Arial" w:cs="Arial"/>
          <w:sz w:val="24"/>
          <w:szCs w:val="24"/>
        </w:rPr>
        <w:t xml:space="preserve"> significativa do que a simples abstração numérica, favorecendo uma aprendizagem crítica.</w:t>
      </w:r>
    </w:p>
    <w:p w14:paraId="61CF91BE" w14:textId="0DE36965" w:rsidR="00AA49B8" w:rsidRPr="00AA49B8" w:rsidRDefault="00AA49B8" w:rsidP="00AA49B8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14:paraId="1B24EB77" w14:textId="77777777" w:rsidR="008A6C7D" w:rsidRDefault="00734A5C" w:rsidP="008A6C7D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2 </w:t>
      </w:r>
      <w:r w:rsidRPr="00734A5C">
        <w:rPr>
          <w:rFonts w:ascii="Arial" w:hAnsi="Arial" w:cs="Arial"/>
          <w:b/>
          <w:bCs/>
          <w:sz w:val="24"/>
          <w:szCs w:val="24"/>
        </w:rPr>
        <w:t xml:space="preserve">OBJETIVOS </w:t>
      </w:r>
    </w:p>
    <w:p w14:paraId="2005A827" w14:textId="76FE76EA" w:rsidR="00AA49B8" w:rsidRDefault="00AA49B8" w:rsidP="008A6C7D">
      <w:pPr>
        <w:rPr>
          <w:rFonts w:ascii="Arial" w:hAnsi="Arial" w:cs="Arial"/>
          <w:b/>
          <w:sz w:val="24"/>
          <w:szCs w:val="24"/>
        </w:rPr>
      </w:pPr>
      <w:r w:rsidRPr="00AA49B8">
        <w:rPr>
          <w:rFonts w:ascii="Arial" w:hAnsi="Arial" w:cs="Arial"/>
          <w:b/>
          <w:sz w:val="24"/>
          <w:szCs w:val="24"/>
        </w:rPr>
        <w:t>GERAL</w:t>
      </w:r>
    </w:p>
    <w:p w14:paraId="73028062" w14:textId="695234C6" w:rsidR="00715049" w:rsidRDefault="00AA49B8" w:rsidP="00AA49B8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AA49B8">
        <w:rPr>
          <w:rFonts w:ascii="Arial" w:hAnsi="Arial" w:cs="Arial"/>
          <w:sz w:val="24"/>
          <w:szCs w:val="24"/>
        </w:rPr>
        <w:t>Dese</w:t>
      </w:r>
      <w:r w:rsidR="00B66AA4">
        <w:rPr>
          <w:rFonts w:ascii="Arial" w:hAnsi="Arial" w:cs="Arial"/>
          <w:sz w:val="24"/>
          <w:szCs w:val="24"/>
        </w:rPr>
        <w:t>nvolver a compreensão dos estudantes</w:t>
      </w:r>
      <w:r w:rsidRPr="00AA49B8">
        <w:rPr>
          <w:rFonts w:ascii="Arial" w:hAnsi="Arial" w:cs="Arial"/>
          <w:sz w:val="24"/>
          <w:szCs w:val="24"/>
        </w:rPr>
        <w:t xml:space="preserve"> do 5º ano</w:t>
      </w:r>
      <w:r w:rsidR="00B66AA4">
        <w:rPr>
          <w:rFonts w:ascii="Arial" w:hAnsi="Arial" w:cs="Arial"/>
          <w:sz w:val="24"/>
          <w:szCs w:val="24"/>
        </w:rPr>
        <w:t xml:space="preserve"> dos anos iniciais do Ensino Fundamental</w:t>
      </w:r>
      <w:r w:rsidRPr="00AA49B8">
        <w:rPr>
          <w:rFonts w:ascii="Arial" w:hAnsi="Arial" w:cs="Arial"/>
          <w:sz w:val="24"/>
          <w:szCs w:val="24"/>
        </w:rPr>
        <w:t xml:space="preserve"> sobre as unidades de medida de comprimento (milímetros, centímetros e metros) por meio d</w:t>
      </w:r>
      <w:r w:rsidR="00024C64">
        <w:rPr>
          <w:rFonts w:ascii="Arial" w:hAnsi="Arial" w:cs="Arial"/>
          <w:sz w:val="24"/>
          <w:szCs w:val="24"/>
        </w:rPr>
        <w:t>a produção de um vídeo autoral.</w:t>
      </w:r>
    </w:p>
    <w:p w14:paraId="2B5E92FD" w14:textId="36FC1F99" w:rsidR="00A127C6" w:rsidRDefault="00A127C6" w:rsidP="00AA49B8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0B458890" w14:textId="5C5E61F6" w:rsidR="00AA49B8" w:rsidRDefault="00AA49B8" w:rsidP="0080323E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AA49B8">
        <w:rPr>
          <w:rFonts w:ascii="Arial" w:hAnsi="Arial" w:cs="Arial"/>
          <w:b/>
          <w:sz w:val="24"/>
          <w:szCs w:val="24"/>
        </w:rPr>
        <w:t>ESPECÍFICOS</w:t>
      </w:r>
      <w:r w:rsidR="00734A5C" w:rsidRPr="00734A5C">
        <w:rPr>
          <w:rFonts w:ascii="Arial" w:hAnsi="Arial" w:cs="Arial"/>
          <w:sz w:val="24"/>
          <w:szCs w:val="24"/>
        </w:rPr>
        <w:t xml:space="preserve"> </w:t>
      </w:r>
    </w:p>
    <w:p w14:paraId="2BE106CA" w14:textId="77777777" w:rsidR="00E0706C" w:rsidRDefault="00E0706C" w:rsidP="0080323E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14:paraId="06A805E5" w14:textId="40B65E28" w:rsidR="00AA49B8" w:rsidRPr="00803FEC" w:rsidRDefault="00AA49B8" w:rsidP="00EA115C">
      <w:pPr>
        <w:pStyle w:val="SemEspaamento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803FEC">
        <w:rPr>
          <w:rFonts w:ascii="Arial" w:hAnsi="Arial" w:cs="Arial"/>
          <w:sz w:val="24"/>
          <w:szCs w:val="24"/>
        </w:rPr>
        <w:t>Aplicar as unidades de medida de comprimento (milímetros, centímetros e metros) no processo de confecção de peças de costura, desenvolvendo a habilidade de medição e conversão entre diferentes escalas.</w:t>
      </w:r>
    </w:p>
    <w:p w14:paraId="7533A104" w14:textId="7DB5E8DA" w:rsidR="00AA49B8" w:rsidRPr="00803FEC" w:rsidRDefault="00AA49B8" w:rsidP="00A5429A">
      <w:pPr>
        <w:pStyle w:val="SemEspaamento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803FEC">
        <w:rPr>
          <w:rFonts w:ascii="Arial" w:hAnsi="Arial" w:cs="Arial"/>
          <w:sz w:val="24"/>
          <w:szCs w:val="24"/>
        </w:rPr>
        <w:t>Promo</w:t>
      </w:r>
      <w:r w:rsidR="00B66AA4">
        <w:rPr>
          <w:rFonts w:ascii="Arial" w:hAnsi="Arial" w:cs="Arial"/>
          <w:sz w:val="24"/>
          <w:szCs w:val="24"/>
        </w:rPr>
        <w:t>ver a colaboração entre os estudantes</w:t>
      </w:r>
      <w:r w:rsidRPr="00803FEC">
        <w:rPr>
          <w:rFonts w:ascii="Arial" w:hAnsi="Arial" w:cs="Arial"/>
          <w:sz w:val="24"/>
          <w:szCs w:val="24"/>
        </w:rPr>
        <w:t xml:space="preserve"> na produção de um vídeo autoral, incentivando o trabalho em grupo, a divisão d</w:t>
      </w:r>
      <w:r w:rsidR="00A127C6">
        <w:rPr>
          <w:rFonts w:ascii="Arial" w:hAnsi="Arial" w:cs="Arial"/>
          <w:sz w:val="24"/>
          <w:szCs w:val="24"/>
        </w:rPr>
        <w:t xml:space="preserve">e tarefas e a participação, </w:t>
      </w:r>
      <w:r w:rsidRPr="00803FEC">
        <w:rPr>
          <w:rFonts w:ascii="Arial" w:hAnsi="Arial" w:cs="Arial"/>
          <w:sz w:val="24"/>
          <w:szCs w:val="24"/>
        </w:rPr>
        <w:t>desde o planejamento até a execução.</w:t>
      </w:r>
    </w:p>
    <w:p w14:paraId="4CBE02F5" w14:textId="3B758731" w:rsidR="00AA49B8" w:rsidRDefault="00AA49B8" w:rsidP="00700E5C">
      <w:pPr>
        <w:pStyle w:val="SemEspaamento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80323E">
        <w:rPr>
          <w:rFonts w:ascii="Arial" w:hAnsi="Arial" w:cs="Arial"/>
          <w:sz w:val="24"/>
          <w:szCs w:val="24"/>
        </w:rPr>
        <w:t>Estimula</w:t>
      </w:r>
      <w:r w:rsidR="00024C64">
        <w:rPr>
          <w:rFonts w:ascii="Arial" w:hAnsi="Arial" w:cs="Arial"/>
          <w:sz w:val="24"/>
          <w:szCs w:val="24"/>
        </w:rPr>
        <w:t xml:space="preserve">r o uso de TD </w:t>
      </w:r>
      <w:r w:rsidRPr="0080323E">
        <w:rPr>
          <w:rFonts w:ascii="Arial" w:hAnsi="Arial" w:cs="Arial"/>
          <w:sz w:val="24"/>
          <w:szCs w:val="24"/>
        </w:rPr>
        <w:t>no ambiente escolar, desenvolvendo competências audiovis</w:t>
      </w:r>
      <w:r w:rsidR="00024C64">
        <w:rPr>
          <w:rFonts w:ascii="Arial" w:hAnsi="Arial" w:cs="Arial"/>
          <w:sz w:val="24"/>
          <w:szCs w:val="24"/>
        </w:rPr>
        <w:t>uais e criativas ao integrar a M</w:t>
      </w:r>
      <w:r w:rsidRPr="0080323E">
        <w:rPr>
          <w:rFonts w:ascii="Arial" w:hAnsi="Arial" w:cs="Arial"/>
          <w:sz w:val="24"/>
          <w:szCs w:val="24"/>
        </w:rPr>
        <w:t>atemática com atividades práticas e contextualizadas.</w:t>
      </w:r>
    </w:p>
    <w:p w14:paraId="1CB1F991" w14:textId="6DD6E646" w:rsidR="00A127C6" w:rsidRDefault="00A127C6" w:rsidP="00A127C6">
      <w:pPr>
        <w:pStyle w:val="SemEspaamento"/>
        <w:ind w:left="720"/>
        <w:jc w:val="both"/>
        <w:rPr>
          <w:rFonts w:ascii="Arial" w:hAnsi="Arial" w:cs="Arial"/>
          <w:sz w:val="24"/>
          <w:szCs w:val="24"/>
        </w:rPr>
      </w:pPr>
    </w:p>
    <w:p w14:paraId="684D0B7B" w14:textId="78784BD6" w:rsidR="00E0706C" w:rsidRDefault="00E0706C" w:rsidP="00A127C6">
      <w:pPr>
        <w:pStyle w:val="SemEspaamento"/>
        <w:ind w:left="720"/>
        <w:jc w:val="both"/>
        <w:rPr>
          <w:rFonts w:ascii="Arial" w:hAnsi="Arial" w:cs="Arial"/>
          <w:sz w:val="24"/>
          <w:szCs w:val="24"/>
        </w:rPr>
      </w:pPr>
    </w:p>
    <w:p w14:paraId="3A023A04" w14:textId="77777777" w:rsidR="00E0706C" w:rsidRPr="0080323E" w:rsidRDefault="00E0706C" w:rsidP="00A127C6">
      <w:pPr>
        <w:pStyle w:val="SemEspaamento"/>
        <w:ind w:left="720"/>
        <w:jc w:val="both"/>
        <w:rPr>
          <w:rFonts w:ascii="Arial" w:hAnsi="Arial" w:cs="Arial"/>
          <w:sz w:val="24"/>
          <w:szCs w:val="24"/>
        </w:rPr>
      </w:pPr>
    </w:p>
    <w:p w14:paraId="070BB579" w14:textId="047ACAFD" w:rsidR="008A6C7D" w:rsidRDefault="00734A5C" w:rsidP="008A6C7D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  <w:r w:rsidRPr="008A6C7D">
        <w:rPr>
          <w:rFonts w:ascii="Arial" w:hAnsi="Arial" w:cs="Arial"/>
          <w:b/>
          <w:sz w:val="24"/>
          <w:szCs w:val="24"/>
        </w:rPr>
        <w:t>3 METODOLOGIA</w:t>
      </w:r>
    </w:p>
    <w:p w14:paraId="75CA11AA" w14:textId="77777777" w:rsidR="00E0706C" w:rsidRPr="008A6C7D" w:rsidRDefault="00E0706C" w:rsidP="008A6C7D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09C32A58" w14:textId="320F10FE" w:rsidR="0038031D" w:rsidRPr="008A6C7D" w:rsidRDefault="00AA49B8" w:rsidP="008A6C7D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8A6C7D">
        <w:rPr>
          <w:rFonts w:ascii="Arial" w:hAnsi="Arial" w:cs="Arial"/>
          <w:sz w:val="24"/>
          <w:szCs w:val="24"/>
        </w:rPr>
        <w:t>O desenvolvimento desta proposta de atividade envolvendo a produção de vídeo autoral, seguiu uma abordagem prática e colaborativa, dividida em três etapas principais: planejamento, produção e pós-produção do vídeo autoral, com foco no uso das medidas de comprimento no contexto da costura.</w:t>
      </w:r>
    </w:p>
    <w:p w14:paraId="1320AF42" w14:textId="77777777" w:rsidR="0038031D" w:rsidRPr="008A6C7D" w:rsidRDefault="00AA49B8" w:rsidP="008A6C7D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8A6C7D">
        <w:rPr>
          <w:rFonts w:ascii="Arial" w:hAnsi="Arial" w:cs="Arial"/>
          <w:sz w:val="24"/>
          <w:szCs w:val="24"/>
        </w:rPr>
        <w:t>Planejamento: Inicialmente, foi feita uma introdução teórica sobre as unidades de medida de comprimento (milímetros, centímetros</w:t>
      </w:r>
      <w:r w:rsidR="00024C64" w:rsidRPr="008A6C7D">
        <w:rPr>
          <w:rFonts w:ascii="Arial" w:hAnsi="Arial" w:cs="Arial"/>
          <w:sz w:val="24"/>
          <w:szCs w:val="24"/>
        </w:rPr>
        <w:t xml:space="preserve"> e metros) durante as aulas de M</w:t>
      </w:r>
      <w:r w:rsidRPr="008A6C7D">
        <w:rPr>
          <w:rFonts w:ascii="Arial" w:hAnsi="Arial" w:cs="Arial"/>
          <w:sz w:val="24"/>
          <w:szCs w:val="24"/>
        </w:rPr>
        <w:t>atemática. Em s</w:t>
      </w:r>
      <w:r w:rsidR="00B66AA4" w:rsidRPr="008A6C7D">
        <w:rPr>
          <w:rFonts w:ascii="Arial" w:hAnsi="Arial" w:cs="Arial"/>
          <w:sz w:val="24"/>
          <w:szCs w:val="24"/>
        </w:rPr>
        <w:t>eguida, discutimos com os estudantes</w:t>
      </w:r>
      <w:r w:rsidRPr="008A6C7D">
        <w:rPr>
          <w:rFonts w:ascii="Arial" w:hAnsi="Arial" w:cs="Arial"/>
          <w:sz w:val="24"/>
          <w:szCs w:val="24"/>
        </w:rPr>
        <w:t xml:space="preserve"> como essas unidades são aplicadas no cotidiano, especificamente no processo de costura. Para tornar o conteú</w:t>
      </w:r>
      <w:r w:rsidR="00B66AA4" w:rsidRPr="008A6C7D">
        <w:rPr>
          <w:rFonts w:ascii="Arial" w:hAnsi="Arial" w:cs="Arial"/>
          <w:sz w:val="24"/>
          <w:szCs w:val="24"/>
        </w:rPr>
        <w:t>do mais significativo, os estudantes</w:t>
      </w:r>
      <w:r w:rsidRPr="008A6C7D">
        <w:rPr>
          <w:rFonts w:ascii="Arial" w:hAnsi="Arial" w:cs="Arial"/>
          <w:sz w:val="24"/>
          <w:szCs w:val="24"/>
        </w:rPr>
        <w:t xml:space="preserve"> foram incentivados a trazer exemplos de peças de roupa ou acessórios qu</w:t>
      </w:r>
      <w:r w:rsidR="00A127C6" w:rsidRPr="008A6C7D">
        <w:rPr>
          <w:rFonts w:ascii="Arial" w:hAnsi="Arial" w:cs="Arial"/>
          <w:sz w:val="24"/>
          <w:szCs w:val="24"/>
        </w:rPr>
        <w:t>e poderiam ser "confeccionados"</w:t>
      </w:r>
      <w:r w:rsidRPr="008A6C7D">
        <w:rPr>
          <w:rFonts w:ascii="Arial" w:hAnsi="Arial" w:cs="Arial"/>
          <w:sz w:val="24"/>
          <w:szCs w:val="24"/>
        </w:rPr>
        <w:t xml:space="preserve">, como saias, camisetas e </w:t>
      </w:r>
      <w:r w:rsidR="00B66AA4" w:rsidRPr="008A6C7D">
        <w:rPr>
          <w:rFonts w:ascii="Arial" w:hAnsi="Arial" w:cs="Arial"/>
          <w:sz w:val="24"/>
          <w:szCs w:val="24"/>
        </w:rPr>
        <w:t>vestidos</w:t>
      </w:r>
      <w:r w:rsidRPr="008A6C7D">
        <w:rPr>
          <w:rFonts w:ascii="Arial" w:hAnsi="Arial" w:cs="Arial"/>
          <w:sz w:val="24"/>
          <w:szCs w:val="24"/>
        </w:rPr>
        <w:t>.</w:t>
      </w:r>
    </w:p>
    <w:p w14:paraId="08918B31" w14:textId="326CCDD2" w:rsidR="00AA49B8" w:rsidRPr="0038031D" w:rsidRDefault="00AA49B8" w:rsidP="0038031D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38031D">
        <w:rPr>
          <w:rFonts w:ascii="Arial" w:hAnsi="Arial" w:cs="Arial"/>
          <w:sz w:val="24"/>
          <w:szCs w:val="24"/>
        </w:rPr>
        <w:t>A</w:t>
      </w:r>
      <w:r w:rsidR="00B66AA4" w:rsidRPr="0038031D">
        <w:rPr>
          <w:rFonts w:ascii="Arial" w:hAnsi="Arial" w:cs="Arial"/>
          <w:sz w:val="24"/>
          <w:szCs w:val="24"/>
        </w:rPr>
        <w:t xml:space="preserve"> equipe realizou uma visita a uma costureira próximo da escola, para a realização da gravação</w:t>
      </w:r>
      <w:r w:rsidR="00EE5F9B" w:rsidRPr="0038031D">
        <w:rPr>
          <w:rFonts w:ascii="Arial" w:hAnsi="Arial" w:cs="Arial"/>
          <w:sz w:val="24"/>
          <w:szCs w:val="24"/>
        </w:rPr>
        <w:t xml:space="preserve"> para investi</w:t>
      </w:r>
      <w:r w:rsidR="00024C64" w:rsidRPr="0038031D">
        <w:rPr>
          <w:rFonts w:ascii="Arial" w:hAnsi="Arial" w:cs="Arial"/>
          <w:sz w:val="24"/>
          <w:szCs w:val="24"/>
        </w:rPr>
        <w:t>gar o processo da aplicação da M</w:t>
      </w:r>
      <w:r w:rsidR="00EE5F9B" w:rsidRPr="0038031D">
        <w:rPr>
          <w:rFonts w:ascii="Arial" w:hAnsi="Arial" w:cs="Arial"/>
          <w:sz w:val="24"/>
          <w:szCs w:val="24"/>
        </w:rPr>
        <w:t>atemática nesta profissão.</w:t>
      </w:r>
      <w:r w:rsidRPr="0038031D">
        <w:rPr>
          <w:rFonts w:ascii="Arial" w:hAnsi="Arial" w:cs="Arial"/>
          <w:sz w:val="24"/>
          <w:szCs w:val="24"/>
        </w:rPr>
        <w:t xml:space="preserve"> </w:t>
      </w:r>
      <w:r w:rsidR="00EE5F9B" w:rsidRPr="0038031D">
        <w:rPr>
          <w:rFonts w:ascii="Arial" w:hAnsi="Arial" w:cs="Arial"/>
          <w:sz w:val="24"/>
          <w:szCs w:val="24"/>
        </w:rPr>
        <w:t>Juntos, as estudantes</w:t>
      </w:r>
      <w:r w:rsidRPr="0038031D">
        <w:rPr>
          <w:rFonts w:ascii="Arial" w:hAnsi="Arial" w:cs="Arial"/>
          <w:sz w:val="24"/>
          <w:szCs w:val="24"/>
        </w:rPr>
        <w:t xml:space="preserve"> colaboraram na criação de um roteiro que descrevia as cenas que seriam gravadas, definindo o que seria medido e como as explicações matemáticas seriam apresentadas.</w:t>
      </w:r>
    </w:p>
    <w:p w14:paraId="52959E35" w14:textId="16A8A5AB" w:rsidR="00AA49B8" w:rsidRPr="00AA49B8" w:rsidRDefault="00AA49B8" w:rsidP="00803FEC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AA49B8">
        <w:rPr>
          <w:rFonts w:ascii="Arial" w:hAnsi="Arial" w:cs="Arial"/>
          <w:b/>
          <w:bCs/>
          <w:sz w:val="24"/>
          <w:szCs w:val="24"/>
        </w:rPr>
        <w:t>Produção: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EE5F9B">
        <w:rPr>
          <w:rFonts w:ascii="Arial" w:hAnsi="Arial" w:cs="Arial"/>
          <w:sz w:val="24"/>
          <w:szCs w:val="24"/>
        </w:rPr>
        <w:t>Na fase de produção, os estudantes</w:t>
      </w:r>
      <w:r w:rsidRPr="00AA49B8">
        <w:rPr>
          <w:rFonts w:ascii="Arial" w:hAnsi="Arial" w:cs="Arial"/>
          <w:sz w:val="24"/>
          <w:szCs w:val="24"/>
        </w:rPr>
        <w:t xml:space="preserve"> começaram a film</w:t>
      </w:r>
      <w:r w:rsidR="00A127C6">
        <w:rPr>
          <w:rFonts w:ascii="Arial" w:hAnsi="Arial" w:cs="Arial"/>
          <w:sz w:val="24"/>
          <w:szCs w:val="24"/>
        </w:rPr>
        <w:t>ar suas atividades com celular</w:t>
      </w:r>
      <w:r w:rsidRPr="00AA49B8">
        <w:rPr>
          <w:rFonts w:ascii="Arial" w:hAnsi="Arial" w:cs="Arial"/>
          <w:sz w:val="24"/>
          <w:szCs w:val="24"/>
        </w:rPr>
        <w:t xml:space="preserve">, garantindo que todos tivessem a oportunidade de participar. </w:t>
      </w:r>
      <w:r w:rsidR="00403473">
        <w:rPr>
          <w:rFonts w:ascii="Arial" w:hAnsi="Arial" w:cs="Arial"/>
          <w:sz w:val="24"/>
          <w:szCs w:val="24"/>
        </w:rPr>
        <w:t>Durante as filmagens, os estudantes</w:t>
      </w:r>
      <w:r w:rsidRPr="00AA49B8">
        <w:rPr>
          <w:rFonts w:ascii="Arial" w:hAnsi="Arial" w:cs="Arial"/>
          <w:sz w:val="24"/>
          <w:szCs w:val="24"/>
        </w:rPr>
        <w:t xml:space="preserve"> explicaram as unidades de medida utilizadas e demonstraram a importância da precisão ao trabalhar com costura. As cenas capturadas foram gravadas </w:t>
      </w:r>
      <w:r w:rsidR="00A127C6">
        <w:rPr>
          <w:rFonts w:ascii="Arial" w:hAnsi="Arial" w:cs="Arial"/>
          <w:sz w:val="24"/>
          <w:szCs w:val="24"/>
        </w:rPr>
        <w:t>no ambiente de trabalho da costureira.</w:t>
      </w:r>
    </w:p>
    <w:p w14:paraId="50E33510" w14:textId="63B70AE3" w:rsidR="00AA49B8" w:rsidRPr="00AA49B8" w:rsidRDefault="00A127C6" w:rsidP="00AA49B8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professora acompanhou</w:t>
      </w:r>
      <w:r w:rsidR="00AA49B8" w:rsidRPr="00AA49B8">
        <w:rPr>
          <w:rFonts w:ascii="Arial" w:hAnsi="Arial" w:cs="Arial"/>
          <w:sz w:val="24"/>
          <w:szCs w:val="24"/>
        </w:rPr>
        <w:t xml:space="preserve"> de perto o processo, oferecendo suporte técnico e pedagógico quando necessário</w:t>
      </w:r>
      <w:r w:rsidR="00403473">
        <w:rPr>
          <w:rFonts w:ascii="Arial" w:hAnsi="Arial" w:cs="Arial"/>
          <w:sz w:val="24"/>
          <w:szCs w:val="24"/>
        </w:rPr>
        <w:t>, mas dando autonomia aos estudantes</w:t>
      </w:r>
      <w:r w:rsidR="00AA49B8" w:rsidRPr="00AA49B8">
        <w:rPr>
          <w:rFonts w:ascii="Arial" w:hAnsi="Arial" w:cs="Arial"/>
          <w:sz w:val="24"/>
          <w:szCs w:val="24"/>
        </w:rPr>
        <w:t xml:space="preserve"> para conduzir as atividades.</w:t>
      </w:r>
    </w:p>
    <w:p w14:paraId="3777908A" w14:textId="2A915EC3" w:rsidR="00AA49B8" w:rsidRPr="00AA49B8" w:rsidRDefault="00AA49B8" w:rsidP="00803FEC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AA49B8">
        <w:rPr>
          <w:rFonts w:ascii="Arial" w:hAnsi="Arial" w:cs="Arial"/>
          <w:b/>
          <w:bCs/>
          <w:sz w:val="24"/>
          <w:szCs w:val="24"/>
        </w:rPr>
        <w:t>Pós-produção: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AA49B8">
        <w:rPr>
          <w:rFonts w:ascii="Arial" w:hAnsi="Arial" w:cs="Arial"/>
          <w:sz w:val="24"/>
          <w:szCs w:val="24"/>
        </w:rPr>
        <w:t xml:space="preserve">A etapa de edição do vídeo foi realizada com a ajuda de um software simples de </w:t>
      </w:r>
      <w:r w:rsidR="00403473">
        <w:rPr>
          <w:rFonts w:ascii="Arial" w:hAnsi="Arial" w:cs="Arial"/>
          <w:sz w:val="24"/>
          <w:szCs w:val="24"/>
        </w:rPr>
        <w:t>edição audiovisual. Alguns estudantes</w:t>
      </w:r>
      <w:r w:rsidRPr="00AA49B8">
        <w:rPr>
          <w:rFonts w:ascii="Arial" w:hAnsi="Arial" w:cs="Arial"/>
          <w:sz w:val="24"/>
          <w:szCs w:val="24"/>
        </w:rPr>
        <w:t xml:space="preserve"> participaram do processo de edição, sugerindo cortes e ajudando na inserção de legendas explicativas sobre as medidas e seus respectivos valores em cada situação. Além disso, animações simples e trilhas sonoras foram incorporadas ao vídeo, tornando-o mais atrativo e dinâmico.</w:t>
      </w:r>
    </w:p>
    <w:p w14:paraId="7D7723D8" w14:textId="38CFF621" w:rsidR="00403473" w:rsidRDefault="00AA49B8" w:rsidP="00803FEC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AA49B8">
        <w:rPr>
          <w:rFonts w:ascii="Arial" w:hAnsi="Arial" w:cs="Arial"/>
          <w:b/>
          <w:bCs/>
          <w:sz w:val="24"/>
          <w:szCs w:val="24"/>
        </w:rPr>
        <w:t>Exibição e Avaliação: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AA49B8">
        <w:rPr>
          <w:rFonts w:ascii="Arial" w:hAnsi="Arial" w:cs="Arial"/>
          <w:sz w:val="24"/>
          <w:szCs w:val="24"/>
        </w:rPr>
        <w:t>Após a conclusão do vídeo, houve uma sessão de exibição para a turma, seguida por uma roda de conversa para avaliar a experiência</w:t>
      </w:r>
      <w:r w:rsidR="00403473">
        <w:rPr>
          <w:rFonts w:ascii="Arial" w:hAnsi="Arial" w:cs="Arial"/>
          <w:sz w:val="24"/>
          <w:szCs w:val="24"/>
        </w:rPr>
        <w:t xml:space="preserve">. </w:t>
      </w:r>
    </w:p>
    <w:p w14:paraId="00F0BCED" w14:textId="1A1BF222" w:rsidR="00AA49B8" w:rsidRPr="00AA49B8" w:rsidRDefault="00AA49B8" w:rsidP="00A127C6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AA49B8">
        <w:rPr>
          <w:rFonts w:ascii="Arial" w:hAnsi="Arial" w:cs="Arial"/>
          <w:sz w:val="24"/>
          <w:szCs w:val="24"/>
        </w:rPr>
        <w:t>Foi realizada uma avaliação formativa, baseada na participação, colaboração e compreensão dos conteúdos abordados.</w:t>
      </w:r>
    </w:p>
    <w:p w14:paraId="1DC17751" w14:textId="77777777" w:rsidR="0080323E" w:rsidRDefault="0080323E" w:rsidP="002E784F">
      <w:pPr>
        <w:rPr>
          <w:rFonts w:ascii="Arial" w:hAnsi="Arial" w:cs="Arial"/>
          <w:b/>
          <w:bCs/>
          <w:sz w:val="24"/>
          <w:szCs w:val="24"/>
        </w:rPr>
      </w:pPr>
    </w:p>
    <w:p w14:paraId="39C7E96F" w14:textId="77777777" w:rsidR="0038031D" w:rsidRDefault="00734A5C" w:rsidP="0038031D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4 </w:t>
      </w:r>
      <w:r w:rsidR="002E784F">
        <w:rPr>
          <w:rFonts w:ascii="Arial" w:hAnsi="Arial" w:cs="Arial"/>
          <w:b/>
          <w:bCs/>
          <w:sz w:val="24"/>
          <w:szCs w:val="24"/>
        </w:rPr>
        <w:t>RESULTADOS E DISCUSSÃO</w:t>
      </w:r>
    </w:p>
    <w:p w14:paraId="6940C520" w14:textId="63867F20" w:rsidR="002E784F" w:rsidRPr="0038031D" w:rsidRDefault="00D00701" w:rsidP="0038031D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38031D">
        <w:rPr>
          <w:rFonts w:ascii="Arial" w:hAnsi="Arial" w:cs="Arial"/>
          <w:sz w:val="24"/>
          <w:szCs w:val="24"/>
        </w:rPr>
        <w:t>O envolvimento do</w:t>
      </w:r>
      <w:r w:rsidR="00A127C6" w:rsidRPr="0038031D">
        <w:rPr>
          <w:rFonts w:ascii="Arial" w:hAnsi="Arial" w:cs="Arial"/>
          <w:sz w:val="24"/>
          <w:szCs w:val="24"/>
        </w:rPr>
        <w:t>s estudantes</w:t>
      </w:r>
      <w:r w:rsidR="002E784F" w:rsidRPr="0038031D">
        <w:rPr>
          <w:rFonts w:ascii="Arial" w:hAnsi="Arial" w:cs="Arial"/>
          <w:sz w:val="24"/>
          <w:szCs w:val="24"/>
        </w:rPr>
        <w:t xml:space="preserve"> no processo de produção do vídeo foi um dos principais resultados positivos desta experiência. Ao vivenciarem o uso prático das medidas de comprimento </w:t>
      </w:r>
      <w:r w:rsidR="00A127C6" w:rsidRPr="0038031D">
        <w:rPr>
          <w:rFonts w:ascii="Arial" w:hAnsi="Arial" w:cs="Arial"/>
          <w:sz w:val="24"/>
          <w:szCs w:val="24"/>
        </w:rPr>
        <w:t>no contexto da costura,</w:t>
      </w:r>
      <w:r w:rsidR="002E784F" w:rsidRPr="0038031D">
        <w:rPr>
          <w:rFonts w:ascii="Arial" w:hAnsi="Arial" w:cs="Arial"/>
          <w:sz w:val="24"/>
          <w:szCs w:val="24"/>
        </w:rPr>
        <w:t xml:space="preserve"> puderam aplicar conceitos matemáticos de maneira concreta e visual.</w:t>
      </w:r>
    </w:p>
    <w:p w14:paraId="47333EAB" w14:textId="419A4EAE" w:rsidR="002E784F" w:rsidRPr="0038031D" w:rsidRDefault="00D00701" w:rsidP="0038031D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38031D">
        <w:rPr>
          <w:rFonts w:ascii="Arial" w:hAnsi="Arial" w:cs="Arial"/>
          <w:sz w:val="24"/>
          <w:szCs w:val="24"/>
        </w:rPr>
        <w:t xml:space="preserve">Os </w:t>
      </w:r>
      <w:r w:rsidR="002E784F" w:rsidRPr="0038031D">
        <w:rPr>
          <w:rFonts w:ascii="Arial" w:hAnsi="Arial" w:cs="Arial"/>
          <w:sz w:val="24"/>
          <w:szCs w:val="24"/>
        </w:rPr>
        <w:t xml:space="preserve">estudantes relataram que, através da costura, entenderam a importância de medir com precisão e de como pequenas diferenças podem impactar o resultado final, especialmente ao ajustar peças de roupas. Isso reforçou a importância das unidades </w:t>
      </w:r>
      <w:r w:rsidR="002E784F" w:rsidRPr="0038031D">
        <w:rPr>
          <w:rFonts w:ascii="Arial" w:hAnsi="Arial" w:cs="Arial"/>
          <w:sz w:val="24"/>
          <w:szCs w:val="24"/>
        </w:rPr>
        <w:lastRenderedPageBreak/>
        <w:t>de medida e sua aplicação em situações reais, além de promover habilidades manuais e de planejamento.</w:t>
      </w:r>
    </w:p>
    <w:p w14:paraId="2E62382D" w14:textId="7582EC5C" w:rsidR="002E784F" w:rsidRPr="002E784F" w:rsidRDefault="002E784F" w:rsidP="002E784F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E784F">
        <w:rPr>
          <w:rFonts w:ascii="Arial" w:hAnsi="Arial" w:cs="Arial"/>
          <w:sz w:val="24"/>
          <w:szCs w:val="24"/>
        </w:rPr>
        <w:t>Outro ponto importante foi o trabalho colaborativo. Os alunos aprenderam a trabalhar em grupo, compartilhar responsabilidades e tomar decisões juntos, o que fortaleceu não apenas o aprendizado matemático, mas também competências socioemocionais.</w:t>
      </w:r>
    </w:p>
    <w:p w14:paraId="1F2CC8AB" w14:textId="0B111BFD" w:rsidR="00803FEC" w:rsidRPr="00803FEC" w:rsidRDefault="002E784F" w:rsidP="00803FEC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803FEC">
        <w:rPr>
          <w:rFonts w:ascii="Arial" w:hAnsi="Arial" w:cs="Arial"/>
          <w:sz w:val="24"/>
          <w:szCs w:val="24"/>
        </w:rPr>
        <w:t>Desafios também surgiram, como a necessidade de garantir que todos os alunos tivessem oportunidades iguais de participar das filmagens e da edição. Além disso, alguns alunos tiveram dificuldades iniciais para entender a conversão de medidas, mas essas dificuldades foram superadas com explicações adicionais e revisões durante a filmagem.</w:t>
      </w:r>
      <w:r w:rsidR="00803FEC">
        <w:rPr>
          <w:rFonts w:ascii="Arial" w:hAnsi="Arial" w:cs="Arial"/>
          <w:sz w:val="24"/>
          <w:szCs w:val="24"/>
        </w:rPr>
        <w:tab/>
      </w:r>
    </w:p>
    <w:p w14:paraId="4BCF00F1" w14:textId="77777777" w:rsidR="00D00701" w:rsidRDefault="00803FEC" w:rsidP="00803FEC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803FEC">
        <w:rPr>
          <w:rFonts w:ascii="Arial" w:hAnsi="Arial" w:cs="Arial"/>
          <w:sz w:val="24"/>
          <w:szCs w:val="24"/>
        </w:rPr>
        <w:t>A produção do vídeo autoral sobre medidas de comprimento no contexto da costura</w:t>
      </w:r>
      <w:r w:rsidR="00D00701">
        <w:rPr>
          <w:rFonts w:ascii="Arial" w:hAnsi="Arial" w:cs="Arial"/>
          <w:sz w:val="24"/>
          <w:szCs w:val="24"/>
        </w:rPr>
        <w:t>,</w:t>
      </w:r>
      <w:r w:rsidRPr="00803FEC">
        <w:rPr>
          <w:rFonts w:ascii="Arial" w:hAnsi="Arial" w:cs="Arial"/>
          <w:sz w:val="24"/>
          <w:szCs w:val="24"/>
        </w:rPr>
        <w:t xml:space="preserve"> trouxe resultados expressivos em termos de engajamento, aprendizado prático e desenvolvimento de habilidades colaborativas entre os alunos do 5º ano. </w:t>
      </w:r>
    </w:p>
    <w:p w14:paraId="69BD2BC0" w14:textId="03220964" w:rsidR="00803FEC" w:rsidRDefault="00803FEC" w:rsidP="00803FEC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803FEC">
        <w:rPr>
          <w:rFonts w:ascii="Arial" w:hAnsi="Arial" w:cs="Arial"/>
          <w:sz w:val="24"/>
          <w:szCs w:val="24"/>
        </w:rPr>
        <w:t>A seguir, serão apresentados os principais resultados e uma discussão crítica com base em teorias pedagógicas e na observação prática.</w:t>
      </w:r>
    </w:p>
    <w:p w14:paraId="19444243" w14:textId="19A3302A" w:rsidR="00803FEC" w:rsidRPr="00803FEC" w:rsidRDefault="00D00701" w:rsidP="00803FEC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a)</w:t>
      </w:r>
      <w:r w:rsidR="00DC24D9">
        <w:rPr>
          <w:rFonts w:ascii="Arial" w:hAnsi="Arial" w:cs="Arial"/>
          <w:b/>
          <w:sz w:val="24"/>
          <w:szCs w:val="24"/>
        </w:rPr>
        <w:t xml:space="preserve"> Engajamento dos Estudantes</w:t>
      </w:r>
    </w:p>
    <w:p w14:paraId="4FC27113" w14:textId="56250A49" w:rsidR="00803FEC" w:rsidRPr="00803FEC" w:rsidRDefault="00803FEC" w:rsidP="00803FEC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803FEC">
        <w:rPr>
          <w:rFonts w:ascii="Arial" w:hAnsi="Arial" w:cs="Arial"/>
          <w:sz w:val="24"/>
          <w:szCs w:val="24"/>
        </w:rPr>
        <w:t>Um dos principais resultados foi o elevado nível de engajamento dos alunos durante todas as etapas do projeto. Desde o planejamento até a produção e a edição do vídeo, os estudantes demonstraram grande interesse em participar ativamente do processo. Esse engajamento pode ser explicado pela combinação de uma atividade prática (a costura) co</w:t>
      </w:r>
      <w:r w:rsidR="00D00701">
        <w:rPr>
          <w:rFonts w:ascii="Arial" w:hAnsi="Arial" w:cs="Arial"/>
          <w:sz w:val="24"/>
          <w:szCs w:val="24"/>
        </w:rPr>
        <w:t>m o uso de TD</w:t>
      </w:r>
      <w:r w:rsidRPr="00803FEC">
        <w:rPr>
          <w:rFonts w:ascii="Arial" w:hAnsi="Arial" w:cs="Arial"/>
          <w:sz w:val="24"/>
          <w:szCs w:val="24"/>
        </w:rPr>
        <w:t xml:space="preserve"> que despertam curiosidade e motivam os alunos, como destaca Moran (2018), ao argumentar que a utilização de</w:t>
      </w:r>
      <w:r w:rsidR="00D00701">
        <w:rPr>
          <w:rFonts w:ascii="Arial" w:hAnsi="Arial" w:cs="Arial"/>
          <w:sz w:val="24"/>
          <w:szCs w:val="24"/>
        </w:rPr>
        <w:t xml:space="preserve"> tais dispositivos</w:t>
      </w:r>
      <w:r w:rsidRPr="00803FEC">
        <w:rPr>
          <w:rFonts w:ascii="Arial" w:hAnsi="Arial" w:cs="Arial"/>
          <w:sz w:val="24"/>
          <w:szCs w:val="24"/>
        </w:rPr>
        <w:t xml:space="preserve"> em sala de aula contribui para uma aprendizagem mais dinâmica e envolvente.</w:t>
      </w:r>
    </w:p>
    <w:p w14:paraId="1CB59937" w14:textId="6EC913E1" w:rsidR="00803FEC" w:rsidRPr="00803FEC" w:rsidRDefault="00803FEC" w:rsidP="00803FEC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803FEC">
        <w:rPr>
          <w:rFonts w:ascii="Arial" w:hAnsi="Arial" w:cs="Arial"/>
          <w:sz w:val="24"/>
          <w:szCs w:val="24"/>
        </w:rPr>
        <w:t xml:space="preserve">Além disso, a contextualização do conteúdo matemático – medidas de comprimento – em uma atividade cotidiana e tangível como a costura reforçou o aprendizado significativo, conforme defendido por Freire (1996). Os </w:t>
      </w:r>
      <w:r w:rsidR="00DC24D9">
        <w:rPr>
          <w:rFonts w:ascii="Arial" w:hAnsi="Arial" w:cs="Arial"/>
          <w:sz w:val="24"/>
          <w:szCs w:val="24"/>
        </w:rPr>
        <w:t>estudantes</w:t>
      </w:r>
      <w:r w:rsidRPr="00803FEC">
        <w:rPr>
          <w:rFonts w:ascii="Arial" w:hAnsi="Arial" w:cs="Arial"/>
          <w:sz w:val="24"/>
          <w:szCs w:val="24"/>
        </w:rPr>
        <w:t xml:space="preserve"> conseguiram perceber a aplicabilidade prática das unidades de medida, não apenas como uma abstração mat</w:t>
      </w:r>
      <w:r w:rsidR="00DC24D9">
        <w:rPr>
          <w:rFonts w:ascii="Arial" w:hAnsi="Arial" w:cs="Arial"/>
          <w:sz w:val="24"/>
          <w:szCs w:val="24"/>
        </w:rPr>
        <w:t>emática, mas como uma ação</w:t>
      </w:r>
      <w:r w:rsidRPr="00803FEC">
        <w:rPr>
          <w:rFonts w:ascii="Arial" w:hAnsi="Arial" w:cs="Arial"/>
          <w:sz w:val="24"/>
          <w:szCs w:val="24"/>
        </w:rPr>
        <w:t xml:space="preserve"> concreta usada em tarefas do cotidiano. Isso foi visível quando, ao medir tecidos e planejar o corte de peças de roupa, os estudantes compreenderam a importância de precisão e de conversão entre milímetros, centímetros e metros.</w:t>
      </w:r>
    </w:p>
    <w:p w14:paraId="7DC39C8E" w14:textId="208506B0" w:rsidR="00803FEC" w:rsidRPr="00803FEC" w:rsidRDefault="00D00701" w:rsidP="00803FEC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b)</w:t>
      </w:r>
      <w:r w:rsidR="00803FEC" w:rsidRPr="00803FEC">
        <w:rPr>
          <w:rFonts w:ascii="Arial" w:hAnsi="Arial" w:cs="Arial"/>
          <w:b/>
          <w:sz w:val="24"/>
          <w:szCs w:val="24"/>
        </w:rPr>
        <w:t xml:space="preserve"> Colaboração e Trabalho em Grupo</w:t>
      </w:r>
    </w:p>
    <w:p w14:paraId="1C0C858F" w14:textId="25CF1B86" w:rsidR="00803FEC" w:rsidRPr="00803FEC" w:rsidRDefault="00803FEC" w:rsidP="00803FEC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803FEC">
        <w:rPr>
          <w:rFonts w:ascii="Arial" w:hAnsi="Arial" w:cs="Arial"/>
          <w:sz w:val="24"/>
          <w:szCs w:val="24"/>
        </w:rPr>
        <w:t xml:space="preserve">Outro ponto positivo observado foi o fortalecimento das habilidades de colaboração entre os </w:t>
      </w:r>
      <w:r w:rsidR="00DC24D9">
        <w:rPr>
          <w:rFonts w:ascii="Arial" w:hAnsi="Arial" w:cs="Arial"/>
          <w:sz w:val="24"/>
          <w:szCs w:val="24"/>
        </w:rPr>
        <w:t>estudantes</w:t>
      </w:r>
      <w:r w:rsidRPr="00803FEC">
        <w:rPr>
          <w:rFonts w:ascii="Arial" w:hAnsi="Arial" w:cs="Arial"/>
          <w:sz w:val="24"/>
          <w:szCs w:val="24"/>
        </w:rPr>
        <w:t>. Durante o processo de produção do vídeo, os estudantes trabalharam em grupos, o que exigiu deles habilidades como a divisão de tarefas, o diálogo, e a tomada de decisões coletivas. Essa prática reforça a teoria de Vygotsky (1987), que destaca o papel fundamental das interações sociais na construção do conhecimento. Ao compartilharem responsabilidades, os alunos não apenas aprenderam sobre medidas de comprimento, mas também desenvolveram competências socioemocionais, como o respeito à opinião dos colegas e a cooperação.</w:t>
      </w:r>
    </w:p>
    <w:p w14:paraId="6BC6C4EC" w14:textId="72C22B77" w:rsidR="00803FEC" w:rsidRDefault="00DC24D9" w:rsidP="00803FEC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estudantes</w:t>
      </w:r>
      <w:r w:rsidR="00803FEC" w:rsidRPr="00803FEC">
        <w:rPr>
          <w:rFonts w:ascii="Arial" w:hAnsi="Arial" w:cs="Arial"/>
          <w:sz w:val="24"/>
          <w:szCs w:val="24"/>
        </w:rPr>
        <w:t xml:space="preserve"> que tinham mais facilidade com a parte técnica de gravação e edição auxiliaram aqueles que estavam menos familiarizados com essas habilidades, promovendo uma troca de conhecimentos valiosa. Esse tipo de "aprendizagem em pares" é u</w:t>
      </w:r>
      <w:r w:rsidR="00D00701">
        <w:rPr>
          <w:rFonts w:ascii="Arial" w:hAnsi="Arial" w:cs="Arial"/>
          <w:sz w:val="24"/>
          <w:szCs w:val="24"/>
        </w:rPr>
        <w:t>m dos principais elementos da "Zona de Des</w:t>
      </w:r>
      <w:r w:rsidR="00803FEC" w:rsidRPr="00803FEC">
        <w:rPr>
          <w:rFonts w:ascii="Arial" w:hAnsi="Arial" w:cs="Arial"/>
          <w:sz w:val="24"/>
          <w:szCs w:val="24"/>
        </w:rPr>
        <w:t>envolvime</w:t>
      </w:r>
      <w:r w:rsidR="00D00701">
        <w:rPr>
          <w:rFonts w:ascii="Arial" w:hAnsi="Arial" w:cs="Arial"/>
          <w:sz w:val="24"/>
          <w:szCs w:val="24"/>
        </w:rPr>
        <w:t>nto P</w:t>
      </w:r>
      <w:r w:rsidR="00803FEC" w:rsidRPr="00803FEC">
        <w:rPr>
          <w:rFonts w:ascii="Arial" w:hAnsi="Arial" w:cs="Arial"/>
          <w:sz w:val="24"/>
          <w:szCs w:val="24"/>
        </w:rPr>
        <w:t>roximal</w:t>
      </w:r>
      <w:r w:rsidR="00D00701">
        <w:rPr>
          <w:rFonts w:ascii="Arial" w:hAnsi="Arial" w:cs="Arial"/>
          <w:sz w:val="24"/>
          <w:szCs w:val="24"/>
        </w:rPr>
        <w:t xml:space="preserve"> (ZDP)</w:t>
      </w:r>
      <w:r w:rsidR="00803FEC" w:rsidRPr="00803FEC">
        <w:rPr>
          <w:rFonts w:ascii="Arial" w:hAnsi="Arial" w:cs="Arial"/>
          <w:sz w:val="24"/>
          <w:szCs w:val="24"/>
        </w:rPr>
        <w:t>" pr</w:t>
      </w:r>
      <w:r>
        <w:rPr>
          <w:rFonts w:ascii="Arial" w:hAnsi="Arial" w:cs="Arial"/>
          <w:sz w:val="24"/>
          <w:szCs w:val="24"/>
        </w:rPr>
        <w:t>oposta por Vygotsky, onde o estudante</w:t>
      </w:r>
      <w:r w:rsidR="00803FEC" w:rsidRPr="00803FEC">
        <w:rPr>
          <w:rFonts w:ascii="Arial" w:hAnsi="Arial" w:cs="Arial"/>
          <w:sz w:val="24"/>
          <w:szCs w:val="24"/>
        </w:rPr>
        <w:t xml:space="preserve"> aprende mais quando desafiado a realizar atividades com o suporte de colegas ou professores.</w:t>
      </w:r>
    </w:p>
    <w:p w14:paraId="1E0A66A6" w14:textId="065DF81C" w:rsidR="004F659E" w:rsidRDefault="004F659E" w:rsidP="00803FEC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5E0406CA" w14:textId="77777777" w:rsidR="004F659E" w:rsidRPr="00803FEC" w:rsidRDefault="004F659E" w:rsidP="00803FEC">
      <w:pPr>
        <w:pStyle w:val="SemEspaamen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14:paraId="327057FE" w14:textId="2EC07372" w:rsidR="004F659E" w:rsidRPr="00803FEC" w:rsidRDefault="00D00701" w:rsidP="00803FEC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c) </w:t>
      </w:r>
      <w:r w:rsidR="00803FEC" w:rsidRPr="00803FEC">
        <w:rPr>
          <w:rFonts w:ascii="Arial" w:hAnsi="Arial" w:cs="Arial"/>
          <w:b/>
          <w:sz w:val="24"/>
          <w:szCs w:val="24"/>
        </w:rPr>
        <w:t>Desenvolvimento de Competências Digitais</w:t>
      </w:r>
    </w:p>
    <w:p w14:paraId="77467A63" w14:textId="5B16D630" w:rsidR="00803FEC" w:rsidRPr="00803FEC" w:rsidRDefault="00803FEC" w:rsidP="00803FEC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803FEC">
        <w:rPr>
          <w:rFonts w:ascii="Arial" w:hAnsi="Arial" w:cs="Arial"/>
          <w:sz w:val="24"/>
          <w:szCs w:val="24"/>
        </w:rPr>
        <w:t>A produção do vídeo perm</w:t>
      </w:r>
      <w:r w:rsidR="00DC24D9">
        <w:rPr>
          <w:rFonts w:ascii="Arial" w:hAnsi="Arial" w:cs="Arial"/>
          <w:sz w:val="24"/>
          <w:szCs w:val="24"/>
        </w:rPr>
        <w:t>itiu aos estudantes</w:t>
      </w:r>
      <w:r w:rsidRPr="00803FEC">
        <w:rPr>
          <w:rFonts w:ascii="Arial" w:hAnsi="Arial" w:cs="Arial"/>
          <w:sz w:val="24"/>
          <w:szCs w:val="24"/>
        </w:rPr>
        <w:t xml:space="preserve"> o desenvolvimento de competências digitais, como a utilização de dispositivos móveis para filmagem, o manuseio de softwares básicos de edição e a compreensão dos elementos necessários para a produção de um vídeo, como planejamento de cenas, ângulos de câmera e ediç</w:t>
      </w:r>
      <w:r w:rsidR="00DC24D9">
        <w:rPr>
          <w:rFonts w:ascii="Arial" w:hAnsi="Arial" w:cs="Arial"/>
          <w:sz w:val="24"/>
          <w:szCs w:val="24"/>
        </w:rPr>
        <w:t>ão de som. Esse aspecto foi esse</w:t>
      </w:r>
      <w:r w:rsidR="00D00701">
        <w:rPr>
          <w:rFonts w:ascii="Arial" w:hAnsi="Arial" w:cs="Arial"/>
          <w:sz w:val="24"/>
          <w:szCs w:val="24"/>
        </w:rPr>
        <w:t>n</w:t>
      </w:r>
      <w:r w:rsidR="00DC24D9">
        <w:rPr>
          <w:rFonts w:ascii="Arial" w:hAnsi="Arial" w:cs="Arial"/>
          <w:sz w:val="24"/>
          <w:szCs w:val="24"/>
        </w:rPr>
        <w:t>cial</w:t>
      </w:r>
      <w:r w:rsidRPr="00803FEC">
        <w:rPr>
          <w:rFonts w:ascii="Arial" w:hAnsi="Arial" w:cs="Arial"/>
          <w:sz w:val="24"/>
          <w:szCs w:val="24"/>
        </w:rPr>
        <w:t xml:space="preserve"> no contexto atual de educação, onde as competências digitais são cada vez mais exigidas, conforme aponta Lévy (1999) ao falar da importância da "cibercultura" na sociedade contemporânea.</w:t>
      </w:r>
    </w:p>
    <w:p w14:paraId="407C9992" w14:textId="345D79CC" w:rsidR="00803FEC" w:rsidRPr="00803FEC" w:rsidRDefault="00803FEC" w:rsidP="00803FEC">
      <w:pPr>
        <w:pStyle w:val="SemEspaamen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803FEC">
        <w:rPr>
          <w:rFonts w:ascii="Arial" w:hAnsi="Arial" w:cs="Arial"/>
          <w:sz w:val="24"/>
          <w:szCs w:val="24"/>
        </w:rPr>
        <w:t>Além disso, o uso da edição para incluir elementos visuais que reforçavam a explicação das medidas de comprimento – como legendas e animações que mostravam a conversão entre unida</w:t>
      </w:r>
      <w:r w:rsidR="00D00701">
        <w:rPr>
          <w:rFonts w:ascii="Arial" w:hAnsi="Arial" w:cs="Arial"/>
          <w:sz w:val="24"/>
          <w:szCs w:val="24"/>
        </w:rPr>
        <w:t>des – demonstrou o potencial dos artefatos</w:t>
      </w:r>
      <w:r w:rsidRPr="00803FEC">
        <w:rPr>
          <w:rFonts w:ascii="Arial" w:hAnsi="Arial" w:cs="Arial"/>
          <w:sz w:val="24"/>
          <w:szCs w:val="24"/>
        </w:rPr>
        <w:t xml:space="preserve"> digitais para tornar o conteúdo matemático mais acessível e visualmente atrativo. Esse resultado confirma a eficácia de utilizar tecnologias digitais no ensino, alinhando-se com os princípios de Moran (2018) sobre a transformação da educação através de métodos audiovisuais.</w:t>
      </w:r>
    </w:p>
    <w:p w14:paraId="63DB004A" w14:textId="24D5A4D1" w:rsidR="00803FEC" w:rsidRPr="00803FEC" w:rsidRDefault="00D00701" w:rsidP="00803FEC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d) </w:t>
      </w:r>
      <w:r w:rsidR="00803FEC" w:rsidRPr="00803FEC">
        <w:rPr>
          <w:rFonts w:ascii="Arial" w:hAnsi="Arial" w:cs="Arial"/>
          <w:b/>
          <w:sz w:val="24"/>
          <w:szCs w:val="24"/>
        </w:rPr>
        <w:t>Desafios e Limitações</w:t>
      </w:r>
    </w:p>
    <w:p w14:paraId="63A6F8D0" w14:textId="72CDAFA7" w:rsidR="00803FEC" w:rsidRPr="00803FEC" w:rsidRDefault="00803FEC" w:rsidP="00803FEC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803FEC">
        <w:rPr>
          <w:rFonts w:ascii="Arial" w:hAnsi="Arial" w:cs="Arial"/>
          <w:sz w:val="24"/>
          <w:szCs w:val="24"/>
        </w:rPr>
        <w:t>Apesar dos resultados positivos, alguns desafios foram ob</w:t>
      </w:r>
      <w:r w:rsidR="00DC24D9">
        <w:rPr>
          <w:rFonts w:ascii="Arial" w:hAnsi="Arial" w:cs="Arial"/>
          <w:sz w:val="24"/>
          <w:szCs w:val="24"/>
        </w:rPr>
        <w:t>servados durante a realização da produção. Um dos principais foi</w:t>
      </w:r>
      <w:r w:rsidRPr="00803FEC">
        <w:rPr>
          <w:rFonts w:ascii="Arial" w:hAnsi="Arial" w:cs="Arial"/>
          <w:sz w:val="24"/>
          <w:szCs w:val="24"/>
        </w:rPr>
        <w:t xml:space="preserve"> a necessidade</w:t>
      </w:r>
      <w:r w:rsidR="00DC24D9">
        <w:rPr>
          <w:rFonts w:ascii="Arial" w:hAnsi="Arial" w:cs="Arial"/>
          <w:sz w:val="24"/>
          <w:szCs w:val="24"/>
        </w:rPr>
        <w:t xml:space="preserve"> de garantir que todos os estudantes</w:t>
      </w:r>
      <w:r w:rsidRPr="00803FEC">
        <w:rPr>
          <w:rFonts w:ascii="Arial" w:hAnsi="Arial" w:cs="Arial"/>
          <w:sz w:val="24"/>
          <w:szCs w:val="24"/>
        </w:rPr>
        <w:t xml:space="preserve"> tivessem igual oportunidade de participar das filmagens e do processo de edição.</w:t>
      </w:r>
      <w:r w:rsidR="00DC24D9">
        <w:rPr>
          <w:rFonts w:ascii="Arial" w:hAnsi="Arial" w:cs="Arial"/>
          <w:sz w:val="24"/>
          <w:szCs w:val="24"/>
        </w:rPr>
        <w:t xml:space="preserve"> Em alguns momentos, estudantes</w:t>
      </w:r>
      <w:r w:rsidRPr="00803FEC">
        <w:rPr>
          <w:rFonts w:ascii="Arial" w:hAnsi="Arial" w:cs="Arial"/>
          <w:sz w:val="24"/>
          <w:szCs w:val="24"/>
        </w:rPr>
        <w:t xml:space="preserve"> mais tímidos ou com menos habilidade técnica precisaram de maior encorajamento para se envolverem ativamente em todas as fases da produção. Esse ponto ressalta a importância de monitoramento e mediação por parte dos professores, para assegurar que o trabalho em grupo seja realmente colaborativo e que todos os alunos tenham voz.</w:t>
      </w:r>
    </w:p>
    <w:p w14:paraId="2D2D4D1D" w14:textId="595FAD5F" w:rsidR="00803FEC" w:rsidRPr="00803FEC" w:rsidRDefault="00803FEC" w:rsidP="00803FEC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803FEC">
        <w:rPr>
          <w:rFonts w:ascii="Arial" w:hAnsi="Arial" w:cs="Arial"/>
          <w:sz w:val="24"/>
          <w:szCs w:val="24"/>
        </w:rPr>
        <w:t>Outro desafio enfrentado foi a difi</w:t>
      </w:r>
      <w:r w:rsidR="00DC24D9">
        <w:rPr>
          <w:rFonts w:ascii="Arial" w:hAnsi="Arial" w:cs="Arial"/>
          <w:sz w:val="24"/>
          <w:szCs w:val="24"/>
        </w:rPr>
        <w:t>culdade inicial de alguns estudantes</w:t>
      </w:r>
      <w:r w:rsidRPr="00803FEC">
        <w:rPr>
          <w:rFonts w:ascii="Arial" w:hAnsi="Arial" w:cs="Arial"/>
          <w:sz w:val="24"/>
          <w:szCs w:val="24"/>
        </w:rPr>
        <w:t xml:space="preserve"> em compreender a conversão entre diferentes unidades de medida. Para superar isso, foi necessário retomar o conteúdo teórico durante a filmagem, fa</w:t>
      </w:r>
      <w:r w:rsidR="00DC24D9">
        <w:rPr>
          <w:rFonts w:ascii="Arial" w:hAnsi="Arial" w:cs="Arial"/>
          <w:sz w:val="24"/>
          <w:szCs w:val="24"/>
        </w:rPr>
        <w:t>zendo com que os estudantes</w:t>
      </w:r>
      <w:r w:rsidRPr="00803FEC">
        <w:rPr>
          <w:rFonts w:ascii="Arial" w:hAnsi="Arial" w:cs="Arial"/>
          <w:sz w:val="24"/>
          <w:szCs w:val="24"/>
        </w:rPr>
        <w:t xml:space="preserve"> explicassem novamente o processo de conversão entre milímetros, centímetros e metros. Essa revisão prática se </w:t>
      </w:r>
      <w:r w:rsidR="00DC24D9">
        <w:rPr>
          <w:rFonts w:ascii="Arial" w:hAnsi="Arial" w:cs="Arial"/>
          <w:sz w:val="24"/>
          <w:szCs w:val="24"/>
        </w:rPr>
        <w:t>mostrou eficaz, uma vez que os estudantes pudesse</w:t>
      </w:r>
      <w:r w:rsidRPr="00803FEC">
        <w:rPr>
          <w:rFonts w:ascii="Arial" w:hAnsi="Arial" w:cs="Arial"/>
          <w:sz w:val="24"/>
          <w:szCs w:val="24"/>
        </w:rPr>
        <w:t>m aplicar diretamente os conceitos enquanto realizavam as medições.</w:t>
      </w:r>
    </w:p>
    <w:p w14:paraId="5992E62B" w14:textId="28531191" w:rsidR="00803FEC" w:rsidRPr="00803FEC" w:rsidRDefault="00D00701" w:rsidP="00803FEC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e)</w:t>
      </w:r>
      <w:r w:rsidR="00803FEC" w:rsidRPr="00803FEC">
        <w:rPr>
          <w:rFonts w:ascii="Arial" w:hAnsi="Arial" w:cs="Arial"/>
          <w:b/>
          <w:sz w:val="24"/>
          <w:szCs w:val="24"/>
        </w:rPr>
        <w:t xml:space="preserve"> Impacto na Aprendizagem Matemática</w:t>
      </w:r>
    </w:p>
    <w:p w14:paraId="3307F747" w14:textId="29158CF6" w:rsidR="00803FEC" w:rsidRPr="00803FEC" w:rsidRDefault="00803FEC" w:rsidP="00803FEC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803FEC">
        <w:rPr>
          <w:rFonts w:ascii="Arial" w:hAnsi="Arial" w:cs="Arial"/>
          <w:sz w:val="24"/>
          <w:szCs w:val="24"/>
        </w:rPr>
        <w:t>A aplicação prática das medidas de comprimento no contexto da costura ajudou a cons</w:t>
      </w:r>
      <w:r w:rsidR="00DC24D9">
        <w:rPr>
          <w:rFonts w:ascii="Arial" w:hAnsi="Arial" w:cs="Arial"/>
          <w:sz w:val="24"/>
          <w:szCs w:val="24"/>
        </w:rPr>
        <w:t>olidar o entendimento dos estudantes</w:t>
      </w:r>
      <w:r w:rsidRPr="00803FEC">
        <w:rPr>
          <w:rFonts w:ascii="Arial" w:hAnsi="Arial" w:cs="Arial"/>
          <w:sz w:val="24"/>
          <w:szCs w:val="24"/>
        </w:rPr>
        <w:t xml:space="preserve"> sobre a importância de precisão e conversão entre diferentes unidades de medida. A possibilidade de visualizar a relação entre os números e suas aplicações no mundo real reforçou o aprendizado, alinhando-se à visão de Dewey (1938), que defendia a educação como uma experiência prática e transformadora. Ao verem o resultado de s</w:t>
      </w:r>
      <w:r w:rsidR="00DC24D9">
        <w:rPr>
          <w:rFonts w:ascii="Arial" w:hAnsi="Arial" w:cs="Arial"/>
          <w:sz w:val="24"/>
          <w:szCs w:val="24"/>
        </w:rPr>
        <w:t>uas medições no vídeo, os estudantes</w:t>
      </w:r>
      <w:r w:rsidRPr="00803FEC">
        <w:rPr>
          <w:rFonts w:ascii="Arial" w:hAnsi="Arial" w:cs="Arial"/>
          <w:sz w:val="24"/>
          <w:szCs w:val="24"/>
        </w:rPr>
        <w:t xml:space="preserve"> conseguiram estabelecer uma conexão mais sólida entre o conteúdo matemático e sua aplicabilidade no cotidiano.</w:t>
      </w:r>
    </w:p>
    <w:p w14:paraId="782C779C" w14:textId="2C4989FB" w:rsidR="00B54111" w:rsidRPr="00734A5C" w:rsidRDefault="00734A5C" w:rsidP="00803FEC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2E784F">
        <w:rPr>
          <w:rFonts w:ascii="Arial" w:hAnsi="Arial" w:cs="Arial"/>
          <w:sz w:val="24"/>
          <w:szCs w:val="24"/>
        </w:rPr>
        <w:t xml:space="preserve"> </w:t>
      </w:r>
    </w:p>
    <w:p w14:paraId="3F071260" w14:textId="05236E99" w:rsidR="00734A5C" w:rsidRDefault="00734A5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5 </w:t>
      </w:r>
      <w:r w:rsidRPr="00734A5C">
        <w:rPr>
          <w:rFonts w:ascii="Arial" w:hAnsi="Arial" w:cs="Arial"/>
          <w:b/>
          <w:bCs/>
          <w:sz w:val="24"/>
          <w:szCs w:val="24"/>
        </w:rPr>
        <w:t>CONSIDERAÇÕES FINAIS</w:t>
      </w:r>
    </w:p>
    <w:p w14:paraId="67290D30" w14:textId="213D46C6" w:rsidR="00715049" w:rsidRPr="002E784F" w:rsidRDefault="002E784F" w:rsidP="002E784F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E784F">
        <w:rPr>
          <w:rFonts w:ascii="Arial" w:hAnsi="Arial" w:cs="Arial"/>
          <w:sz w:val="24"/>
          <w:szCs w:val="24"/>
        </w:rPr>
        <w:t xml:space="preserve">A produção do vídeo autoral sobre medidas de comprimento no contexto da costura </w:t>
      </w:r>
      <w:r w:rsidR="00403473">
        <w:rPr>
          <w:rFonts w:ascii="Arial" w:hAnsi="Arial" w:cs="Arial"/>
          <w:sz w:val="24"/>
          <w:szCs w:val="24"/>
        </w:rPr>
        <w:t>demonstrou-se uma atividade relevante</w:t>
      </w:r>
      <w:r w:rsidRPr="002E784F">
        <w:rPr>
          <w:rFonts w:ascii="Arial" w:hAnsi="Arial" w:cs="Arial"/>
          <w:sz w:val="24"/>
          <w:szCs w:val="24"/>
        </w:rPr>
        <w:t xml:space="preserve"> e significati</w:t>
      </w:r>
      <w:r w:rsidR="00DC24D9">
        <w:rPr>
          <w:rFonts w:ascii="Arial" w:hAnsi="Arial" w:cs="Arial"/>
          <w:sz w:val="24"/>
          <w:szCs w:val="24"/>
        </w:rPr>
        <w:t>va para o aprendizado dos estudantes</w:t>
      </w:r>
      <w:r w:rsidRPr="002E784F">
        <w:rPr>
          <w:rFonts w:ascii="Arial" w:hAnsi="Arial" w:cs="Arial"/>
          <w:sz w:val="24"/>
          <w:szCs w:val="24"/>
        </w:rPr>
        <w:t xml:space="preserve"> do 5º ano</w:t>
      </w:r>
      <w:r w:rsidR="00403473">
        <w:rPr>
          <w:rFonts w:ascii="Arial" w:hAnsi="Arial" w:cs="Arial"/>
          <w:sz w:val="24"/>
          <w:szCs w:val="24"/>
        </w:rPr>
        <w:t xml:space="preserve"> dos anos iniciais</w:t>
      </w:r>
      <w:r w:rsidRPr="002E784F">
        <w:rPr>
          <w:rFonts w:ascii="Arial" w:hAnsi="Arial" w:cs="Arial"/>
          <w:sz w:val="24"/>
          <w:szCs w:val="24"/>
        </w:rPr>
        <w:t>. Ao aplicar as unidades de medida em um contexto prático e coti</w:t>
      </w:r>
      <w:r w:rsidR="00403473">
        <w:rPr>
          <w:rFonts w:ascii="Arial" w:hAnsi="Arial" w:cs="Arial"/>
          <w:sz w:val="24"/>
          <w:szCs w:val="24"/>
        </w:rPr>
        <w:t>diano, como a costura, os estudantes</w:t>
      </w:r>
      <w:r w:rsidRPr="002E784F">
        <w:rPr>
          <w:rFonts w:ascii="Arial" w:hAnsi="Arial" w:cs="Arial"/>
          <w:sz w:val="24"/>
          <w:szCs w:val="24"/>
        </w:rPr>
        <w:t xml:space="preserve"> puderam compreender de </w:t>
      </w:r>
      <w:r w:rsidRPr="002E784F">
        <w:rPr>
          <w:rFonts w:ascii="Arial" w:hAnsi="Arial" w:cs="Arial"/>
          <w:sz w:val="24"/>
          <w:szCs w:val="24"/>
        </w:rPr>
        <w:lastRenderedPageBreak/>
        <w:t>forma mais profunda a relevância dessas medidas, tanto na matemática quanto em suas vidas pessoais.</w:t>
      </w:r>
      <w:r w:rsidR="008A6C7D">
        <w:rPr>
          <w:rFonts w:ascii="Arial" w:hAnsi="Arial" w:cs="Arial"/>
          <w:sz w:val="24"/>
          <w:szCs w:val="24"/>
        </w:rPr>
        <w:t xml:space="preserve"> </w:t>
      </w:r>
      <w:r w:rsidR="00D00701">
        <w:rPr>
          <w:rFonts w:ascii="Arial" w:hAnsi="Arial" w:cs="Arial"/>
          <w:sz w:val="24"/>
          <w:szCs w:val="24"/>
        </w:rPr>
        <w:t>O uso de TD</w:t>
      </w:r>
      <w:r w:rsidRPr="002E784F">
        <w:rPr>
          <w:rFonts w:ascii="Arial" w:hAnsi="Arial" w:cs="Arial"/>
          <w:sz w:val="24"/>
          <w:szCs w:val="24"/>
        </w:rPr>
        <w:t>, aliado a uma metodologia participativa e colaborativa, facilit</w:t>
      </w:r>
      <w:r w:rsidR="00403473">
        <w:rPr>
          <w:rFonts w:ascii="Arial" w:hAnsi="Arial" w:cs="Arial"/>
          <w:sz w:val="24"/>
          <w:szCs w:val="24"/>
        </w:rPr>
        <w:t xml:space="preserve">ou o aprendizado e gerou </w:t>
      </w:r>
      <w:r w:rsidRPr="002E784F">
        <w:rPr>
          <w:rFonts w:ascii="Arial" w:hAnsi="Arial" w:cs="Arial"/>
          <w:sz w:val="24"/>
          <w:szCs w:val="24"/>
        </w:rPr>
        <w:t xml:space="preserve">engajamento por parte dos </w:t>
      </w:r>
      <w:r w:rsidR="00403473">
        <w:rPr>
          <w:rFonts w:ascii="Arial" w:hAnsi="Arial" w:cs="Arial"/>
          <w:sz w:val="24"/>
          <w:szCs w:val="24"/>
        </w:rPr>
        <w:t>estudantes</w:t>
      </w:r>
      <w:r w:rsidRPr="002E784F">
        <w:rPr>
          <w:rFonts w:ascii="Arial" w:hAnsi="Arial" w:cs="Arial"/>
          <w:sz w:val="24"/>
          <w:szCs w:val="24"/>
        </w:rPr>
        <w:t>.</w:t>
      </w:r>
    </w:p>
    <w:p w14:paraId="41DDFB7C" w14:textId="5F475846" w:rsidR="00803FEC" w:rsidRPr="00803FEC" w:rsidRDefault="00803FEC" w:rsidP="00803FEC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803FEC">
        <w:rPr>
          <w:rFonts w:ascii="Arial" w:hAnsi="Arial" w:cs="Arial"/>
          <w:sz w:val="24"/>
          <w:szCs w:val="24"/>
        </w:rPr>
        <w:t>Os resultados desta experiência indicam que a produção de vídeos autorais no contexto escolar, quando associada a atividades práticas e contextualizadas, como a costura, pode s</w:t>
      </w:r>
      <w:r w:rsidR="00403473">
        <w:rPr>
          <w:rFonts w:ascii="Arial" w:hAnsi="Arial" w:cs="Arial"/>
          <w:sz w:val="24"/>
          <w:szCs w:val="24"/>
        </w:rPr>
        <w:t xml:space="preserve">er uma estratégia </w:t>
      </w:r>
      <w:r w:rsidR="00D00701">
        <w:rPr>
          <w:rFonts w:ascii="Arial" w:hAnsi="Arial" w:cs="Arial"/>
          <w:sz w:val="24"/>
          <w:szCs w:val="24"/>
        </w:rPr>
        <w:t>para o ensino de M</w:t>
      </w:r>
      <w:r w:rsidRPr="00803FEC">
        <w:rPr>
          <w:rFonts w:ascii="Arial" w:hAnsi="Arial" w:cs="Arial"/>
          <w:sz w:val="24"/>
          <w:szCs w:val="24"/>
        </w:rPr>
        <w:t>atemática. O engajamento, o trabalho colaborativo e o desenvolvimento de competências digitais se destacaram co</w:t>
      </w:r>
      <w:r w:rsidR="00403473">
        <w:rPr>
          <w:rFonts w:ascii="Arial" w:hAnsi="Arial" w:cs="Arial"/>
          <w:sz w:val="24"/>
          <w:szCs w:val="24"/>
        </w:rPr>
        <w:t>mo aspectos positivos</w:t>
      </w:r>
      <w:r w:rsidRPr="00803FEC">
        <w:rPr>
          <w:rFonts w:ascii="Arial" w:hAnsi="Arial" w:cs="Arial"/>
          <w:sz w:val="24"/>
          <w:szCs w:val="24"/>
        </w:rPr>
        <w:t>, apesar dos desafios iniciais enfrentados. A metodologia ativa</w:t>
      </w:r>
      <w:r w:rsidR="00D00701">
        <w:rPr>
          <w:rFonts w:ascii="Arial" w:hAnsi="Arial" w:cs="Arial"/>
          <w:sz w:val="24"/>
          <w:szCs w:val="24"/>
        </w:rPr>
        <w:t xml:space="preserve"> e o uso de TD</w:t>
      </w:r>
      <w:r w:rsidRPr="00803FEC">
        <w:rPr>
          <w:rFonts w:ascii="Arial" w:hAnsi="Arial" w:cs="Arial"/>
          <w:sz w:val="24"/>
          <w:szCs w:val="24"/>
        </w:rPr>
        <w:t xml:space="preserve"> promoveram um aprendizado significativo e motivador, prop</w:t>
      </w:r>
      <w:r w:rsidR="00403473">
        <w:rPr>
          <w:rFonts w:ascii="Arial" w:hAnsi="Arial" w:cs="Arial"/>
          <w:sz w:val="24"/>
          <w:szCs w:val="24"/>
        </w:rPr>
        <w:t xml:space="preserve">orcionando uma experiência interessante </w:t>
      </w:r>
      <w:r w:rsidRPr="00803FEC">
        <w:rPr>
          <w:rFonts w:ascii="Arial" w:hAnsi="Arial" w:cs="Arial"/>
          <w:sz w:val="24"/>
          <w:szCs w:val="24"/>
        </w:rPr>
        <w:t xml:space="preserve">e inovadora para os </w:t>
      </w:r>
      <w:r w:rsidR="00403473">
        <w:rPr>
          <w:rFonts w:ascii="Arial" w:hAnsi="Arial" w:cs="Arial"/>
          <w:sz w:val="24"/>
          <w:szCs w:val="24"/>
        </w:rPr>
        <w:t>estudantes</w:t>
      </w:r>
      <w:r w:rsidRPr="00803FEC">
        <w:rPr>
          <w:rFonts w:ascii="Arial" w:hAnsi="Arial" w:cs="Arial"/>
          <w:sz w:val="24"/>
          <w:szCs w:val="24"/>
        </w:rPr>
        <w:t xml:space="preserve"> do 5º ano</w:t>
      </w:r>
      <w:r w:rsidR="00403473">
        <w:rPr>
          <w:rFonts w:ascii="Arial" w:hAnsi="Arial" w:cs="Arial"/>
          <w:sz w:val="24"/>
          <w:szCs w:val="24"/>
        </w:rPr>
        <w:t xml:space="preserve"> dos anos iniciais do ensino fundamental</w:t>
      </w:r>
      <w:r w:rsidRPr="00803FEC">
        <w:rPr>
          <w:rFonts w:ascii="Arial" w:hAnsi="Arial" w:cs="Arial"/>
          <w:sz w:val="24"/>
          <w:szCs w:val="24"/>
        </w:rPr>
        <w:t>.</w:t>
      </w:r>
    </w:p>
    <w:p w14:paraId="215F6670" w14:textId="77777777" w:rsidR="00803FEC" w:rsidRDefault="00803FEC" w:rsidP="00734A5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DFF61F5" w14:textId="3479FA67" w:rsidR="00734A5C" w:rsidRDefault="00734A5C" w:rsidP="00EE0695">
      <w:pPr>
        <w:rPr>
          <w:rFonts w:ascii="Arial" w:hAnsi="Arial" w:cs="Arial"/>
          <w:b/>
          <w:bCs/>
          <w:sz w:val="24"/>
          <w:szCs w:val="24"/>
        </w:rPr>
      </w:pPr>
      <w:r w:rsidRPr="00D41288">
        <w:rPr>
          <w:rFonts w:ascii="Arial" w:hAnsi="Arial" w:cs="Arial"/>
          <w:b/>
          <w:bCs/>
          <w:sz w:val="24"/>
          <w:szCs w:val="24"/>
        </w:rPr>
        <w:t>REFERÊNCIAS</w:t>
      </w:r>
    </w:p>
    <w:p w14:paraId="7FAEAA21" w14:textId="77777777" w:rsidR="00F466E9" w:rsidRDefault="00F466E9" w:rsidP="00F466E9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14:paraId="698715D8" w14:textId="6625861E" w:rsidR="00803FEC" w:rsidRDefault="00803FEC" w:rsidP="00F466E9">
      <w:pPr>
        <w:pStyle w:val="SemEspaamento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803FEC">
        <w:rPr>
          <w:rFonts w:ascii="Arial" w:hAnsi="Arial" w:cs="Arial"/>
          <w:sz w:val="24"/>
          <w:szCs w:val="24"/>
        </w:rPr>
        <w:t xml:space="preserve">BRASIL. Ministério da Educação. (2018). </w:t>
      </w:r>
      <w:r w:rsidRPr="00D00701">
        <w:rPr>
          <w:rFonts w:ascii="Arial" w:hAnsi="Arial" w:cs="Arial"/>
          <w:b/>
          <w:sz w:val="24"/>
          <w:szCs w:val="24"/>
        </w:rPr>
        <w:t>Base Nacional Comum Curricular</w:t>
      </w:r>
      <w:r w:rsidRPr="00803FEC">
        <w:rPr>
          <w:rFonts w:ascii="Arial" w:hAnsi="Arial" w:cs="Arial"/>
          <w:sz w:val="24"/>
          <w:szCs w:val="24"/>
        </w:rPr>
        <w:t xml:space="preserve">. Disponível em: </w:t>
      </w:r>
      <w:hyperlink r:id="rId8" w:history="1">
        <w:r w:rsidR="00403473" w:rsidRPr="00D00701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http://basenacionalcomum.mec.gov.br/</w:t>
        </w:r>
      </w:hyperlink>
      <w:r w:rsidR="00D00701" w:rsidRPr="00D00701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. </w:t>
      </w:r>
      <w:r w:rsidR="00D00701" w:rsidRPr="00364602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Acesso em: </w:t>
      </w:r>
      <w:r w:rsidR="00D00701" w:rsidRPr="00364602">
        <w:rPr>
          <w:rStyle w:val="Refdecomentrio"/>
        </w:rPr>
        <w:commentReference w:id="1"/>
      </w:r>
      <w:r w:rsidR="00364602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12 </w:t>
      </w:r>
      <w:r w:rsidR="00F466E9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agosto de 2024</w:t>
      </w:r>
      <w:r w:rsidR="0038031D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.</w:t>
      </w:r>
    </w:p>
    <w:p w14:paraId="7D865D31" w14:textId="77777777" w:rsidR="0038031D" w:rsidRDefault="0038031D" w:rsidP="00F466E9">
      <w:pPr>
        <w:pStyle w:val="SemEspaamento"/>
        <w:jc w:val="both"/>
        <w:rPr>
          <w:rStyle w:val="Forte"/>
          <w:rFonts w:ascii="Arial" w:hAnsi="Arial" w:cs="Arial"/>
          <w:b w:val="0"/>
          <w:sz w:val="24"/>
          <w:szCs w:val="24"/>
        </w:rPr>
      </w:pPr>
    </w:p>
    <w:p w14:paraId="6617DAB2" w14:textId="1454351D" w:rsidR="0038031D" w:rsidRPr="0038031D" w:rsidRDefault="0038031D" w:rsidP="00F466E9">
      <w:pPr>
        <w:pStyle w:val="SemEspaamento"/>
        <w:jc w:val="both"/>
        <w:rPr>
          <w:rFonts w:ascii="Arial" w:hAnsi="Arial" w:cs="Arial"/>
          <w:i/>
          <w:sz w:val="24"/>
          <w:szCs w:val="24"/>
        </w:rPr>
      </w:pPr>
      <w:r w:rsidRPr="0038031D">
        <w:rPr>
          <w:rStyle w:val="Forte"/>
          <w:rFonts w:ascii="Arial" w:hAnsi="Arial" w:cs="Arial"/>
          <w:b w:val="0"/>
          <w:sz w:val="24"/>
          <w:szCs w:val="24"/>
        </w:rPr>
        <w:t>DEWEY, John</w:t>
      </w:r>
      <w:r w:rsidRPr="0038031D">
        <w:rPr>
          <w:rFonts w:ascii="Arial" w:hAnsi="Arial" w:cs="Arial"/>
          <w:sz w:val="24"/>
          <w:szCs w:val="24"/>
        </w:rPr>
        <w:t xml:space="preserve">. </w:t>
      </w:r>
      <w:r w:rsidRPr="0038031D">
        <w:rPr>
          <w:rStyle w:val="nfase"/>
          <w:rFonts w:ascii="Arial" w:hAnsi="Arial" w:cs="Arial"/>
          <w:b/>
          <w:i w:val="0"/>
          <w:sz w:val="24"/>
          <w:szCs w:val="24"/>
        </w:rPr>
        <w:t>Democracy and Education</w:t>
      </w:r>
      <w:r w:rsidRPr="0038031D">
        <w:rPr>
          <w:rFonts w:ascii="Arial" w:hAnsi="Arial" w:cs="Arial"/>
          <w:i/>
          <w:sz w:val="24"/>
          <w:szCs w:val="24"/>
        </w:rPr>
        <w:t>. Free Press, 1916.</w:t>
      </w:r>
    </w:p>
    <w:p w14:paraId="535A5898" w14:textId="77777777" w:rsidR="00403473" w:rsidRPr="00803FEC" w:rsidRDefault="00403473" w:rsidP="00F466E9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14:paraId="5B9D72B6" w14:textId="0B789841" w:rsidR="00803FEC" w:rsidRDefault="00803FEC" w:rsidP="00F466E9">
      <w:pPr>
        <w:jc w:val="both"/>
        <w:rPr>
          <w:rFonts w:ascii="Arial" w:hAnsi="Arial" w:cs="Arial"/>
          <w:bCs/>
          <w:sz w:val="24"/>
          <w:szCs w:val="24"/>
        </w:rPr>
      </w:pPr>
      <w:r w:rsidRPr="00803FEC">
        <w:rPr>
          <w:rFonts w:ascii="Arial" w:hAnsi="Arial" w:cs="Arial"/>
          <w:bCs/>
          <w:sz w:val="24"/>
          <w:szCs w:val="24"/>
        </w:rPr>
        <w:t xml:space="preserve">DEWEY, John. </w:t>
      </w:r>
      <w:r w:rsidRPr="00D00701">
        <w:rPr>
          <w:rFonts w:ascii="Arial" w:hAnsi="Arial" w:cs="Arial"/>
          <w:b/>
          <w:bCs/>
          <w:sz w:val="24"/>
          <w:szCs w:val="24"/>
        </w:rPr>
        <w:t>Experience and Education</w:t>
      </w:r>
      <w:r w:rsidRPr="00803FEC">
        <w:rPr>
          <w:rFonts w:ascii="Arial" w:hAnsi="Arial" w:cs="Arial"/>
          <w:bCs/>
          <w:sz w:val="24"/>
          <w:szCs w:val="24"/>
        </w:rPr>
        <w:t>. New York: Macmillan, 1938.</w:t>
      </w:r>
    </w:p>
    <w:p w14:paraId="2A5D68B1" w14:textId="4794CA51" w:rsidR="00803FEC" w:rsidRDefault="00803FEC" w:rsidP="00F466E9">
      <w:pPr>
        <w:jc w:val="both"/>
        <w:rPr>
          <w:rFonts w:ascii="Arial" w:hAnsi="Arial" w:cs="Arial"/>
          <w:bCs/>
          <w:sz w:val="24"/>
          <w:szCs w:val="24"/>
        </w:rPr>
      </w:pPr>
      <w:r w:rsidRPr="00803FEC">
        <w:rPr>
          <w:rFonts w:ascii="Arial" w:hAnsi="Arial" w:cs="Arial"/>
          <w:bCs/>
          <w:sz w:val="24"/>
          <w:szCs w:val="24"/>
        </w:rPr>
        <w:t xml:space="preserve">FREIRE, Paulo. </w:t>
      </w:r>
      <w:r w:rsidRPr="00D00701">
        <w:rPr>
          <w:rFonts w:ascii="Arial" w:hAnsi="Arial" w:cs="Arial"/>
          <w:b/>
          <w:bCs/>
          <w:sz w:val="24"/>
          <w:szCs w:val="24"/>
        </w:rPr>
        <w:t>Pedagogia da Autonomia</w:t>
      </w:r>
      <w:r w:rsidRPr="00803FEC">
        <w:rPr>
          <w:rFonts w:ascii="Arial" w:hAnsi="Arial" w:cs="Arial"/>
          <w:bCs/>
          <w:sz w:val="24"/>
          <w:szCs w:val="24"/>
        </w:rPr>
        <w:t>: Saberes Necessários à Prática Educativa. São Paulo: Paz e Terra, 1996.</w:t>
      </w:r>
    </w:p>
    <w:p w14:paraId="32225D2C" w14:textId="45373490" w:rsidR="0038031D" w:rsidRDefault="0038031D" w:rsidP="00F466E9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FREIRE</w:t>
      </w:r>
      <w:r w:rsidRPr="0038031D">
        <w:rPr>
          <w:rFonts w:ascii="Arial" w:hAnsi="Arial" w:cs="Arial"/>
          <w:bCs/>
          <w:sz w:val="24"/>
          <w:szCs w:val="24"/>
        </w:rPr>
        <w:t xml:space="preserve">, Paulo. </w:t>
      </w:r>
      <w:r w:rsidRPr="0038031D">
        <w:rPr>
          <w:rFonts w:ascii="Arial" w:hAnsi="Arial" w:cs="Arial"/>
          <w:b/>
          <w:bCs/>
          <w:sz w:val="24"/>
          <w:szCs w:val="24"/>
        </w:rPr>
        <w:t>Pedagogia do Oprimido</w:t>
      </w:r>
      <w:r w:rsidRPr="0038031D">
        <w:rPr>
          <w:rFonts w:ascii="Arial" w:hAnsi="Arial" w:cs="Arial"/>
          <w:bCs/>
          <w:sz w:val="24"/>
          <w:szCs w:val="24"/>
        </w:rPr>
        <w:t>. Paz e Terra, 2011</w:t>
      </w:r>
      <w:r>
        <w:rPr>
          <w:rFonts w:ascii="Arial" w:hAnsi="Arial" w:cs="Arial"/>
          <w:bCs/>
          <w:sz w:val="24"/>
          <w:szCs w:val="24"/>
        </w:rPr>
        <w:t>.</w:t>
      </w:r>
    </w:p>
    <w:p w14:paraId="71E85FA3" w14:textId="0C017867" w:rsidR="0038031D" w:rsidRPr="0038031D" w:rsidRDefault="0038031D" w:rsidP="00F466E9">
      <w:pPr>
        <w:jc w:val="both"/>
        <w:rPr>
          <w:rFonts w:ascii="Arial" w:hAnsi="Arial" w:cs="Arial"/>
          <w:bCs/>
          <w:i/>
          <w:sz w:val="24"/>
          <w:szCs w:val="24"/>
        </w:rPr>
      </w:pPr>
      <w:r>
        <w:rPr>
          <w:rStyle w:val="Forte"/>
          <w:rFonts w:ascii="Arial" w:hAnsi="Arial" w:cs="Arial"/>
          <w:b w:val="0"/>
          <w:sz w:val="24"/>
          <w:szCs w:val="24"/>
        </w:rPr>
        <w:t>KOLB</w:t>
      </w:r>
      <w:r w:rsidRPr="0038031D">
        <w:rPr>
          <w:rStyle w:val="Forte"/>
          <w:rFonts w:ascii="Arial" w:hAnsi="Arial" w:cs="Arial"/>
          <w:b w:val="0"/>
          <w:sz w:val="24"/>
          <w:szCs w:val="24"/>
        </w:rPr>
        <w:t>, David A</w:t>
      </w:r>
      <w:r w:rsidRPr="0038031D">
        <w:rPr>
          <w:rStyle w:val="Forte"/>
          <w:rFonts w:ascii="Arial" w:hAnsi="Arial" w:cs="Arial"/>
          <w:i/>
          <w:sz w:val="24"/>
          <w:szCs w:val="24"/>
        </w:rPr>
        <w:t>.</w:t>
      </w:r>
      <w:r w:rsidRPr="0038031D">
        <w:rPr>
          <w:rFonts w:ascii="Arial" w:hAnsi="Arial" w:cs="Arial"/>
          <w:i/>
          <w:sz w:val="24"/>
          <w:szCs w:val="24"/>
        </w:rPr>
        <w:t xml:space="preserve"> </w:t>
      </w:r>
      <w:r w:rsidRPr="0038031D">
        <w:rPr>
          <w:rStyle w:val="nfase"/>
          <w:rFonts w:ascii="Arial" w:hAnsi="Arial" w:cs="Arial"/>
          <w:b/>
          <w:i w:val="0"/>
          <w:sz w:val="24"/>
          <w:szCs w:val="24"/>
        </w:rPr>
        <w:t>Experiential Learning</w:t>
      </w:r>
      <w:r w:rsidRPr="0038031D">
        <w:rPr>
          <w:rStyle w:val="nfase"/>
          <w:rFonts w:ascii="Arial" w:hAnsi="Arial" w:cs="Arial"/>
          <w:i w:val="0"/>
          <w:sz w:val="24"/>
          <w:szCs w:val="24"/>
        </w:rPr>
        <w:t>: Experience as the Source of Learning and Development</w:t>
      </w:r>
      <w:r w:rsidRPr="0038031D">
        <w:rPr>
          <w:rFonts w:ascii="Arial" w:hAnsi="Arial" w:cs="Arial"/>
          <w:i/>
          <w:sz w:val="24"/>
          <w:szCs w:val="24"/>
        </w:rPr>
        <w:t>. Prentice Hall, 1984.</w:t>
      </w:r>
    </w:p>
    <w:p w14:paraId="46819A17" w14:textId="260E4F96" w:rsidR="0038031D" w:rsidRPr="00803FEC" w:rsidRDefault="00803FEC" w:rsidP="00F466E9">
      <w:pPr>
        <w:jc w:val="both"/>
        <w:rPr>
          <w:rFonts w:ascii="Arial" w:hAnsi="Arial" w:cs="Arial"/>
          <w:bCs/>
          <w:sz w:val="24"/>
          <w:szCs w:val="24"/>
        </w:rPr>
      </w:pPr>
      <w:r w:rsidRPr="00803FEC">
        <w:rPr>
          <w:rFonts w:ascii="Arial" w:hAnsi="Arial" w:cs="Arial"/>
          <w:bCs/>
          <w:sz w:val="24"/>
          <w:szCs w:val="24"/>
        </w:rPr>
        <w:t xml:space="preserve">LÉVY, Pierre. </w:t>
      </w:r>
      <w:r w:rsidRPr="00D00701">
        <w:rPr>
          <w:rFonts w:ascii="Arial" w:hAnsi="Arial" w:cs="Arial"/>
          <w:b/>
          <w:bCs/>
          <w:sz w:val="24"/>
          <w:szCs w:val="24"/>
        </w:rPr>
        <w:t>Cibercultura</w:t>
      </w:r>
      <w:r w:rsidRPr="00803FEC">
        <w:rPr>
          <w:rFonts w:ascii="Arial" w:hAnsi="Arial" w:cs="Arial"/>
          <w:bCs/>
          <w:sz w:val="24"/>
          <w:szCs w:val="24"/>
        </w:rPr>
        <w:t>. São Paulo: Editora 34, 1999.</w:t>
      </w:r>
    </w:p>
    <w:p w14:paraId="61BE5810" w14:textId="4251EBA1" w:rsidR="00803FEC" w:rsidRDefault="00803FEC" w:rsidP="00F466E9">
      <w:pPr>
        <w:jc w:val="both"/>
        <w:rPr>
          <w:rFonts w:ascii="Arial" w:hAnsi="Arial" w:cs="Arial"/>
          <w:bCs/>
          <w:sz w:val="24"/>
          <w:szCs w:val="24"/>
        </w:rPr>
      </w:pPr>
      <w:r w:rsidRPr="00803FEC">
        <w:rPr>
          <w:rFonts w:ascii="Arial" w:hAnsi="Arial" w:cs="Arial"/>
          <w:bCs/>
          <w:sz w:val="24"/>
          <w:szCs w:val="24"/>
        </w:rPr>
        <w:t xml:space="preserve">MORAN, José Manuel. </w:t>
      </w:r>
      <w:r w:rsidRPr="00D00701">
        <w:rPr>
          <w:rFonts w:ascii="Arial" w:hAnsi="Arial" w:cs="Arial"/>
          <w:b/>
          <w:bCs/>
          <w:sz w:val="24"/>
          <w:szCs w:val="24"/>
        </w:rPr>
        <w:t>A educação que desejamos</w:t>
      </w:r>
      <w:r w:rsidRPr="00803FEC">
        <w:rPr>
          <w:rFonts w:ascii="Arial" w:hAnsi="Arial" w:cs="Arial"/>
          <w:bCs/>
          <w:sz w:val="24"/>
          <w:szCs w:val="24"/>
        </w:rPr>
        <w:t>: novos desafios e como chegar lá. Papirus, 2018.</w:t>
      </w:r>
    </w:p>
    <w:p w14:paraId="5BC95F78" w14:textId="207186E7" w:rsidR="0038031D" w:rsidRPr="00803FEC" w:rsidRDefault="0038031D" w:rsidP="00F466E9">
      <w:pPr>
        <w:jc w:val="both"/>
        <w:rPr>
          <w:rFonts w:ascii="Arial" w:hAnsi="Arial" w:cs="Arial"/>
          <w:bCs/>
          <w:sz w:val="24"/>
          <w:szCs w:val="24"/>
        </w:rPr>
      </w:pPr>
      <w:r w:rsidRPr="0038031D">
        <w:rPr>
          <w:rFonts w:ascii="Arial" w:hAnsi="Arial" w:cs="Arial"/>
          <w:bCs/>
          <w:sz w:val="24"/>
          <w:szCs w:val="24"/>
        </w:rPr>
        <w:t xml:space="preserve">Moran, José. </w:t>
      </w:r>
      <w:r w:rsidRPr="0038031D">
        <w:rPr>
          <w:rFonts w:ascii="Arial" w:hAnsi="Arial" w:cs="Arial"/>
          <w:b/>
          <w:bCs/>
          <w:sz w:val="24"/>
          <w:szCs w:val="24"/>
        </w:rPr>
        <w:t>Mudando a Educação com Metodologias Ativas</w:t>
      </w:r>
      <w:r w:rsidRPr="0038031D">
        <w:rPr>
          <w:rFonts w:ascii="Arial" w:hAnsi="Arial" w:cs="Arial"/>
          <w:bCs/>
          <w:sz w:val="24"/>
          <w:szCs w:val="24"/>
        </w:rPr>
        <w:t>. Penso Editora, 2018.</w:t>
      </w:r>
    </w:p>
    <w:p w14:paraId="34251C2C" w14:textId="214F4983" w:rsidR="00F44463" w:rsidRPr="00803FEC" w:rsidRDefault="00803FEC" w:rsidP="00F466E9">
      <w:pPr>
        <w:jc w:val="both"/>
        <w:rPr>
          <w:rFonts w:ascii="Arial" w:hAnsi="Arial" w:cs="Arial"/>
          <w:bCs/>
          <w:sz w:val="24"/>
          <w:szCs w:val="24"/>
        </w:rPr>
      </w:pPr>
      <w:r w:rsidRPr="00803FEC">
        <w:rPr>
          <w:rFonts w:ascii="Arial" w:hAnsi="Arial" w:cs="Arial"/>
          <w:bCs/>
          <w:sz w:val="24"/>
          <w:szCs w:val="24"/>
        </w:rPr>
        <w:t xml:space="preserve">VYGOTSKY, Lev. </w:t>
      </w:r>
      <w:r w:rsidRPr="00D00701">
        <w:rPr>
          <w:rFonts w:ascii="Arial" w:hAnsi="Arial" w:cs="Arial"/>
          <w:b/>
          <w:bCs/>
          <w:sz w:val="24"/>
          <w:szCs w:val="24"/>
        </w:rPr>
        <w:t>A formação social da mente</w:t>
      </w:r>
      <w:r w:rsidRPr="00803FEC">
        <w:rPr>
          <w:rFonts w:ascii="Arial" w:hAnsi="Arial" w:cs="Arial"/>
          <w:bCs/>
          <w:sz w:val="24"/>
          <w:szCs w:val="24"/>
        </w:rPr>
        <w:t>. São Paulo: Martins Fontes, 1987.</w:t>
      </w:r>
    </w:p>
    <w:p w14:paraId="0528AF41" w14:textId="77777777" w:rsidR="00F44463" w:rsidRPr="00803FEC" w:rsidRDefault="00F44463" w:rsidP="00734A5C">
      <w:pPr>
        <w:jc w:val="both"/>
        <w:rPr>
          <w:rFonts w:ascii="Arial" w:hAnsi="Arial" w:cs="Arial"/>
          <w:sz w:val="24"/>
          <w:szCs w:val="24"/>
        </w:rPr>
      </w:pPr>
    </w:p>
    <w:sectPr w:rsidR="00F44463" w:rsidRPr="00803FEC" w:rsidSect="00492CA6">
      <w:headerReference w:type="default" r:id="rId11"/>
      <w:footerReference w:type="default" r:id="rId12"/>
      <w:pgSz w:w="11906" w:h="16838"/>
      <w:pgMar w:top="2268" w:right="1134" w:bottom="1134" w:left="1701" w:header="709" w:footer="386" w:gutter="0"/>
      <w:pgNumType w:start="1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Carloney" w:date="2024-09-19T20:42:00Z" w:initials="C">
    <w:p w14:paraId="57FD5B77" w14:textId="7886D76C" w:rsidR="00D00701" w:rsidRDefault="00D00701">
      <w:pPr>
        <w:pStyle w:val="Textodecomentrio"/>
      </w:pPr>
      <w:r>
        <w:rPr>
          <w:rStyle w:val="Refdecomentrio"/>
        </w:rPr>
        <w:annotationRef/>
      </w:r>
      <w:r>
        <w:t>Completar a referência.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7FD5B77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8A2073" w14:textId="77777777" w:rsidR="00F52113" w:rsidRDefault="00F52113" w:rsidP="001B1D38">
      <w:pPr>
        <w:spacing w:after="0" w:line="240" w:lineRule="auto"/>
      </w:pPr>
      <w:r>
        <w:separator/>
      </w:r>
    </w:p>
  </w:endnote>
  <w:endnote w:type="continuationSeparator" w:id="0">
    <w:p w14:paraId="6F492B52" w14:textId="77777777" w:rsidR="00F52113" w:rsidRDefault="00F52113" w:rsidP="001B1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5206224"/>
      <w:docPartObj>
        <w:docPartGallery w:val="Page Numbers (Bottom of Page)"/>
        <w:docPartUnique/>
      </w:docPartObj>
    </w:sdtPr>
    <w:sdtEndPr/>
    <w:sdtContent>
      <w:p w14:paraId="5D6F86AA" w14:textId="434BF677" w:rsidR="001B1D38" w:rsidRDefault="001B1D3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3434">
          <w:rPr>
            <w:noProof/>
          </w:rPr>
          <w:t>6</w:t>
        </w:r>
        <w:r>
          <w:fldChar w:fldCharType="end"/>
        </w:r>
      </w:p>
    </w:sdtContent>
  </w:sdt>
  <w:p w14:paraId="064ECE9B" w14:textId="01C8B278" w:rsidR="001B1D38" w:rsidRDefault="00FC11A2" w:rsidP="003A734A">
    <w:pPr>
      <w:pStyle w:val="Rodap"/>
      <w:jc w:val="center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F2975A" w14:textId="77777777" w:rsidR="00F52113" w:rsidRDefault="00F52113" w:rsidP="001B1D38">
      <w:pPr>
        <w:spacing w:after="0" w:line="240" w:lineRule="auto"/>
      </w:pPr>
      <w:r>
        <w:separator/>
      </w:r>
    </w:p>
  </w:footnote>
  <w:footnote w:type="continuationSeparator" w:id="0">
    <w:p w14:paraId="2E3DD7E3" w14:textId="77777777" w:rsidR="00F52113" w:rsidRDefault="00F52113" w:rsidP="001B1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8491BD" w14:textId="66C270BD" w:rsidR="00492CA6" w:rsidRDefault="00F52113">
    <w:pPr>
      <w:pStyle w:val="Cabealho"/>
    </w:pPr>
    <w:r>
      <w:rPr>
        <w:noProof/>
      </w:rPr>
      <w:object w:dxaOrig="1440" w:dyaOrig="1440" w14:anchorId="64E7C7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89.75pt;margin-top:-30pt;width:609pt;height:110.4pt;z-index:251659264;mso-position-horizontal-relative:text;mso-position-vertical-relative:text">
          <v:imagedata r:id="rId1" o:title=""/>
        </v:shape>
        <o:OLEObject Type="Embed" ProgID="CorelDraw.Graphic.25" ShapeID="_x0000_s2050" DrawAspect="Content" ObjectID="_1788422576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206B2D"/>
    <w:multiLevelType w:val="multilevel"/>
    <w:tmpl w:val="B172E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6DA2647"/>
    <w:multiLevelType w:val="hybridMultilevel"/>
    <w:tmpl w:val="798A06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Carloney">
    <w15:presenceInfo w15:providerId="None" w15:userId="Carlone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A5C"/>
    <w:rsid w:val="00024C64"/>
    <w:rsid w:val="0002668C"/>
    <w:rsid w:val="000340E8"/>
    <w:rsid w:val="00047608"/>
    <w:rsid w:val="00061DA5"/>
    <w:rsid w:val="000E3A47"/>
    <w:rsid w:val="00103DCF"/>
    <w:rsid w:val="001B1D38"/>
    <w:rsid w:val="00243615"/>
    <w:rsid w:val="002A4832"/>
    <w:rsid w:val="002A58A4"/>
    <w:rsid w:val="002E3434"/>
    <w:rsid w:val="002E74A7"/>
    <w:rsid w:val="002E784F"/>
    <w:rsid w:val="00364602"/>
    <w:rsid w:val="0038031D"/>
    <w:rsid w:val="003864F2"/>
    <w:rsid w:val="003A734A"/>
    <w:rsid w:val="003B184E"/>
    <w:rsid w:val="00403473"/>
    <w:rsid w:val="00411079"/>
    <w:rsid w:val="00492CA6"/>
    <w:rsid w:val="004C23DC"/>
    <w:rsid w:val="004E60A7"/>
    <w:rsid w:val="004F2CC0"/>
    <w:rsid w:val="004F659E"/>
    <w:rsid w:val="00592E73"/>
    <w:rsid w:val="00593B58"/>
    <w:rsid w:val="005D3DB5"/>
    <w:rsid w:val="005F6A15"/>
    <w:rsid w:val="00600391"/>
    <w:rsid w:val="00650693"/>
    <w:rsid w:val="0065391B"/>
    <w:rsid w:val="006E276C"/>
    <w:rsid w:val="00715049"/>
    <w:rsid w:val="00734A5C"/>
    <w:rsid w:val="007C279C"/>
    <w:rsid w:val="0080323E"/>
    <w:rsid w:val="00803FEC"/>
    <w:rsid w:val="0085184F"/>
    <w:rsid w:val="008A6C7D"/>
    <w:rsid w:val="00991EDA"/>
    <w:rsid w:val="009A37B8"/>
    <w:rsid w:val="009B40CE"/>
    <w:rsid w:val="00A127C6"/>
    <w:rsid w:val="00A175AA"/>
    <w:rsid w:val="00A36ED0"/>
    <w:rsid w:val="00AA49B8"/>
    <w:rsid w:val="00AC2687"/>
    <w:rsid w:val="00B54111"/>
    <w:rsid w:val="00B66AA4"/>
    <w:rsid w:val="00B76CF2"/>
    <w:rsid w:val="00CE058D"/>
    <w:rsid w:val="00D00701"/>
    <w:rsid w:val="00D031BE"/>
    <w:rsid w:val="00D41288"/>
    <w:rsid w:val="00D44C98"/>
    <w:rsid w:val="00D64B88"/>
    <w:rsid w:val="00D710A1"/>
    <w:rsid w:val="00D91611"/>
    <w:rsid w:val="00DC24D9"/>
    <w:rsid w:val="00E0706C"/>
    <w:rsid w:val="00E468AA"/>
    <w:rsid w:val="00EE0695"/>
    <w:rsid w:val="00EE5F9B"/>
    <w:rsid w:val="00EF3832"/>
    <w:rsid w:val="00F44463"/>
    <w:rsid w:val="00F466E9"/>
    <w:rsid w:val="00F52113"/>
    <w:rsid w:val="00F62283"/>
    <w:rsid w:val="00FC1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E95731F"/>
  <w15:chartTrackingRefBased/>
  <w15:docId w15:val="{78087027-D868-4A01-9C86-FB40F24E3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5184F"/>
    <w:pPr>
      <w:keepNext/>
      <w:keepLines/>
      <w:spacing w:before="40" w:after="0" w:line="276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lang w:val="es-ES_tradn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D41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B1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1D38"/>
  </w:style>
  <w:style w:type="paragraph" w:styleId="Rodap">
    <w:name w:val="footer"/>
    <w:basedOn w:val="Normal"/>
    <w:link w:val="RodapChar"/>
    <w:uiPriority w:val="99"/>
    <w:unhideWhenUsed/>
    <w:rsid w:val="001B1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1D38"/>
  </w:style>
  <w:style w:type="character" w:customStyle="1" w:styleId="Ttulo5Char">
    <w:name w:val="Título 5 Char"/>
    <w:basedOn w:val="Fontepargpadro"/>
    <w:link w:val="Ttulo5"/>
    <w:uiPriority w:val="9"/>
    <w:semiHidden/>
    <w:rsid w:val="0085184F"/>
    <w:rPr>
      <w:rFonts w:asciiTheme="majorHAnsi" w:eastAsiaTheme="majorEastAsia" w:hAnsiTheme="majorHAnsi" w:cstheme="majorBidi"/>
      <w:color w:val="2F5496" w:themeColor="accent1" w:themeShade="BF"/>
      <w:lang w:val="es-ES_tradnl"/>
    </w:rPr>
  </w:style>
  <w:style w:type="character" w:customStyle="1" w:styleId="color16">
    <w:name w:val="color_16"/>
    <w:basedOn w:val="Fontepargpadro"/>
    <w:rsid w:val="0085184F"/>
  </w:style>
  <w:style w:type="paragraph" w:styleId="SemEspaamento">
    <w:name w:val="No Spacing"/>
    <w:uiPriority w:val="1"/>
    <w:qFormat/>
    <w:rsid w:val="002E784F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AA49B8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03473"/>
    <w:rPr>
      <w:color w:val="0563C1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024C6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24C6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24C6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24C6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24C64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24C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4C64"/>
    <w:rPr>
      <w:rFonts w:ascii="Segoe UI" w:hAnsi="Segoe UI" w:cs="Segoe UI"/>
      <w:sz w:val="18"/>
      <w:szCs w:val="18"/>
    </w:rPr>
  </w:style>
  <w:style w:type="character" w:styleId="Forte">
    <w:name w:val="Strong"/>
    <w:basedOn w:val="Fontepargpadro"/>
    <w:uiPriority w:val="22"/>
    <w:qFormat/>
    <w:rsid w:val="0038031D"/>
    <w:rPr>
      <w:b/>
      <w:bCs/>
    </w:rPr>
  </w:style>
  <w:style w:type="character" w:styleId="nfase">
    <w:name w:val="Emphasis"/>
    <w:basedOn w:val="Fontepargpadro"/>
    <w:uiPriority w:val="20"/>
    <w:qFormat/>
    <w:rsid w:val="0038031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13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nacionalcomum.mec.gov.br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arloneyalves@gmail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11/relationships/commentsExtended" Target="commentsExtended.xml"/><Relationship Id="rId4" Type="http://schemas.openxmlformats.org/officeDocument/2006/relationships/webSettings" Target="webSettings.xml"/><Relationship Id="rId9" Type="http://schemas.openxmlformats.org/officeDocument/2006/relationships/comments" Target="comments.xm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2573</Words>
  <Characters>13898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Eraldo</dc:creator>
  <cp:keywords/>
  <dc:description/>
  <cp:lastModifiedBy>márcia portela</cp:lastModifiedBy>
  <cp:revision>4</cp:revision>
  <dcterms:created xsi:type="dcterms:W3CDTF">2024-09-21T14:02:00Z</dcterms:created>
  <dcterms:modified xsi:type="dcterms:W3CDTF">2024-09-21T14:17:00Z</dcterms:modified>
</cp:coreProperties>
</file>