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96" w:rsidRDefault="00904796"/>
    <w:p w:rsidR="00904796" w:rsidRDefault="00127FA5" w:rsidP="00127FA5">
      <w:pPr>
        <w:spacing w:after="0" w:line="360" w:lineRule="auto"/>
        <w:jc w:val="center"/>
        <w:rPr>
          <w:rFonts w:ascii="Times New Roman" w:hAnsi="Times New Roman" w:cs="Times New Roman"/>
          <w:b/>
          <w:sz w:val="24"/>
          <w:szCs w:val="24"/>
        </w:rPr>
      </w:pPr>
      <w:r w:rsidRPr="00127FA5">
        <w:rPr>
          <w:rFonts w:ascii="Times New Roman" w:hAnsi="Times New Roman" w:cs="Times New Roman"/>
          <w:b/>
          <w:sz w:val="24"/>
          <w:szCs w:val="24"/>
        </w:rPr>
        <w:t>PENTECOSTALISMO EM TEMPOS NEOLIBERAIS, A QUARTA ONDA</w:t>
      </w:r>
    </w:p>
    <w:p w:rsidR="00127FA5" w:rsidRDefault="00127FA5" w:rsidP="00127FA5">
      <w:pPr>
        <w:spacing w:after="0" w:line="360" w:lineRule="auto"/>
        <w:jc w:val="both"/>
        <w:rPr>
          <w:rFonts w:ascii="Times New Roman" w:hAnsi="Times New Roman" w:cs="Times New Roman"/>
          <w:b/>
          <w:sz w:val="24"/>
          <w:szCs w:val="24"/>
        </w:rPr>
      </w:pPr>
    </w:p>
    <w:p w:rsidR="00127FA5" w:rsidRDefault="00127FA5" w:rsidP="00127FA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Paulo Cezar Borges Martins, </w:t>
      </w:r>
      <w:r w:rsidR="00915685">
        <w:rPr>
          <w:rFonts w:ascii="Times New Roman" w:hAnsi="Times New Roman" w:cs="Times New Roman"/>
          <w:sz w:val="24"/>
          <w:szCs w:val="24"/>
        </w:rPr>
        <w:t xml:space="preserve">sociólogo, </w:t>
      </w:r>
      <w:r>
        <w:rPr>
          <w:rFonts w:ascii="Times New Roman" w:hAnsi="Times New Roman" w:cs="Times New Roman"/>
          <w:sz w:val="24"/>
          <w:szCs w:val="24"/>
        </w:rPr>
        <w:t>doutor em sociologia</w:t>
      </w:r>
      <w:r w:rsidR="00915685">
        <w:rPr>
          <w:rStyle w:val="Refdenotaderodap"/>
          <w:rFonts w:ascii="Times New Roman" w:hAnsi="Times New Roman" w:cs="Times New Roman"/>
          <w:sz w:val="24"/>
          <w:szCs w:val="24"/>
        </w:rPr>
        <w:footnoteReference w:id="1"/>
      </w:r>
    </w:p>
    <w:p w:rsidR="00127FA5" w:rsidRDefault="00127FA5" w:rsidP="00127FA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Mônica </w:t>
      </w:r>
      <w:proofErr w:type="spellStart"/>
      <w:r>
        <w:rPr>
          <w:rFonts w:ascii="Times New Roman" w:hAnsi="Times New Roman" w:cs="Times New Roman"/>
          <w:sz w:val="24"/>
          <w:szCs w:val="24"/>
        </w:rPr>
        <w:t>Pinchemel</w:t>
      </w:r>
      <w:proofErr w:type="spellEnd"/>
      <w:r>
        <w:rPr>
          <w:rFonts w:ascii="Times New Roman" w:hAnsi="Times New Roman" w:cs="Times New Roman"/>
          <w:sz w:val="24"/>
          <w:szCs w:val="24"/>
        </w:rPr>
        <w:t xml:space="preserve"> Nascimento, psicóloga, especialista</w:t>
      </w:r>
      <w:r w:rsidR="00915685">
        <w:rPr>
          <w:rStyle w:val="Refdenotaderodap"/>
          <w:rFonts w:ascii="Times New Roman" w:hAnsi="Times New Roman" w:cs="Times New Roman"/>
          <w:sz w:val="24"/>
          <w:szCs w:val="24"/>
        </w:rPr>
        <w:footnoteReference w:id="2"/>
      </w:r>
    </w:p>
    <w:p w:rsidR="00127FA5" w:rsidRDefault="00127FA5" w:rsidP="00127FA5">
      <w:pPr>
        <w:spacing w:after="0" w:line="360" w:lineRule="auto"/>
        <w:jc w:val="both"/>
        <w:rPr>
          <w:rFonts w:ascii="Times New Roman" w:hAnsi="Times New Roman" w:cs="Times New Roman"/>
          <w:sz w:val="24"/>
          <w:szCs w:val="24"/>
        </w:rPr>
      </w:pPr>
    </w:p>
    <w:p w:rsidR="00127FA5" w:rsidRDefault="00127FA5" w:rsidP="00127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RESUMO</w:t>
      </w:r>
      <w:r w:rsidR="00915685">
        <w:rPr>
          <w:rFonts w:ascii="Times New Roman" w:hAnsi="Times New Roman" w:cs="Times New Roman"/>
          <w:sz w:val="24"/>
          <w:szCs w:val="24"/>
        </w:rPr>
        <w:t xml:space="preserve"> </w:t>
      </w:r>
    </w:p>
    <w:p w:rsidR="00045AB4" w:rsidRDefault="00045AB4" w:rsidP="00127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pentecostalismo no Brasil não é cego politicamente. Desde seus primórdios</w:t>
      </w:r>
      <w:r w:rsidR="0035447D">
        <w:rPr>
          <w:rFonts w:ascii="Times New Roman" w:hAnsi="Times New Roman" w:cs="Times New Roman"/>
          <w:sz w:val="24"/>
          <w:szCs w:val="24"/>
        </w:rPr>
        <w:t>,</w:t>
      </w:r>
      <w:r>
        <w:rPr>
          <w:rFonts w:ascii="Times New Roman" w:hAnsi="Times New Roman" w:cs="Times New Roman"/>
          <w:sz w:val="24"/>
          <w:szCs w:val="24"/>
        </w:rPr>
        <w:t xml:space="preserve"> no final da primeira década do século passado, já é possível depreender, atentando para  a localização de seus templos, uma tendência político-ideológic</w:t>
      </w:r>
      <w:r w:rsidR="00F055F5">
        <w:rPr>
          <w:rFonts w:ascii="Times New Roman" w:hAnsi="Times New Roman" w:cs="Times New Roman"/>
          <w:sz w:val="24"/>
          <w:szCs w:val="24"/>
        </w:rPr>
        <w:t xml:space="preserve">a de seu ministério, </w:t>
      </w:r>
      <w:r>
        <w:rPr>
          <w:rFonts w:ascii="Times New Roman" w:hAnsi="Times New Roman" w:cs="Times New Roman"/>
          <w:sz w:val="24"/>
          <w:szCs w:val="24"/>
        </w:rPr>
        <w:t xml:space="preserve"> que sua trajetória só fez acentuar, como se viu durante os trabalhos da ANC e, mais recentemente, na postura pró-capital que têm adotado os parlamentares componentes da bancada evangélica, nestes tempos pós-Golpe de 2016. </w:t>
      </w:r>
      <w:r w:rsidR="00A56F4E">
        <w:rPr>
          <w:rFonts w:ascii="Times New Roman" w:hAnsi="Times New Roman" w:cs="Times New Roman"/>
          <w:sz w:val="24"/>
          <w:szCs w:val="24"/>
        </w:rPr>
        <w:t xml:space="preserve">Durante sua história, sucederam-se três dimensões de pentecostalismo, diferenciadas por posturas teológicas e eclesiais muito particulares, pentecostalismo clássico, </w:t>
      </w:r>
      <w:proofErr w:type="spellStart"/>
      <w:r w:rsidR="00A56F4E">
        <w:rPr>
          <w:rFonts w:ascii="Times New Roman" w:hAnsi="Times New Roman" w:cs="Times New Roman"/>
          <w:sz w:val="24"/>
          <w:szCs w:val="24"/>
        </w:rPr>
        <w:t>deuteropentecostalismo</w:t>
      </w:r>
      <w:proofErr w:type="spellEnd"/>
      <w:r w:rsidR="00A56F4E">
        <w:rPr>
          <w:rFonts w:ascii="Times New Roman" w:hAnsi="Times New Roman" w:cs="Times New Roman"/>
          <w:sz w:val="24"/>
          <w:szCs w:val="24"/>
        </w:rPr>
        <w:t xml:space="preserve"> e </w:t>
      </w:r>
      <w:proofErr w:type="spellStart"/>
      <w:r w:rsidR="00A56F4E">
        <w:rPr>
          <w:rFonts w:ascii="Times New Roman" w:hAnsi="Times New Roman" w:cs="Times New Roman"/>
          <w:sz w:val="24"/>
          <w:szCs w:val="24"/>
        </w:rPr>
        <w:t>neopentecostalismo</w:t>
      </w:r>
      <w:proofErr w:type="spellEnd"/>
      <w:r w:rsidR="00A56F4E">
        <w:rPr>
          <w:rFonts w:ascii="Times New Roman" w:hAnsi="Times New Roman" w:cs="Times New Roman"/>
          <w:sz w:val="24"/>
          <w:szCs w:val="24"/>
        </w:rPr>
        <w:t>, salientando-se, nesta última, a forte presença midiática e também a postura agressiva em relação às religiões de matriz africana, segundo têm constatado</w:t>
      </w:r>
      <w:r w:rsidR="005F418B">
        <w:rPr>
          <w:rFonts w:ascii="Times New Roman" w:hAnsi="Times New Roman" w:cs="Times New Roman"/>
          <w:sz w:val="24"/>
          <w:szCs w:val="24"/>
        </w:rPr>
        <w:t xml:space="preserve"> </w:t>
      </w:r>
      <w:r w:rsidR="00A56F4E">
        <w:rPr>
          <w:rFonts w:ascii="Times New Roman" w:hAnsi="Times New Roman" w:cs="Times New Roman"/>
          <w:sz w:val="24"/>
          <w:szCs w:val="24"/>
        </w:rPr>
        <w:t xml:space="preserve">estudiosos dessa forma de religiosidade, mas que vão desaguar numa </w:t>
      </w:r>
      <w:r w:rsidR="005F418B">
        <w:rPr>
          <w:rFonts w:ascii="Times New Roman" w:hAnsi="Times New Roman" w:cs="Times New Roman"/>
          <w:sz w:val="24"/>
          <w:szCs w:val="24"/>
        </w:rPr>
        <w:t>quarta e r</w:t>
      </w:r>
      <w:r w:rsidR="00A56F4E">
        <w:rPr>
          <w:rFonts w:ascii="Times New Roman" w:hAnsi="Times New Roman" w:cs="Times New Roman"/>
          <w:sz w:val="24"/>
          <w:szCs w:val="24"/>
        </w:rPr>
        <w:t>ecente tendência</w:t>
      </w:r>
      <w:r w:rsidR="005F418B">
        <w:rPr>
          <w:rFonts w:ascii="Times New Roman" w:hAnsi="Times New Roman" w:cs="Times New Roman"/>
          <w:sz w:val="24"/>
          <w:szCs w:val="24"/>
        </w:rPr>
        <w:t>, na qual</w:t>
      </w:r>
      <w:r w:rsidR="00A56F4E">
        <w:rPr>
          <w:rFonts w:ascii="Times New Roman" w:hAnsi="Times New Roman" w:cs="Times New Roman"/>
          <w:sz w:val="24"/>
          <w:szCs w:val="24"/>
        </w:rPr>
        <w:t xml:space="preserve"> se fraciona a organização eclesial</w:t>
      </w:r>
      <w:r w:rsidR="005F418B">
        <w:rPr>
          <w:rFonts w:ascii="Times New Roman" w:hAnsi="Times New Roman" w:cs="Times New Roman"/>
          <w:sz w:val="24"/>
          <w:szCs w:val="24"/>
        </w:rPr>
        <w:t xml:space="preserve">, </w:t>
      </w:r>
      <w:r w:rsidR="00694228">
        <w:rPr>
          <w:rFonts w:ascii="Times New Roman" w:hAnsi="Times New Roman" w:cs="Times New Roman"/>
          <w:sz w:val="24"/>
          <w:szCs w:val="24"/>
        </w:rPr>
        <w:t>passando a predominar</w:t>
      </w:r>
      <w:r w:rsidR="005F418B">
        <w:rPr>
          <w:rFonts w:ascii="Times New Roman" w:hAnsi="Times New Roman" w:cs="Times New Roman"/>
          <w:sz w:val="24"/>
          <w:szCs w:val="24"/>
        </w:rPr>
        <w:t xml:space="preserve"> </w:t>
      </w:r>
      <w:r w:rsidR="00694228">
        <w:rPr>
          <w:rFonts w:ascii="Times New Roman" w:hAnsi="Times New Roman" w:cs="Times New Roman"/>
          <w:sz w:val="24"/>
          <w:szCs w:val="24"/>
        </w:rPr>
        <w:t>as</w:t>
      </w:r>
      <w:r w:rsidR="00A56F4E">
        <w:rPr>
          <w:rFonts w:ascii="Times New Roman" w:hAnsi="Times New Roman" w:cs="Times New Roman"/>
          <w:sz w:val="24"/>
          <w:szCs w:val="24"/>
        </w:rPr>
        <w:t xml:space="preserve"> micro igrejas de garagem ou de bairro</w:t>
      </w:r>
      <w:r w:rsidR="00694228">
        <w:rPr>
          <w:rFonts w:ascii="Times New Roman" w:hAnsi="Times New Roman" w:cs="Times New Roman"/>
          <w:sz w:val="24"/>
          <w:szCs w:val="24"/>
        </w:rPr>
        <w:t xml:space="preserve"> em lugar das grandes estruturas.</w:t>
      </w:r>
    </w:p>
    <w:p w:rsidR="005F418B" w:rsidRDefault="005F418B" w:rsidP="00127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 CHAVE: racismo, intolerância, defesa dos interesses do capital, igrejas de garagem</w:t>
      </w:r>
    </w:p>
    <w:p w:rsidR="00BD1291" w:rsidRDefault="00BD1291"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410B4" w:rsidRDefault="00B410B4" w:rsidP="00BD1291">
      <w:pPr>
        <w:spacing w:after="0" w:line="360" w:lineRule="auto"/>
        <w:jc w:val="both"/>
        <w:rPr>
          <w:rFonts w:ascii="Times New Roman" w:hAnsi="Times New Roman" w:cs="Times New Roman"/>
          <w:sz w:val="24"/>
          <w:szCs w:val="24"/>
        </w:rPr>
      </w:pPr>
    </w:p>
    <w:p w:rsidR="00BD1291" w:rsidRPr="00BD1291" w:rsidRDefault="00BD1291" w:rsidP="00BD1291">
      <w:pPr>
        <w:spacing w:after="0" w:line="360" w:lineRule="auto"/>
        <w:jc w:val="both"/>
        <w:rPr>
          <w:rFonts w:ascii="Times New Roman" w:hAnsi="Times New Roman" w:cs="Times New Roman"/>
          <w:sz w:val="24"/>
          <w:szCs w:val="24"/>
        </w:rPr>
      </w:pPr>
      <w:r w:rsidRPr="00BD1291">
        <w:rPr>
          <w:rFonts w:ascii="Times New Roman" w:hAnsi="Times New Roman" w:cs="Times New Roman"/>
          <w:sz w:val="24"/>
          <w:szCs w:val="24"/>
        </w:rPr>
        <w:lastRenderedPageBreak/>
        <w:t>ABSTRACT</w:t>
      </w:r>
    </w:p>
    <w:p w:rsidR="00BD1291" w:rsidRPr="00BD1291" w:rsidRDefault="00BD1291" w:rsidP="00BD1291">
      <w:pPr>
        <w:spacing w:after="0" w:line="360" w:lineRule="auto"/>
        <w:jc w:val="both"/>
        <w:rPr>
          <w:rFonts w:ascii="Times New Roman" w:hAnsi="Times New Roman" w:cs="Times New Roman"/>
          <w:sz w:val="24"/>
          <w:szCs w:val="24"/>
        </w:rPr>
      </w:pPr>
      <w:proofErr w:type="spellStart"/>
      <w:r w:rsidRPr="00BD1291">
        <w:rPr>
          <w:rFonts w:ascii="Times New Roman" w:hAnsi="Times New Roman" w:cs="Times New Roman"/>
          <w:sz w:val="24"/>
          <w:szCs w:val="24"/>
        </w:rPr>
        <w:t>Pentecostalism</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Brazil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is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not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blind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politically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From</w:t>
      </w:r>
      <w:proofErr w:type="spellEnd"/>
      <w:r w:rsidRPr="00BD1291">
        <w:rPr>
          <w:rFonts w:ascii="Times New Roman" w:hAnsi="Times New Roman" w:cs="Times New Roman"/>
          <w:sz w:val="24"/>
          <w:szCs w:val="24"/>
        </w:rPr>
        <w:t xml:space="preserve"> its </w:t>
      </w:r>
      <w:proofErr w:type="spellStart"/>
      <w:r w:rsidRPr="00BD1291">
        <w:rPr>
          <w:rFonts w:ascii="Times New Roman" w:hAnsi="Times New Roman" w:cs="Times New Roman"/>
          <w:sz w:val="24"/>
          <w:szCs w:val="24"/>
        </w:rPr>
        <w:t>beginnings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first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decade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last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century</w:t>
      </w:r>
      <w:proofErr w:type="spellEnd"/>
      <w:r w:rsidRPr="00BD1291">
        <w:rPr>
          <w:rFonts w:ascii="Times New Roman" w:hAnsi="Times New Roman" w:cs="Times New Roman"/>
          <w:sz w:val="24"/>
          <w:szCs w:val="24"/>
        </w:rPr>
        <w:t xml:space="preserve">, it </w:t>
      </w:r>
      <w:proofErr w:type="spellStart"/>
      <w:r w:rsidRPr="00BD1291">
        <w:rPr>
          <w:rFonts w:ascii="Times New Roman" w:hAnsi="Times New Roman" w:cs="Times New Roman"/>
          <w:sz w:val="24"/>
          <w:szCs w:val="24"/>
        </w:rPr>
        <w:t>is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possible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to</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discern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considering</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location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its </w:t>
      </w:r>
      <w:proofErr w:type="spellStart"/>
      <w:r w:rsidRPr="00BD1291">
        <w:rPr>
          <w:rFonts w:ascii="Times New Roman" w:hAnsi="Times New Roman" w:cs="Times New Roman"/>
          <w:sz w:val="24"/>
          <w:szCs w:val="24"/>
        </w:rPr>
        <w:t>temples</w:t>
      </w:r>
      <w:proofErr w:type="spellEnd"/>
      <w:r w:rsidRPr="00BD1291">
        <w:rPr>
          <w:rFonts w:ascii="Times New Roman" w:hAnsi="Times New Roman" w:cs="Times New Roman"/>
          <w:sz w:val="24"/>
          <w:szCs w:val="24"/>
        </w:rPr>
        <w:t xml:space="preserve">, a </w:t>
      </w:r>
      <w:proofErr w:type="spellStart"/>
      <w:r w:rsidRPr="00BD1291">
        <w:rPr>
          <w:rFonts w:ascii="Times New Roman" w:hAnsi="Times New Roman" w:cs="Times New Roman"/>
          <w:sz w:val="24"/>
          <w:szCs w:val="24"/>
        </w:rPr>
        <w:t>political-ideological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tendency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its </w:t>
      </w:r>
      <w:proofErr w:type="spellStart"/>
      <w:r w:rsidRPr="00BD1291">
        <w:rPr>
          <w:rFonts w:ascii="Times New Roman" w:hAnsi="Times New Roman" w:cs="Times New Roman"/>
          <w:sz w:val="24"/>
          <w:szCs w:val="24"/>
        </w:rPr>
        <w:t>ministry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which</w:t>
      </w:r>
      <w:proofErr w:type="spellEnd"/>
      <w:r w:rsidRPr="00BD1291">
        <w:rPr>
          <w:rFonts w:ascii="Times New Roman" w:hAnsi="Times New Roman" w:cs="Times New Roman"/>
          <w:sz w:val="24"/>
          <w:szCs w:val="24"/>
        </w:rPr>
        <w:t xml:space="preserve"> its </w:t>
      </w:r>
      <w:proofErr w:type="spellStart"/>
      <w:r w:rsidRPr="00BD1291">
        <w:rPr>
          <w:rFonts w:ascii="Times New Roman" w:hAnsi="Times New Roman" w:cs="Times New Roman"/>
          <w:sz w:val="24"/>
          <w:szCs w:val="24"/>
        </w:rPr>
        <w:t>trajectory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only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emphasized</w:t>
      </w:r>
      <w:proofErr w:type="spellEnd"/>
      <w:r w:rsidRPr="00BD1291">
        <w:rPr>
          <w:rFonts w:ascii="Times New Roman" w:hAnsi="Times New Roman" w:cs="Times New Roman"/>
          <w:sz w:val="24"/>
          <w:szCs w:val="24"/>
        </w:rPr>
        <w:t xml:space="preserve">, as </w:t>
      </w:r>
      <w:proofErr w:type="spellStart"/>
      <w:r w:rsidRPr="00BD1291">
        <w:rPr>
          <w:rFonts w:ascii="Times New Roman" w:hAnsi="Times New Roman" w:cs="Times New Roman"/>
          <w:sz w:val="24"/>
          <w:szCs w:val="24"/>
        </w:rPr>
        <w:t>was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seen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during</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ANC's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work</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more </w:t>
      </w:r>
      <w:proofErr w:type="spellStart"/>
      <w:r w:rsidRPr="00BD1291">
        <w:rPr>
          <w:rFonts w:ascii="Times New Roman" w:hAnsi="Times New Roman" w:cs="Times New Roman"/>
          <w:sz w:val="24"/>
          <w:szCs w:val="24"/>
        </w:rPr>
        <w:t>recently</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pro-</w:t>
      </w:r>
      <w:proofErr w:type="spellStart"/>
      <w:r w:rsidRPr="00BD1291">
        <w:rPr>
          <w:rFonts w:ascii="Times New Roman" w:hAnsi="Times New Roman" w:cs="Times New Roman"/>
          <w:sz w:val="24"/>
          <w:szCs w:val="24"/>
        </w:rPr>
        <w:t>capitalist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stance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adopted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by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parliamentarians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evangelical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milieu</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these</w:t>
      </w:r>
      <w:proofErr w:type="spellEnd"/>
      <w:r w:rsidRPr="00BD1291">
        <w:rPr>
          <w:rFonts w:ascii="Times New Roman" w:hAnsi="Times New Roman" w:cs="Times New Roman"/>
          <w:sz w:val="24"/>
          <w:szCs w:val="24"/>
        </w:rPr>
        <w:t xml:space="preserve"> post-coup </w:t>
      </w:r>
      <w:proofErr w:type="spellStart"/>
      <w:r w:rsidRPr="00BD1291">
        <w:rPr>
          <w:rFonts w:ascii="Times New Roman" w:hAnsi="Times New Roman" w:cs="Times New Roman"/>
          <w:sz w:val="24"/>
          <w:szCs w:val="24"/>
        </w:rPr>
        <w:t>periods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2016. </w:t>
      </w:r>
      <w:proofErr w:type="spellStart"/>
      <w:r w:rsidRPr="00BD1291">
        <w:rPr>
          <w:rFonts w:ascii="Times New Roman" w:hAnsi="Times New Roman" w:cs="Times New Roman"/>
          <w:sz w:val="24"/>
          <w:szCs w:val="24"/>
        </w:rPr>
        <w:t>During</w:t>
      </w:r>
      <w:proofErr w:type="spellEnd"/>
      <w:r w:rsidRPr="00BD1291">
        <w:rPr>
          <w:rFonts w:ascii="Times New Roman" w:hAnsi="Times New Roman" w:cs="Times New Roman"/>
          <w:sz w:val="24"/>
          <w:szCs w:val="24"/>
        </w:rPr>
        <w:t xml:space="preserve"> its </w:t>
      </w:r>
      <w:proofErr w:type="spellStart"/>
      <w:r w:rsidRPr="00BD1291">
        <w:rPr>
          <w:rFonts w:ascii="Times New Roman" w:hAnsi="Times New Roman" w:cs="Times New Roman"/>
          <w:sz w:val="24"/>
          <w:szCs w:val="24"/>
        </w:rPr>
        <w:t>history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three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dimensions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Pentecostalism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were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distinguished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differentiated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by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very</w:t>
      </w:r>
      <w:proofErr w:type="spellEnd"/>
      <w:r w:rsidRPr="00BD1291">
        <w:rPr>
          <w:rFonts w:ascii="Times New Roman" w:hAnsi="Times New Roman" w:cs="Times New Roman"/>
          <w:sz w:val="24"/>
          <w:szCs w:val="24"/>
        </w:rPr>
        <w:t xml:space="preserve"> particular </w:t>
      </w:r>
      <w:proofErr w:type="spellStart"/>
      <w:r w:rsidRPr="00BD1291">
        <w:rPr>
          <w:rFonts w:ascii="Times New Roman" w:hAnsi="Times New Roman" w:cs="Times New Roman"/>
          <w:sz w:val="24"/>
          <w:szCs w:val="24"/>
        </w:rPr>
        <w:t>theological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ecclesial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positions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Pentecostalism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classical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deuteropentecostalism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neopentecostalism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emphasizing</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this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last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one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strong</w:t>
      </w:r>
      <w:proofErr w:type="spellEnd"/>
      <w:r w:rsidRPr="00BD1291">
        <w:rPr>
          <w:rFonts w:ascii="Times New Roman" w:hAnsi="Times New Roman" w:cs="Times New Roman"/>
          <w:sz w:val="24"/>
          <w:szCs w:val="24"/>
        </w:rPr>
        <w:t xml:space="preserve"> media </w:t>
      </w:r>
      <w:proofErr w:type="spellStart"/>
      <w:r w:rsidRPr="00BD1291">
        <w:rPr>
          <w:rFonts w:ascii="Times New Roman" w:hAnsi="Times New Roman" w:cs="Times New Roman"/>
          <w:sz w:val="24"/>
          <w:szCs w:val="24"/>
        </w:rPr>
        <w:t>presence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also</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aggressive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stance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towards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religions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African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matrix</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according</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to</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what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has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been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observed</w:t>
      </w:r>
      <w:proofErr w:type="spellEnd"/>
      <w:r w:rsidRPr="00BD1291">
        <w:rPr>
          <w:rFonts w:ascii="Times New Roman" w:hAnsi="Times New Roman" w:cs="Times New Roman"/>
          <w:sz w:val="24"/>
          <w:szCs w:val="24"/>
        </w:rPr>
        <w:t xml:space="preserve"> scholars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this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form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religiosity</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but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that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will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pour</w:t>
      </w:r>
      <w:proofErr w:type="spellEnd"/>
      <w:r w:rsidRPr="00BD1291">
        <w:rPr>
          <w:rFonts w:ascii="Times New Roman" w:hAnsi="Times New Roman" w:cs="Times New Roman"/>
          <w:sz w:val="24"/>
          <w:szCs w:val="24"/>
        </w:rPr>
        <w:t xml:space="preserve"> out in a </w:t>
      </w:r>
      <w:proofErr w:type="spellStart"/>
      <w:r w:rsidRPr="00BD1291">
        <w:rPr>
          <w:rFonts w:ascii="Times New Roman" w:hAnsi="Times New Roman" w:cs="Times New Roman"/>
          <w:sz w:val="24"/>
          <w:szCs w:val="24"/>
        </w:rPr>
        <w:t>fourth</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recent</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trend</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which</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ecclesial</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organization</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is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divided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and</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the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micro-churches</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garage </w:t>
      </w:r>
      <w:proofErr w:type="spellStart"/>
      <w:r w:rsidRPr="00BD1291">
        <w:rPr>
          <w:rFonts w:ascii="Times New Roman" w:hAnsi="Times New Roman" w:cs="Times New Roman"/>
          <w:sz w:val="24"/>
          <w:szCs w:val="24"/>
        </w:rPr>
        <w:t>or</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neighborhood</w:t>
      </w:r>
      <w:proofErr w:type="spellEnd"/>
      <w:r w:rsidRPr="00BD1291">
        <w:rPr>
          <w:rFonts w:ascii="Times New Roman" w:hAnsi="Times New Roman" w:cs="Times New Roman"/>
          <w:sz w:val="24"/>
          <w:szCs w:val="24"/>
        </w:rPr>
        <w:t xml:space="preserve"> in </w:t>
      </w:r>
      <w:proofErr w:type="spellStart"/>
      <w:r w:rsidRPr="00BD1291">
        <w:rPr>
          <w:rFonts w:ascii="Times New Roman" w:hAnsi="Times New Roman" w:cs="Times New Roman"/>
          <w:sz w:val="24"/>
          <w:szCs w:val="24"/>
        </w:rPr>
        <w:t>place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large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structures</w:t>
      </w:r>
      <w:proofErr w:type="spellEnd"/>
      <w:r w:rsidRPr="00BD1291">
        <w:rPr>
          <w:rFonts w:ascii="Times New Roman" w:hAnsi="Times New Roman" w:cs="Times New Roman"/>
          <w:sz w:val="24"/>
          <w:szCs w:val="24"/>
        </w:rPr>
        <w:t>.</w:t>
      </w:r>
    </w:p>
    <w:p w:rsidR="00BD1291" w:rsidRDefault="00BD1291" w:rsidP="00BD1291">
      <w:pPr>
        <w:spacing w:after="0" w:line="360" w:lineRule="auto"/>
        <w:jc w:val="both"/>
        <w:rPr>
          <w:rFonts w:ascii="Times New Roman" w:hAnsi="Times New Roman" w:cs="Times New Roman"/>
          <w:sz w:val="24"/>
          <w:szCs w:val="24"/>
        </w:rPr>
      </w:pPr>
      <w:r w:rsidRPr="00BD1291">
        <w:rPr>
          <w:rFonts w:ascii="Times New Roman" w:hAnsi="Times New Roman" w:cs="Times New Roman"/>
          <w:sz w:val="24"/>
          <w:szCs w:val="24"/>
        </w:rPr>
        <w:t xml:space="preserve">KEY WORDS: </w:t>
      </w:r>
      <w:proofErr w:type="spellStart"/>
      <w:r w:rsidRPr="00BD1291">
        <w:rPr>
          <w:rFonts w:ascii="Times New Roman" w:hAnsi="Times New Roman" w:cs="Times New Roman"/>
          <w:sz w:val="24"/>
          <w:szCs w:val="24"/>
        </w:rPr>
        <w:t>racism</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intolerance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defense</w:t>
      </w:r>
      <w:proofErr w:type="spellEnd"/>
      <w:r w:rsidRPr="00BD1291">
        <w:rPr>
          <w:rFonts w:ascii="Times New Roman" w:hAnsi="Times New Roman" w:cs="Times New Roman"/>
          <w:sz w:val="24"/>
          <w:szCs w:val="24"/>
        </w:rPr>
        <w:t xml:space="preserve"> </w:t>
      </w:r>
      <w:proofErr w:type="spellStart"/>
      <w:r w:rsidRPr="00BD1291">
        <w:rPr>
          <w:rFonts w:ascii="Times New Roman" w:hAnsi="Times New Roman" w:cs="Times New Roman"/>
          <w:sz w:val="24"/>
          <w:szCs w:val="24"/>
        </w:rPr>
        <w:t>of</w:t>
      </w:r>
      <w:proofErr w:type="spellEnd"/>
      <w:r w:rsidRPr="00BD1291">
        <w:rPr>
          <w:rFonts w:ascii="Times New Roman" w:hAnsi="Times New Roman" w:cs="Times New Roman"/>
          <w:sz w:val="24"/>
          <w:szCs w:val="24"/>
        </w:rPr>
        <w:t xml:space="preserve"> capital </w:t>
      </w:r>
      <w:proofErr w:type="spellStart"/>
      <w:r w:rsidRPr="00BD1291">
        <w:rPr>
          <w:rFonts w:ascii="Times New Roman" w:hAnsi="Times New Roman" w:cs="Times New Roman"/>
          <w:sz w:val="24"/>
          <w:szCs w:val="24"/>
        </w:rPr>
        <w:t>interests</w:t>
      </w:r>
      <w:proofErr w:type="spellEnd"/>
      <w:r w:rsidRPr="00BD1291">
        <w:rPr>
          <w:rFonts w:ascii="Times New Roman" w:hAnsi="Times New Roman" w:cs="Times New Roman"/>
          <w:sz w:val="24"/>
          <w:szCs w:val="24"/>
        </w:rPr>
        <w:t xml:space="preserve">, garage </w:t>
      </w:r>
      <w:proofErr w:type="spellStart"/>
      <w:r w:rsidRPr="00BD1291">
        <w:rPr>
          <w:rFonts w:ascii="Times New Roman" w:hAnsi="Times New Roman" w:cs="Times New Roman"/>
          <w:sz w:val="24"/>
          <w:szCs w:val="24"/>
        </w:rPr>
        <w:t>churches</w:t>
      </w:r>
      <w:proofErr w:type="spellEnd"/>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claramente perceptível o espaço ocupado, na imprensa brasileira, nos debates parlamentares e nas teses e dissertações acadêmicas, pelas propostas e intervenções do grupo suprapartidário autodenominado bancada evangélica, ou bancada da Bíblia, composta por 87 deputados federais na 55ª legislatura, 2015-2019, caracterizado pela pertença de seus componentes, em sua esmagadora maioria, a denominações do subuniverso pentecostal, marcadamente fundamentalistas</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os agentes da grande mídia e seu público consumidor, paira uma enorme nuvem de ignorância sobre o que constitui essa realidade religiosa, valendo a pena arriscar um rápido histórico sobre seu surgimento e expansão no Brasil. Para tanto, um dos autores que mais bem discutem a questão é sem dúvida Ricardo Mariano (1999,129), que propôs a seguinte divisão em ondas ou períodos:</w:t>
      </w:r>
    </w:p>
    <w:p w:rsidR="00DE33FC" w:rsidRDefault="00DE33FC" w:rsidP="00DE33FC">
      <w:pPr>
        <w:pStyle w:val="Recuodecorpodetexto"/>
        <w:numPr>
          <w:ilvl w:val="0"/>
          <w:numId w:val="1"/>
        </w:numPr>
        <w:tabs>
          <w:tab w:val="left" w:pos="1776"/>
        </w:tabs>
        <w:spacing w:line="360" w:lineRule="auto"/>
        <w:rPr>
          <w:i w:val="0"/>
          <w:iCs w:val="0"/>
        </w:rPr>
      </w:pPr>
      <w:r>
        <w:rPr>
          <w:i w:val="0"/>
          <w:iCs w:val="0"/>
          <w:u w:val="single"/>
        </w:rPr>
        <w:t>clássico</w:t>
      </w:r>
      <w:r>
        <w:rPr>
          <w:i w:val="0"/>
          <w:iCs w:val="0"/>
        </w:rPr>
        <w:t xml:space="preserve">: compreendeu o período de 1910 a 1950, abrangendo a criação da , CCB e das </w:t>
      </w:r>
      <w:proofErr w:type="spellStart"/>
      <w:r>
        <w:rPr>
          <w:i w:val="0"/>
          <w:iCs w:val="0"/>
        </w:rPr>
        <w:t>ADs</w:t>
      </w:r>
      <w:proofErr w:type="spellEnd"/>
      <w:r>
        <w:rPr>
          <w:i w:val="0"/>
          <w:iCs w:val="0"/>
        </w:rPr>
        <w:t xml:space="preserve"> que congregaram pessoas pobres e de baixo nível de escolarização; ostentaram, ademais, forte sentimento anticatólico, enfatizaram a glossolalia, criam num retorno iminente de Cristo e numa salvação paradisíaca, além de terem optado por rejeitar o mundo exterior e pela adoção de um comportamento profundamente sectário (MARIANO,1999:29);</w:t>
      </w:r>
    </w:p>
    <w:p w:rsidR="00DE33FC" w:rsidRDefault="00DE33FC" w:rsidP="00DE33FC">
      <w:pPr>
        <w:pStyle w:val="Recuodecorpodetexto"/>
        <w:numPr>
          <w:ilvl w:val="0"/>
          <w:numId w:val="1"/>
        </w:numPr>
        <w:tabs>
          <w:tab w:val="left" w:pos="1776"/>
        </w:tabs>
        <w:spacing w:line="360" w:lineRule="auto"/>
        <w:rPr>
          <w:i w:val="0"/>
          <w:iCs w:val="0"/>
        </w:rPr>
      </w:pPr>
      <w:proofErr w:type="spellStart"/>
      <w:r>
        <w:rPr>
          <w:i w:val="0"/>
          <w:iCs w:val="0"/>
          <w:u w:val="single"/>
        </w:rPr>
        <w:t>deuteropentecostalismo</w:t>
      </w:r>
      <w:proofErr w:type="spellEnd"/>
      <w:r>
        <w:rPr>
          <w:i w:val="0"/>
          <w:iCs w:val="0"/>
        </w:rPr>
        <w:t xml:space="preserve">: começou na cidade de São Paulo, em 1950, com a Igreja do Evangelho Quadrangular, que se caracteriza pela ênfase na cura divina e no uso de meios massivos de comunicação, como rádio, reuniões em estádios de futebol e praças públicas, entre tantas outras; surgidas deste movimento vieram as igrejas Brasil para Cristo – </w:t>
      </w:r>
      <w:proofErr w:type="spellStart"/>
      <w:r>
        <w:rPr>
          <w:i w:val="0"/>
          <w:iCs w:val="0"/>
        </w:rPr>
        <w:t>BpC</w:t>
      </w:r>
      <w:proofErr w:type="spellEnd"/>
      <w:r>
        <w:rPr>
          <w:i w:val="0"/>
          <w:iCs w:val="0"/>
        </w:rPr>
        <w:t>, Deus é Amor – DEA, Casa da Bênção – CB, ao lado de outras menores (MARIANO,1999:30);  e</w:t>
      </w:r>
    </w:p>
    <w:p w:rsidR="00E72BFC" w:rsidRPr="007175A6" w:rsidRDefault="00DE33FC" w:rsidP="00E72BFC">
      <w:pPr>
        <w:pStyle w:val="Recuodecorpodetexto"/>
        <w:numPr>
          <w:ilvl w:val="0"/>
          <w:numId w:val="1"/>
        </w:numPr>
        <w:tabs>
          <w:tab w:val="left" w:pos="1776"/>
        </w:tabs>
        <w:spacing w:line="360" w:lineRule="auto"/>
      </w:pPr>
      <w:proofErr w:type="spellStart"/>
      <w:r w:rsidRPr="00237CB9">
        <w:rPr>
          <w:i w:val="0"/>
        </w:rPr>
        <w:t>neopentecostalismo</w:t>
      </w:r>
      <w:proofErr w:type="spellEnd"/>
      <w:r w:rsidRPr="00926446">
        <w:rPr>
          <w:i w:val="0"/>
        </w:rPr>
        <w:t>: iniciou-se provavelmente na década de 70, e suas igrejas tiveram como marcas distintivas a guerra contra o Diabo, a Teologia da Prosperidade,</w:t>
      </w:r>
      <w:r w:rsidRPr="006E6598">
        <w:rPr>
          <w:i w:val="0"/>
        </w:rPr>
        <w:t xml:space="preserve"> a liberalização dos costumes de santidade e, em quarto lugar, a estrutura empresarial; encaixam-se nesta categoria </w:t>
      </w:r>
      <w:r w:rsidRPr="006E6598">
        <w:rPr>
          <w:i w:val="0"/>
        </w:rPr>
        <w:lastRenderedPageBreak/>
        <w:t>as igrejas Nova Vida - INV, Universal do Reino de Deus – IURD, Internacional da Graça de Deus – IGD, Cristo Vive – ICV, Comunidade Evangélica Sara Nossa Terra – SNT e Nacional do Senhor Jesus Cristo – INSJC (MARIANO,1999:30,33).</w:t>
      </w:r>
    </w:p>
    <w:p w:rsidR="00A443E6" w:rsidRDefault="00560133" w:rsidP="00A443E6">
      <w:pPr>
        <w:shd w:val="clear" w:color="auto" w:fill="FFFFFF"/>
        <w:spacing w:after="0" w:line="360" w:lineRule="auto"/>
        <w:jc w:val="both"/>
        <w:rPr>
          <w:rFonts w:ascii="Times New Roman" w:eastAsia="Times New Roman" w:hAnsi="Times New Roman" w:cs="Times New Roman"/>
          <w:color w:val="1D2129"/>
          <w:sz w:val="24"/>
          <w:szCs w:val="24"/>
          <w:lang w:eastAsia="pt-BR"/>
        </w:rPr>
      </w:pPr>
      <w:r>
        <w:rPr>
          <w:rFonts w:ascii="Times New Roman" w:hAnsi="Times New Roman" w:cs="Times New Roman"/>
          <w:sz w:val="24"/>
          <w:szCs w:val="24"/>
        </w:rPr>
        <w:tab/>
      </w:r>
      <w:r w:rsidR="00837CEC" w:rsidRPr="00560133">
        <w:rPr>
          <w:rFonts w:ascii="Times New Roman" w:hAnsi="Times New Roman" w:cs="Times New Roman"/>
          <w:sz w:val="24"/>
          <w:szCs w:val="24"/>
        </w:rPr>
        <w:t>A essas etapas, a recente trajetória do movimento pentecostal recomenda acrescentar</w:t>
      </w:r>
      <w:r w:rsidR="00510152">
        <w:rPr>
          <w:rFonts w:ascii="Times New Roman" w:hAnsi="Times New Roman" w:cs="Times New Roman"/>
          <w:sz w:val="24"/>
          <w:szCs w:val="24"/>
        </w:rPr>
        <w:t xml:space="preserve"> uma quarta, </w:t>
      </w:r>
      <w:r w:rsidR="00BB31D1">
        <w:rPr>
          <w:rFonts w:ascii="Times New Roman" w:hAnsi="Times New Roman" w:cs="Times New Roman"/>
          <w:sz w:val="24"/>
          <w:szCs w:val="24"/>
        </w:rPr>
        <w:t xml:space="preserve">como aqui fazemos, </w:t>
      </w:r>
      <w:r>
        <w:rPr>
          <w:rFonts w:ascii="Times New Roman" w:hAnsi="Times New Roman" w:cs="Times New Roman"/>
          <w:sz w:val="24"/>
          <w:szCs w:val="24"/>
        </w:rPr>
        <w:t>a d</w:t>
      </w:r>
      <w:r w:rsidR="00837CEC" w:rsidRPr="00560133">
        <w:rPr>
          <w:rFonts w:ascii="Times New Roman" w:hAnsi="Times New Roman" w:cs="Times New Roman"/>
          <w:sz w:val="24"/>
          <w:szCs w:val="24"/>
        </w:rPr>
        <w:t xml:space="preserve">os múltiplos </w:t>
      </w:r>
      <w:r w:rsidR="001903DC">
        <w:rPr>
          <w:rFonts w:ascii="Times New Roman" w:hAnsi="Times New Roman" w:cs="Times New Roman"/>
          <w:sz w:val="24"/>
          <w:szCs w:val="24"/>
        </w:rPr>
        <w:t>foco</w:t>
      </w:r>
      <w:r w:rsidR="0031182F" w:rsidRPr="00560133">
        <w:rPr>
          <w:rFonts w:ascii="Times New Roman" w:hAnsi="Times New Roman" w:cs="Times New Roman"/>
          <w:sz w:val="24"/>
          <w:szCs w:val="24"/>
        </w:rPr>
        <w:t xml:space="preserve">s de culto religioso representados pelas </w:t>
      </w:r>
      <w:proofErr w:type="spellStart"/>
      <w:r w:rsidR="0031182F" w:rsidRPr="00560133">
        <w:rPr>
          <w:rFonts w:ascii="Times New Roman" w:hAnsi="Times New Roman" w:cs="Times New Roman"/>
          <w:sz w:val="24"/>
          <w:szCs w:val="24"/>
        </w:rPr>
        <w:t>microigrejas</w:t>
      </w:r>
      <w:proofErr w:type="spellEnd"/>
      <w:r w:rsidR="0031182F" w:rsidRPr="00560133">
        <w:rPr>
          <w:rFonts w:ascii="Times New Roman" w:hAnsi="Times New Roman" w:cs="Times New Roman"/>
          <w:sz w:val="24"/>
          <w:szCs w:val="24"/>
        </w:rPr>
        <w:t xml:space="preserve"> ou igrejas de garagem</w:t>
      </w:r>
      <w:r w:rsidRPr="00560133">
        <w:rPr>
          <w:rFonts w:ascii="Times New Roman" w:hAnsi="Times New Roman" w:cs="Times New Roman"/>
          <w:sz w:val="24"/>
          <w:szCs w:val="24"/>
        </w:rPr>
        <w:t xml:space="preserve">. </w:t>
      </w:r>
      <w:r w:rsidRPr="00560133">
        <w:rPr>
          <w:rFonts w:ascii="Times New Roman" w:eastAsia="Times New Roman" w:hAnsi="Times New Roman" w:cs="Times New Roman"/>
          <w:color w:val="1D2129"/>
          <w:sz w:val="24"/>
          <w:szCs w:val="24"/>
          <w:lang w:eastAsia="pt-BR"/>
        </w:rPr>
        <w:t xml:space="preserve">O que é exigido para </w:t>
      </w:r>
      <w:r w:rsidR="00BB4156">
        <w:rPr>
          <w:rFonts w:ascii="Times New Roman" w:eastAsia="Times New Roman" w:hAnsi="Times New Roman" w:cs="Times New Roman"/>
          <w:color w:val="1D2129"/>
          <w:sz w:val="24"/>
          <w:szCs w:val="24"/>
          <w:lang w:eastAsia="pt-BR"/>
        </w:rPr>
        <w:t>instalar</w:t>
      </w:r>
      <w:r w:rsidRPr="00560133">
        <w:rPr>
          <w:rFonts w:ascii="Times New Roman" w:eastAsia="Times New Roman" w:hAnsi="Times New Roman" w:cs="Times New Roman"/>
          <w:color w:val="1D2129"/>
          <w:sz w:val="24"/>
          <w:szCs w:val="24"/>
          <w:lang w:eastAsia="pt-BR"/>
        </w:rPr>
        <w:t xml:space="preserve"> um templo desses? Aluga-se uma garagem, colocam-se umas 30 cadeiras de plástico, um microfone com amplificador, </w:t>
      </w:r>
      <w:r>
        <w:rPr>
          <w:rFonts w:ascii="Times New Roman" w:eastAsia="Times New Roman" w:hAnsi="Times New Roman" w:cs="Times New Roman"/>
          <w:color w:val="1D2129"/>
          <w:sz w:val="24"/>
          <w:szCs w:val="24"/>
          <w:lang w:eastAsia="pt-BR"/>
        </w:rPr>
        <w:t xml:space="preserve">uma guitarra </w:t>
      </w:r>
      <w:r w:rsidRPr="00560133">
        <w:rPr>
          <w:rFonts w:ascii="Times New Roman" w:eastAsia="Times New Roman" w:hAnsi="Times New Roman" w:cs="Times New Roman"/>
          <w:color w:val="1D2129"/>
          <w:sz w:val="24"/>
          <w:szCs w:val="24"/>
          <w:lang w:eastAsia="pt-BR"/>
        </w:rPr>
        <w:t>e pronto.</w:t>
      </w:r>
      <w:r>
        <w:rPr>
          <w:rFonts w:ascii="Times New Roman" w:eastAsia="Times New Roman" w:hAnsi="Times New Roman" w:cs="Times New Roman"/>
          <w:color w:val="1D2129"/>
          <w:sz w:val="24"/>
          <w:szCs w:val="24"/>
          <w:lang w:eastAsia="pt-BR"/>
        </w:rPr>
        <w:t xml:space="preserve"> Numa velocidade espantosa</w:t>
      </w:r>
      <w:r w:rsidR="00081C46">
        <w:rPr>
          <w:rFonts w:ascii="Times New Roman" w:hAnsi="Times New Roman" w:cs="Times New Roman"/>
          <w:sz w:val="24"/>
          <w:szCs w:val="24"/>
        </w:rPr>
        <w:t xml:space="preserve">, esses </w:t>
      </w:r>
      <w:proofErr w:type="spellStart"/>
      <w:r w:rsidR="00081C46">
        <w:rPr>
          <w:rFonts w:ascii="Times New Roman" w:hAnsi="Times New Roman" w:cs="Times New Roman"/>
          <w:sz w:val="24"/>
          <w:szCs w:val="24"/>
        </w:rPr>
        <w:t>microtemplos</w:t>
      </w:r>
      <w:proofErr w:type="spellEnd"/>
      <w:r w:rsidR="00081C46">
        <w:rPr>
          <w:rFonts w:ascii="Times New Roman" w:hAnsi="Times New Roman" w:cs="Times New Roman"/>
          <w:sz w:val="24"/>
          <w:szCs w:val="24"/>
        </w:rPr>
        <w:t xml:space="preserve"> </w:t>
      </w:r>
      <w:r w:rsidRPr="00560133">
        <w:rPr>
          <w:rFonts w:ascii="Times New Roman" w:hAnsi="Times New Roman" w:cs="Times New Roman"/>
          <w:sz w:val="24"/>
          <w:szCs w:val="24"/>
        </w:rPr>
        <w:t>multiplicam</w:t>
      </w:r>
      <w:r>
        <w:rPr>
          <w:rFonts w:ascii="Times New Roman" w:hAnsi="Times New Roman" w:cs="Times New Roman"/>
          <w:sz w:val="24"/>
          <w:szCs w:val="24"/>
        </w:rPr>
        <w:t>-se nas periferias.</w:t>
      </w:r>
      <w:r w:rsidR="00081C46">
        <w:rPr>
          <w:rFonts w:ascii="Times New Roman" w:hAnsi="Times New Roman" w:cs="Times New Roman"/>
          <w:sz w:val="24"/>
          <w:szCs w:val="24"/>
        </w:rPr>
        <w:t xml:space="preserve"> Miranda (2017) anunci</w:t>
      </w:r>
      <w:r w:rsidR="001903DC">
        <w:rPr>
          <w:rFonts w:ascii="Times New Roman" w:hAnsi="Times New Roman" w:cs="Times New Roman"/>
          <w:sz w:val="24"/>
          <w:szCs w:val="24"/>
        </w:rPr>
        <w:t>ou</w:t>
      </w:r>
      <w:r w:rsidR="00081C46">
        <w:rPr>
          <w:rFonts w:ascii="Times New Roman" w:hAnsi="Times New Roman" w:cs="Times New Roman"/>
          <w:sz w:val="24"/>
          <w:szCs w:val="24"/>
        </w:rPr>
        <w:t xml:space="preserve"> que, de janeiro de 2010 a fevereiro de 2017, segundo dados da Receita Federal, foram registradas 67.951 pequenas igrejas, sendo 17.052 apenas em São Paulo.</w:t>
      </w:r>
      <w:r w:rsidR="00510152">
        <w:rPr>
          <w:rFonts w:ascii="Times New Roman" w:hAnsi="Times New Roman" w:cs="Times New Roman"/>
          <w:sz w:val="24"/>
          <w:szCs w:val="24"/>
        </w:rPr>
        <w:t xml:space="preserve"> Há mais de 30 anos, ROLIM (</w:t>
      </w:r>
      <w:proofErr w:type="gramStart"/>
      <w:r w:rsidR="00510152">
        <w:rPr>
          <w:rFonts w:ascii="Times New Roman" w:hAnsi="Times New Roman" w:cs="Times New Roman"/>
          <w:sz w:val="24"/>
          <w:szCs w:val="24"/>
        </w:rPr>
        <w:t>1995,p.</w:t>
      </w:r>
      <w:proofErr w:type="gramEnd"/>
      <w:r w:rsidR="00510152">
        <w:rPr>
          <w:rFonts w:ascii="Times New Roman" w:hAnsi="Times New Roman" w:cs="Times New Roman"/>
          <w:sz w:val="24"/>
          <w:szCs w:val="24"/>
        </w:rPr>
        <w:t xml:space="preserve">66) </w:t>
      </w:r>
      <w:r w:rsidR="00E11BC7">
        <w:rPr>
          <w:rFonts w:ascii="Times New Roman" w:hAnsi="Times New Roman" w:cs="Times New Roman"/>
          <w:sz w:val="24"/>
          <w:szCs w:val="24"/>
        </w:rPr>
        <w:t>antecipav</w:t>
      </w:r>
      <w:r w:rsidR="00510152">
        <w:rPr>
          <w:rFonts w:ascii="Times New Roman" w:hAnsi="Times New Roman" w:cs="Times New Roman"/>
          <w:sz w:val="24"/>
          <w:szCs w:val="24"/>
        </w:rPr>
        <w:t xml:space="preserve">a </w:t>
      </w:r>
      <w:r w:rsidR="00E11BC7">
        <w:rPr>
          <w:rFonts w:ascii="Times New Roman" w:hAnsi="Times New Roman" w:cs="Times New Roman"/>
          <w:sz w:val="24"/>
          <w:szCs w:val="24"/>
        </w:rPr>
        <w:t>um</w:t>
      </w:r>
      <w:r w:rsidR="00510152">
        <w:rPr>
          <w:rFonts w:ascii="Times New Roman" w:hAnsi="Times New Roman" w:cs="Times New Roman"/>
          <w:sz w:val="24"/>
          <w:szCs w:val="24"/>
        </w:rPr>
        <w:t>a compreensão d</w:t>
      </w:r>
      <w:r w:rsidR="00E11BC7">
        <w:rPr>
          <w:rFonts w:ascii="Times New Roman" w:hAnsi="Times New Roman" w:cs="Times New Roman"/>
          <w:sz w:val="24"/>
          <w:szCs w:val="24"/>
        </w:rPr>
        <w:t xml:space="preserve">o que viria a ser a nova dimensão do pentecostalismo. Na sua opinião, </w:t>
      </w:r>
      <w:r w:rsidR="00510152">
        <w:rPr>
          <w:rFonts w:ascii="Times New Roman" w:hAnsi="Times New Roman" w:cs="Times New Roman"/>
          <w:sz w:val="24"/>
          <w:szCs w:val="24"/>
        </w:rPr>
        <w:t xml:space="preserve">a lentidão das grandes igrejas, com suas pesadas estruturas burocráticas e hierarquias, já estava dando espaço para o surgimento </w:t>
      </w:r>
      <w:r w:rsidR="00E11BC7">
        <w:rPr>
          <w:rFonts w:ascii="Times New Roman" w:hAnsi="Times New Roman" w:cs="Times New Roman"/>
          <w:sz w:val="24"/>
          <w:szCs w:val="24"/>
        </w:rPr>
        <w:t xml:space="preserve">de organizações menores e mais flexíveis, </w:t>
      </w:r>
      <w:r w:rsidR="00510152">
        <w:rPr>
          <w:rFonts w:ascii="Times New Roman" w:hAnsi="Times New Roman" w:cs="Times New Roman"/>
          <w:sz w:val="24"/>
          <w:szCs w:val="24"/>
        </w:rPr>
        <w:t xml:space="preserve">as hoje denominadas garagens sagradas, </w:t>
      </w:r>
      <w:r w:rsidR="00E11BC7">
        <w:rPr>
          <w:rFonts w:ascii="Times New Roman" w:hAnsi="Times New Roman" w:cs="Times New Roman"/>
          <w:sz w:val="24"/>
          <w:szCs w:val="24"/>
        </w:rPr>
        <w:t>ágeis</w:t>
      </w:r>
      <w:r w:rsidR="00510152">
        <w:rPr>
          <w:rFonts w:ascii="Times New Roman" w:hAnsi="Times New Roman" w:cs="Times New Roman"/>
          <w:sz w:val="24"/>
          <w:szCs w:val="24"/>
        </w:rPr>
        <w:t xml:space="preserve">, capazes de </w:t>
      </w:r>
      <w:r w:rsidR="001903DC">
        <w:rPr>
          <w:rFonts w:ascii="Times New Roman" w:hAnsi="Times New Roman" w:cs="Times New Roman"/>
          <w:sz w:val="24"/>
          <w:szCs w:val="24"/>
        </w:rPr>
        <w:t>estabelece</w:t>
      </w:r>
      <w:r w:rsidR="00510152">
        <w:rPr>
          <w:rFonts w:ascii="Times New Roman" w:hAnsi="Times New Roman" w:cs="Times New Roman"/>
          <w:sz w:val="24"/>
          <w:szCs w:val="24"/>
        </w:rPr>
        <w:t xml:space="preserve">r relações imediatas entre as lideranças e sua </w:t>
      </w:r>
      <w:proofErr w:type="spellStart"/>
      <w:r w:rsidR="00510152">
        <w:rPr>
          <w:rFonts w:ascii="Times New Roman" w:hAnsi="Times New Roman" w:cs="Times New Roman"/>
          <w:sz w:val="24"/>
          <w:szCs w:val="24"/>
        </w:rPr>
        <w:t>membresia</w:t>
      </w:r>
      <w:proofErr w:type="spellEnd"/>
      <w:r w:rsidR="00510152">
        <w:rPr>
          <w:rFonts w:ascii="Times New Roman" w:hAnsi="Times New Roman" w:cs="Times New Roman"/>
          <w:sz w:val="24"/>
          <w:szCs w:val="24"/>
        </w:rPr>
        <w:t>.</w:t>
      </w:r>
      <w:r w:rsidR="00AA60D9">
        <w:rPr>
          <w:rFonts w:ascii="Times New Roman" w:hAnsi="Times New Roman" w:cs="Times New Roman"/>
          <w:sz w:val="24"/>
          <w:szCs w:val="24"/>
        </w:rPr>
        <w:t xml:space="preserve"> </w:t>
      </w:r>
      <w:r w:rsidR="00BB4156">
        <w:rPr>
          <w:rFonts w:ascii="Times New Roman" w:hAnsi="Times New Roman" w:cs="Times New Roman"/>
          <w:sz w:val="24"/>
          <w:szCs w:val="24"/>
        </w:rPr>
        <w:t xml:space="preserve"> Existem, entretanto, razões menos nobres para </w:t>
      </w:r>
      <w:r w:rsidR="00A443E6">
        <w:rPr>
          <w:rFonts w:ascii="Times New Roman" w:hAnsi="Times New Roman" w:cs="Times New Roman"/>
          <w:sz w:val="24"/>
          <w:szCs w:val="24"/>
        </w:rPr>
        <w:t xml:space="preserve">a proliferação desses </w:t>
      </w:r>
      <w:proofErr w:type="spellStart"/>
      <w:r w:rsidR="00A443E6">
        <w:rPr>
          <w:rFonts w:ascii="Times New Roman" w:hAnsi="Times New Roman" w:cs="Times New Roman"/>
          <w:sz w:val="24"/>
          <w:szCs w:val="24"/>
        </w:rPr>
        <w:t>microtemplos</w:t>
      </w:r>
      <w:proofErr w:type="spellEnd"/>
      <w:r w:rsidR="00A443E6">
        <w:rPr>
          <w:rFonts w:ascii="Times New Roman" w:hAnsi="Times New Roman" w:cs="Times New Roman"/>
          <w:sz w:val="24"/>
          <w:szCs w:val="24"/>
        </w:rPr>
        <w:t xml:space="preserve">. Em 2000, veio a óbito em Salvador a </w:t>
      </w:r>
      <w:proofErr w:type="spellStart"/>
      <w:r w:rsidR="00A443E6">
        <w:rPr>
          <w:rFonts w:ascii="Times New Roman" w:hAnsi="Times New Roman" w:cs="Times New Roman"/>
          <w:sz w:val="24"/>
          <w:szCs w:val="24"/>
        </w:rPr>
        <w:t>Iyalorixá</w:t>
      </w:r>
      <w:proofErr w:type="spellEnd"/>
      <w:r w:rsidR="00A443E6">
        <w:rPr>
          <w:rFonts w:ascii="Times New Roman" w:hAnsi="Times New Roman" w:cs="Times New Roman"/>
          <w:sz w:val="24"/>
          <w:szCs w:val="24"/>
        </w:rPr>
        <w:t xml:space="preserve"> </w:t>
      </w:r>
      <w:proofErr w:type="spellStart"/>
      <w:r w:rsidR="00A443E6">
        <w:rPr>
          <w:rFonts w:ascii="Times New Roman" w:hAnsi="Times New Roman" w:cs="Times New Roman"/>
          <w:sz w:val="24"/>
          <w:szCs w:val="24"/>
        </w:rPr>
        <w:t>Gildásia</w:t>
      </w:r>
      <w:proofErr w:type="spellEnd"/>
      <w:r w:rsidR="00A443E6">
        <w:rPr>
          <w:rFonts w:ascii="Times New Roman" w:hAnsi="Times New Roman" w:cs="Times New Roman"/>
          <w:sz w:val="24"/>
          <w:szCs w:val="24"/>
        </w:rPr>
        <w:t xml:space="preserve"> dos Santos e Santos, a mãe Gilda, do Ilê Axé </w:t>
      </w:r>
      <w:proofErr w:type="spellStart"/>
      <w:r w:rsidR="00A443E6">
        <w:rPr>
          <w:rFonts w:ascii="Times New Roman" w:hAnsi="Times New Roman" w:cs="Times New Roman"/>
          <w:sz w:val="24"/>
          <w:szCs w:val="24"/>
        </w:rPr>
        <w:t>Abassá</w:t>
      </w:r>
      <w:proofErr w:type="spellEnd"/>
      <w:r w:rsidR="00A443E6">
        <w:rPr>
          <w:rFonts w:ascii="Times New Roman" w:hAnsi="Times New Roman" w:cs="Times New Roman"/>
          <w:sz w:val="24"/>
          <w:szCs w:val="24"/>
        </w:rPr>
        <w:t xml:space="preserve"> de Ogum, </w:t>
      </w:r>
      <w:r w:rsidR="00A443E6" w:rsidRPr="006D55F3">
        <w:rPr>
          <w:rFonts w:ascii="Times New Roman" w:eastAsia="Times New Roman" w:hAnsi="Times New Roman" w:cs="Times New Roman"/>
          <w:color w:val="1D2129"/>
          <w:sz w:val="24"/>
          <w:szCs w:val="24"/>
          <w:lang w:eastAsia="pt-BR"/>
        </w:rPr>
        <w:t>cuja morte decorreu dos ataques de jornal da I</w:t>
      </w:r>
      <w:r w:rsidR="007278BE">
        <w:rPr>
          <w:rFonts w:ascii="Times New Roman" w:eastAsia="Times New Roman" w:hAnsi="Times New Roman" w:cs="Times New Roman"/>
          <w:color w:val="1D2129"/>
          <w:sz w:val="24"/>
          <w:szCs w:val="24"/>
          <w:lang w:eastAsia="pt-BR"/>
        </w:rPr>
        <w:t xml:space="preserve">greja Universal do Reino de Deus- </w:t>
      </w:r>
      <w:r w:rsidR="00A443E6" w:rsidRPr="006D55F3">
        <w:rPr>
          <w:rFonts w:ascii="Times New Roman" w:eastAsia="Times New Roman" w:hAnsi="Times New Roman" w:cs="Times New Roman"/>
          <w:color w:val="1D2129"/>
          <w:sz w:val="24"/>
          <w:szCs w:val="24"/>
          <w:lang w:eastAsia="pt-BR"/>
        </w:rPr>
        <w:t>URD, sendo aquele dia fatídic</w:t>
      </w:r>
      <w:r w:rsidR="00A443E6">
        <w:rPr>
          <w:rFonts w:ascii="Times New Roman" w:eastAsia="Times New Roman" w:hAnsi="Times New Roman" w:cs="Times New Roman"/>
          <w:color w:val="1D2129"/>
          <w:sz w:val="24"/>
          <w:szCs w:val="24"/>
          <w:lang w:eastAsia="pt-BR"/>
        </w:rPr>
        <w:t xml:space="preserve">o, 21 de janeiro de 2000, </w:t>
      </w:r>
      <w:r w:rsidR="00A443E6" w:rsidRPr="006D55F3">
        <w:rPr>
          <w:rFonts w:ascii="Times New Roman" w:eastAsia="Times New Roman" w:hAnsi="Times New Roman" w:cs="Times New Roman"/>
          <w:color w:val="1D2129"/>
          <w:sz w:val="24"/>
          <w:szCs w:val="24"/>
          <w:lang w:eastAsia="pt-BR"/>
        </w:rPr>
        <w:t xml:space="preserve">preservado na memória como Dia de </w:t>
      </w:r>
      <w:r w:rsidR="007278BE">
        <w:rPr>
          <w:rFonts w:ascii="Times New Roman" w:eastAsia="Times New Roman" w:hAnsi="Times New Roman" w:cs="Times New Roman"/>
          <w:color w:val="1D2129"/>
          <w:sz w:val="24"/>
          <w:szCs w:val="24"/>
          <w:lang w:eastAsia="pt-BR"/>
        </w:rPr>
        <w:t>Luta contra a</w:t>
      </w:r>
      <w:r w:rsidR="00A443E6" w:rsidRPr="006D55F3">
        <w:rPr>
          <w:rFonts w:ascii="Times New Roman" w:eastAsia="Times New Roman" w:hAnsi="Times New Roman" w:cs="Times New Roman"/>
          <w:color w:val="1D2129"/>
          <w:sz w:val="24"/>
          <w:szCs w:val="24"/>
          <w:lang w:eastAsia="pt-BR"/>
        </w:rPr>
        <w:t xml:space="preserve"> Intolerância Religiosa.</w:t>
      </w:r>
      <w:r w:rsidR="00A443E6">
        <w:rPr>
          <w:rFonts w:ascii="Times New Roman" w:eastAsia="Times New Roman" w:hAnsi="Times New Roman" w:cs="Times New Roman"/>
          <w:color w:val="1D2129"/>
          <w:sz w:val="24"/>
          <w:szCs w:val="24"/>
          <w:lang w:eastAsia="pt-BR"/>
        </w:rPr>
        <w:t xml:space="preserve"> </w:t>
      </w:r>
      <w:r w:rsidR="00886BA0">
        <w:rPr>
          <w:rFonts w:ascii="Times New Roman" w:eastAsia="Times New Roman" w:hAnsi="Times New Roman" w:cs="Times New Roman"/>
          <w:color w:val="1D2129"/>
          <w:sz w:val="24"/>
          <w:szCs w:val="24"/>
          <w:lang w:eastAsia="pt-BR"/>
        </w:rPr>
        <w:t>Optaram os advogados da família de Mãe Gilda, contando com o apoio de entidades como a KOINONIA, por trilhar o itinerário da indenização por danos morais, caminho que se revelou tortuoso, em função dos diversos recursos impetrados e a morosidade do judiciário para apreciá-los. Para se ter uma ideia, somente em 2009, o Superior Tribunal de Justiça prolatou acórdão pondo termo à demanda, com a condenação da IURD ao pagamento do irrisório valor de R$ 145.250,00 à família, além da publicação de uma retratação no jornal Folha Universal.</w:t>
      </w:r>
    </w:p>
    <w:p w:rsidR="00886BA0" w:rsidRPr="006D55F3" w:rsidRDefault="007278BE" w:rsidP="00A443E6">
      <w:pPr>
        <w:shd w:val="clear" w:color="auto" w:fill="FFFFFF"/>
        <w:spacing w:after="0" w:line="360" w:lineRule="auto"/>
        <w:jc w:val="both"/>
        <w:rPr>
          <w:rFonts w:ascii="Times New Roman" w:eastAsia="Times New Roman" w:hAnsi="Times New Roman" w:cs="Times New Roman"/>
          <w:color w:val="1D2129"/>
          <w:sz w:val="24"/>
          <w:szCs w:val="24"/>
          <w:lang w:eastAsia="pt-BR"/>
        </w:rPr>
      </w:pPr>
      <w:r>
        <w:rPr>
          <w:rFonts w:ascii="Times New Roman" w:eastAsia="Times New Roman" w:hAnsi="Times New Roman" w:cs="Times New Roman"/>
          <w:color w:val="1D2129"/>
          <w:sz w:val="24"/>
          <w:szCs w:val="24"/>
          <w:lang w:eastAsia="pt-BR"/>
        </w:rPr>
        <w:tab/>
        <w:t>Importante salientar o caráter racista dessa agressão, uma vez que não somente a IURD, mas</w:t>
      </w:r>
      <w:r w:rsidR="00886BA0">
        <w:rPr>
          <w:rFonts w:ascii="Times New Roman" w:eastAsia="Times New Roman" w:hAnsi="Times New Roman" w:cs="Times New Roman"/>
          <w:color w:val="1D2129"/>
          <w:sz w:val="24"/>
          <w:szCs w:val="24"/>
          <w:lang w:eastAsia="pt-BR"/>
        </w:rPr>
        <w:t>, em geral,</w:t>
      </w:r>
      <w:r>
        <w:rPr>
          <w:rFonts w:ascii="Times New Roman" w:eastAsia="Times New Roman" w:hAnsi="Times New Roman" w:cs="Times New Roman"/>
          <w:color w:val="1D2129"/>
          <w:sz w:val="24"/>
          <w:szCs w:val="24"/>
          <w:lang w:eastAsia="pt-BR"/>
        </w:rPr>
        <w:t xml:space="preserve"> as lideranças pentecostais, são useiras e vezeiras em assestar suas baterias contra os cultos da matriz africana, demonizando os entes sobrenaturais por elas cultuados</w:t>
      </w:r>
      <w:r w:rsidR="003F215B">
        <w:rPr>
          <w:rFonts w:ascii="Times New Roman" w:eastAsia="Times New Roman" w:hAnsi="Times New Roman" w:cs="Times New Roman"/>
          <w:color w:val="1D2129"/>
          <w:sz w:val="24"/>
          <w:szCs w:val="24"/>
          <w:lang w:eastAsia="pt-BR"/>
        </w:rPr>
        <w:t>, isto quando não praticam violência física direta contra mães e pais-de-santo, além de vandalismo contra os locais de culto</w:t>
      </w:r>
      <w:r>
        <w:rPr>
          <w:rFonts w:ascii="Times New Roman" w:eastAsia="Times New Roman" w:hAnsi="Times New Roman" w:cs="Times New Roman"/>
          <w:color w:val="1D2129"/>
          <w:sz w:val="24"/>
          <w:szCs w:val="24"/>
          <w:lang w:eastAsia="pt-BR"/>
        </w:rPr>
        <w:t xml:space="preserve">. O próprio bispo Edir Macedo, liderança maior da IURD, chegou a publicar livro em que equipara Orixás e Caboclos aos </w:t>
      </w:r>
      <w:r>
        <w:rPr>
          <w:rFonts w:ascii="Times New Roman" w:eastAsia="Times New Roman" w:hAnsi="Times New Roman" w:cs="Times New Roman"/>
          <w:color w:val="1D2129"/>
          <w:sz w:val="24"/>
          <w:szCs w:val="24"/>
          <w:lang w:eastAsia="pt-BR"/>
        </w:rPr>
        <w:lastRenderedPageBreak/>
        <w:t xml:space="preserve">demônios. Os processos criminais nunca ou raramente têm desfecho condenatório para os agressores, de modo </w:t>
      </w:r>
      <w:r w:rsidR="00886BA0">
        <w:rPr>
          <w:rFonts w:ascii="Times New Roman" w:eastAsia="Times New Roman" w:hAnsi="Times New Roman" w:cs="Times New Roman"/>
          <w:color w:val="1D2129"/>
          <w:sz w:val="24"/>
          <w:szCs w:val="24"/>
          <w:lang w:eastAsia="pt-BR"/>
        </w:rPr>
        <w:t>sobrou para a</w:t>
      </w:r>
      <w:r>
        <w:rPr>
          <w:rFonts w:ascii="Times New Roman" w:eastAsia="Times New Roman" w:hAnsi="Times New Roman" w:cs="Times New Roman"/>
          <w:color w:val="1D2129"/>
          <w:sz w:val="24"/>
          <w:szCs w:val="24"/>
          <w:lang w:eastAsia="pt-BR"/>
        </w:rPr>
        <w:t>s vítimas o itinerário do processo civil, mediante cobrança de indenização por danos morais</w:t>
      </w:r>
      <w:r w:rsidR="00886BA0">
        <w:rPr>
          <w:rFonts w:ascii="Times New Roman" w:eastAsia="Times New Roman" w:hAnsi="Times New Roman" w:cs="Times New Roman"/>
          <w:color w:val="1D2129"/>
          <w:sz w:val="24"/>
          <w:szCs w:val="24"/>
          <w:lang w:eastAsia="pt-BR"/>
        </w:rPr>
        <w:t xml:space="preserve">. Paradoxalmente, o pentecostalismo é a religião que </w:t>
      </w:r>
      <w:r w:rsidR="00880F12">
        <w:rPr>
          <w:rFonts w:ascii="Times New Roman" w:eastAsia="Times New Roman" w:hAnsi="Times New Roman" w:cs="Times New Roman"/>
          <w:color w:val="1D2129"/>
          <w:sz w:val="24"/>
          <w:szCs w:val="24"/>
          <w:lang w:eastAsia="pt-BR"/>
        </w:rPr>
        <w:t xml:space="preserve">vem </w:t>
      </w:r>
      <w:r w:rsidR="00886BA0">
        <w:rPr>
          <w:rFonts w:ascii="Times New Roman" w:eastAsia="Times New Roman" w:hAnsi="Times New Roman" w:cs="Times New Roman"/>
          <w:color w:val="1D2129"/>
          <w:sz w:val="24"/>
          <w:szCs w:val="24"/>
          <w:lang w:eastAsia="pt-BR"/>
        </w:rPr>
        <w:t>re</w:t>
      </w:r>
      <w:r w:rsidR="00880F12">
        <w:rPr>
          <w:rFonts w:ascii="Times New Roman" w:eastAsia="Times New Roman" w:hAnsi="Times New Roman" w:cs="Times New Roman"/>
          <w:color w:val="1D2129"/>
          <w:sz w:val="24"/>
          <w:szCs w:val="24"/>
          <w:lang w:eastAsia="pt-BR"/>
        </w:rPr>
        <w:t>unindo</w:t>
      </w:r>
      <w:r w:rsidR="00886BA0">
        <w:rPr>
          <w:rFonts w:ascii="Times New Roman" w:eastAsia="Times New Roman" w:hAnsi="Times New Roman" w:cs="Times New Roman"/>
          <w:color w:val="1D2129"/>
          <w:sz w:val="24"/>
          <w:szCs w:val="24"/>
          <w:lang w:eastAsia="pt-BR"/>
        </w:rPr>
        <w:t xml:space="preserve"> atualmente no Brasil número </w:t>
      </w:r>
      <w:r w:rsidR="00880F12">
        <w:rPr>
          <w:rFonts w:ascii="Times New Roman" w:eastAsia="Times New Roman" w:hAnsi="Times New Roman" w:cs="Times New Roman"/>
          <w:color w:val="1D2129"/>
          <w:sz w:val="24"/>
          <w:szCs w:val="24"/>
          <w:lang w:eastAsia="pt-BR"/>
        </w:rPr>
        <w:t xml:space="preserve">crescente </w:t>
      </w:r>
      <w:r w:rsidR="00886BA0">
        <w:rPr>
          <w:rFonts w:ascii="Times New Roman" w:eastAsia="Times New Roman" w:hAnsi="Times New Roman" w:cs="Times New Roman"/>
          <w:color w:val="1D2129"/>
          <w:sz w:val="24"/>
          <w:szCs w:val="24"/>
          <w:lang w:eastAsia="pt-BR"/>
        </w:rPr>
        <w:t>de negros</w:t>
      </w:r>
      <w:r w:rsidR="00880F12">
        <w:rPr>
          <w:rFonts w:ascii="Times New Roman" w:eastAsia="Times New Roman" w:hAnsi="Times New Roman" w:cs="Times New Roman"/>
          <w:color w:val="1D2129"/>
          <w:sz w:val="24"/>
          <w:szCs w:val="24"/>
          <w:lang w:eastAsia="pt-BR"/>
        </w:rPr>
        <w:t xml:space="preserve">, </w:t>
      </w:r>
      <w:proofErr w:type="gramStart"/>
      <w:r w:rsidR="00880F12">
        <w:rPr>
          <w:rFonts w:ascii="Times New Roman" w:eastAsia="Times New Roman" w:hAnsi="Times New Roman" w:cs="Times New Roman"/>
          <w:color w:val="1D2129"/>
          <w:sz w:val="24"/>
          <w:szCs w:val="24"/>
          <w:lang w:eastAsia="pt-BR"/>
        </w:rPr>
        <w:t>que  não</w:t>
      </w:r>
      <w:proofErr w:type="gramEnd"/>
      <w:r w:rsidR="00880F12">
        <w:rPr>
          <w:rFonts w:ascii="Times New Roman" w:eastAsia="Times New Roman" w:hAnsi="Times New Roman" w:cs="Times New Roman"/>
          <w:color w:val="1D2129"/>
          <w:sz w:val="24"/>
          <w:szCs w:val="24"/>
          <w:lang w:eastAsia="pt-BR"/>
        </w:rPr>
        <w:t xml:space="preserve"> estariam nas religiões de origem africana, mas, sim, no pentecostalismo, como pretende demonstrar o pastor negro Marco Davi de Oliveira (2004,p.103-4), autor de livro em que discute essa questão.</w:t>
      </w:r>
      <w:r w:rsidR="00373C06">
        <w:rPr>
          <w:rFonts w:ascii="Times New Roman" w:eastAsia="Times New Roman" w:hAnsi="Times New Roman" w:cs="Times New Roman"/>
          <w:color w:val="1D2129"/>
          <w:sz w:val="24"/>
          <w:szCs w:val="24"/>
          <w:lang w:eastAsia="pt-BR"/>
        </w:rPr>
        <w:t xml:space="preserve"> O paradoxo aqui, como tratei alhures, consiste no seguinte: a expansão do pentecostalismo pressupõe que o crente tenha experiência anterior com a incorporação/</w:t>
      </w:r>
      <w:proofErr w:type="spellStart"/>
      <w:r w:rsidR="00373C06">
        <w:rPr>
          <w:rFonts w:ascii="Times New Roman" w:eastAsia="Times New Roman" w:hAnsi="Times New Roman" w:cs="Times New Roman"/>
          <w:color w:val="1D2129"/>
          <w:sz w:val="24"/>
          <w:szCs w:val="24"/>
          <w:lang w:eastAsia="pt-BR"/>
        </w:rPr>
        <w:t>excorporação</w:t>
      </w:r>
      <w:proofErr w:type="spellEnd"/>
      <w:r w:rsidR="00373C06">
        <w:rPr>
          <w:rFonts w:ascii="Times New Roman" w:eastAsia="Times New Roman" w:hAnsi="Times New Roman" w:cs="Times New Roman"/>
          <w:color w:val="1D2129"/>
          <w:sz w:val="24"/>
          <w:szCs w:val="24"/>
          <w:lang w:eastAsia="pt-BR"/>
        </w:rPr>
        <w:t xml:space="preserve"> de entidades, proporcionada pelas religiões de matriz africana (MARTINS,2004).</w:t>
      </w:r>
    </w:p>
    <w:p w:rsidR="00E72BFC" w:rsidRPr="00560133" w:rsidRDefault="007278BE" w:rsidP="00880F12">
      <w:p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No entanto, o modo de ser d</w:t>
      </w:r>
      <w:r w:rsidR="00A443E6">
        <w:rPr>
          <w:rFonts w:ascii="Times New Roman" w:hAnsi="Times New Roman" w:cs="Times New Roman"/>
          <w:sz w:val="24"/>
          <w:szCs w:val="24"/>
        </w:rPr>
        <w:t xml:space="preserve">as </w:t>
      </w:r>
      <w:r w:rsidR="00A443E6" w:rsidRPr="006D55F3">
        <w:rPr>
          <w:rFonts w:ascii="Times New Roman" w:eastAsia="Times New Roman" w:hAnsi="Times New Roman" w:cs="Times New Roman"/>
          <w:color w:val="1D2129"/>
          <w:sz w:val="24"/>
          <w:szCs w:val="24"/>
          <w:lang w:eastAsia="pt-BR"/>
        </w:rPr>
        <w:t>igreja</w:t>
      </w:r>
      <w:r w:rsidR="00A443E6">
        <w:rPr>
          <w:rFonts w:ascii="Times New Roman" w:eastAsia="Times New Roman" w:hAnsi="Times New Roman" w:cs="Times New Roman"/>
          <w:color w:val="1D2129"/>
          <w:sz w:val="24"/>
          <w:szCs w:val="24"/>
          <w:lang w:eastAsia="pt-BR"/>
        </w:rPr>
        <w:t>s</w:t>
      </w:r>
      <w:r w:rsidR="00A443E6" w:rsidRPr="006D55F3">
        <w:rPr>
          <w:rFonts w:ascii="Times New Roman" w:eastAsia="Times New Roman" w:hAnsi="Times New Roman" w:cs="Times New Roman"/>
          <w:color w:val="1D2129"/>
          <w:sz w:val="24"/>
          <w:szCs w:val="24"/>
          <w:lang w:eastAsia="pt-BR"/>
        </w:rPr>
        <w:t xml:space="preserve"> de garagem inviabiliza a cobrança </w:t>
      </w:r>
      <w:proofErr w:type="gramStart"/>
      <w:r w:rsidR="00A443E6" w:rsidRPr="006D55F3">
        <w:rPr>
          <w:rFonts w:ascii="Times New Roman" w:eastAsia="Times New Roman" w:hAnsi="Times New Roman" w:cs="Times New Roman"/>
          <w:color w:val="1D2129"/>
          <w:sz w:val="24"/>
          <w:szCs w:val="24"/>
          <w:lang w:eastAsia="pt-BR"/>
        </w:rPr>
        <w:t>d</w:t>
      </w:r>
      <w:r>
        <w:rPr>
          <w:rFonts w:ascii="Times New Roman" w:eastAsia="Times New Roman" w:hAnsi="Times New Roman" w:cs="Times New Roman"/>
          <w:color w:val="1D2129"/>
          <w:sz w:val="24"/>
          <w:szCs w:val="24"/>
          <w:lang w:eastAsia="pt-BR"/>
        </w:rPr>
        <w:t xml:space="preserve">aquela </w:t>
      </w:r>
      <w:r w:rsidR="00A443E6" w:rsidRPr="006D55F3">
        <w:rPr>
          <w:rFonts w:ascii="Times New Roman" w:eastAsia="Times New Roman" w:hAnsi="Times New Roman" w:cs="Times New Roman"/>
          <w:color w:val="1D2129"/>
          <w:sz w:val="24"/>
          <w:szCs w:val="24"/>
          <w:lang w:eastAsia="pt-BR"/>
        </w:rPr>
        <w:t xml:space="preserve"> indenização</w:t>
      </w:r>
      <w:proofErr w:type="gramEnd"/>
      <w:r w:rsidR="00A443E6" w:rsidRPr="006D55F3">
        <w:rPr>
          <w:rFonts w:ascii="Times New Roman" w:eastAsia="Times New Roman" w:hAnsi="Times New Roman" w:cs="Times New Roman"/>
          <w:color w:val="1D2129"/>
          <w:sz w:val="24"/>
          <w:szCs w:val="24"/>
          <w:lang w:eastAsia="pt-BR"/>
        </w:rPr>
        <w:t xml:space="preserve">, </w:t>
      </w:r>
      <w:r>
        <w:rPr>
          <w:rFonts w:ascii="Times New Roman" w:eastAsia="Times New Roman" w:hAnsi="Times New Roman" w:cs="Times New Roman"/>
          <w:color w:val="1D2129"/>
          <w:sz w:val="24"/>
          <w:szCs w:val="24"/>
          <w:lang w:eastAsia="pt-BR"/>
        </w:rPr>
        <w:t>cujo pagamento é incompatível com</w:t>
      </w:r>
      <w:r w:rsidR="00A443E6" w:rsidRPr="006D55F3">
        <w:rPr>
          <w:rFonts w:ascii="Times New Roman" w:eastAsia="Times New Roman" w:hAnsi="Times New Roman" w:cs="Times New Roman"/>
          <w:color w:val="1D2129"/>
          <w:sz w:val="24"/>
          <w:szCs w:val="24"/>
          <w:lang w:eastAsia="pt-BR"/>
        </w:rPr>
        <w:t xml:space="preserve"> o tamanho e o exíguo poder financeiro d</w:t>
      </w:r>
      <w:r>
        <w:rPr>
          <w:rFonts w:ascii="Times New Roman" w:eastAsia="Times New Roman" w:hAnsi="Times New Roman" w:cs="Times New Roman"/>
          <w:color w:val="1D2129"/>
          <w:sz w:val="24"/>
          <w:szCs w:val="24"/>
          <w:lang w:eastAsia="pt-BR"/>
        </w:rPr>
        <w:t>essa</w:t>
      </w:r>
      <w:r w:rsidR="00A443E6" w:rsidRPr="006D55F3">
        <w:rPr>
          <w:rFonts w:ascii="Times New Roman" w:eastAsia="Times New Roman" w:hAnsi="Times New Roman" w:cs="Times New Roman"/>
          <w:color w:val="1D2129"/>
          <w:sz w:val="24"/>
          <w:szCs w:val="24"/>
          <w:lang w:eastAsia="pt-BR"/>
        </w:rPr>
        <w:t xml:space="preserve"> </w:t>
      </w:r>
      <w:proofErr w:type="spellStart"/>
      <w:r w:rsidR="00A443E6" w:rsidRPr="006D55F3">
        <w:rPr>
          <w:rFonts w:ascii="Times New Roman" w:eastAsia="Times New Roman" w:hAnsi="Times New Roman" w:cs="Times New Roman"/>
          <w:color w:val="1D2129"/>
          <w:sz w:val="24"/>
          <w:szCs w:val="24"/>
          <w:lang w:eastAsia="pt-BR"/>
        </w:rPr>
        <w:t>micro</w:t>
      </w:r>
      <w:r>
        <w:rPr>
          <w:rFonts w:ascii="Times New Roman" w:eastAsia="Times New Roman" w:hAnsi="Times New Roman" w:cs="Times New Roman"/>
          <w:color w:val="1D2129"/>
          <w:sz w:val="24"/>
          <w:szCs w:val="24"/>
          <w:lang w:eastAsia="pt-BR"/>
        </w:rPr>
        <w:t>congregações</w:t>
      </w:r>
      <w:proofErr w:type="spellEnd"/>
      <w:r w:rsidR="00A443E6" w:rsidRPr="006D55F3">
        <w:rPr>
          <w:rFonts w:ascii="Times New Roman" w:eastAsia="Times New Roman" w:hAnsi="Times New Roman" w:cs="Times New Roman"/>
          <w:color w:val="1D2129"/>
          <w:sz w:val="24"/>
          <w:szCs w:val="24"/>
          <w:lang w:eastAsia="pt-BR"/>
        </w:rPr>
        <w:t>, já que, do ponto de vista político, a existência de uma bancada no Congresso blinda os líderes das grandes igrejas, os pastores midiáticos, assim como os pastores nanicos de bairro contra as ações criminais.</w:t>
      </w:r>
      <w:r w:rsidR="00A443E6">
        <w:rPr>
          <w:rFonts w:ascii="Times New Roman" w:eastAsia="Times New Roman" w:hAnsi="Times New Roman" w:cs="Times New Roman"/>
          <w:color w:val="1D2129"/>
          <w:sz w:val="24"/>
          <w:szCs w:val="24"/>
          <w:lang w:eastAsia="pt-BR"/>
        </w:rPr>
        <w:t xml:space="preserve"> </w:t>
      </w:r>
    </w:p>
    <w:p w:rsidR="00DE33FC" w:rsidRPr="007175A6" w:rsidRDefault="00DE33FC" w:rsidP="00DE33FC">
      <w:pPr>
        <w:pStyle w:val="Recuodecorpodetexto"/>
        <w:spacing w:line="360" w:lineRule="auto"/>
        <w:ind w:left="0" w:firstLine="708"/>
        <w:rPr>
          <w:i w:val="0"/>
        </w:rPr>
      </w:pPr>
      <w:r>
        <w:rPr>
          <w:i w:val="0"/>
        </w:rPr>
        <w:t xml:space="preserve">Suas congregações formam como que um </w:t>
      </w:r>
      <w:r w:rsidR="00E84D29">
        <w:rPr>
          <w:i w:val="0"/>
        </w:rPr>
        <w:t xml:space="preserve">verdadeiro </w:t>
      </w:r>
      <w:r>
        <w:rPr>
          <w:i w:val="0"/>
        </w:rPr>
        <w:t xml:space="preserve">cinturão </w:t>
      </w:r>
      <w:r w:rsidR="00E84D29">
        <w:rPr>
          <w:i w:val="0"/>
        </w:rPr>
        <w:t xml:space="preserve">religioso </w:t>
      </w:r>
      <w:r>
        <w:rPr>
          <w:i w:val="0"/>
        </w:rPr>
        <w:t>em torno das nossas metrópoles –</w:t>
      </w:r>
      <w:r w:rsidR="00E84D29">
        <w:rPr>
          <w:i w:val="0"/>
        </w:rPr>
        <w:t xml:space="preserve"> um</w:t>
      </w:r>
      <w:r w:rsidRPr="002340E3">
        <w:t xml:space="preserve"> </w:t>
      </w:r>
      <w:proofErr w:type="spellStart"/>
      <w:r w:rsidRPr="002340E3">
        <w:t>bible</w:t>
      </w:r>
      <w:proofErr w:type="spellEnd"/>
      <w:r w:rsidRPr="002340E3">
        <w:t xml:space="preserve"> </w:t>
      </w:r>
      <w:proofErr w:type="spellStart"/>
      <w:r w:rsidRPr="002340E3">
        <w:t>belt</w:t>
      </w:r>
      <w:proofErr w:type="spellEnd"/>
      <w:r w:rsidR="00E84D29">
        <w:rPr>
          <w:i w:val="0"/>
        </w:rPr>
        <w:t xml:space="preserve"> tupiniquim, </w:t>
      </w:r>
      <w:r>
        <w:rPr>
          <w:i w:val="0"/>
        </w:rPr>
        <w:t xml:space="preserve">recrutando trabalhadores que se encontram entre a informalidade e o os esquemas de salário mínimo, normalmente em ocupações com pouca ou nenhuma especialização, em que não lhes é exigida escolarização, </w:t>
      </w:r>
      <w:r w:rsidR="00E84D29">
        <w:rPr>
          <w:i w:val="0"/>
        </w:rPr>
        <w:t>e,</w:t>
      </w:r>
      <w:r>
        <w:rPr>
          <w:i w:val="0"/>
        </w:rPr>
        <w:t xml:space="preserve"> como lembrou o professor Jessé Souza, detém </w:t>
      </w:r>
      <w:r w:rsidR="00E84D29">
        <w:rPr>
          <w:i w:val="0"/>
        </w:rPr>
        <w:t xml:space="preserve">tão somente </w:t>
      </w:r>
      <w:r>
        <w:rPr>
          <w:i w:val="0"/>
        </w:rPr>
        <w:t>“a capacidade muscular, comum a todos os animais” (SOUZA,2017,pág.103).</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ponto de vista teórico-metodológico, mais heurístico abordar as variações temporais aqui apresentadas como dimensões desse fenômeno religioso, do que como gerações, na medida em que, neste caso, as mais antigas vão sendo substituídas pelas mais novas; ao passo que as dimensões coexistem e, mais do que isso, as mais novas projetam influências sobre as mais antigas, </w:t>
      </w:r>
      <w:proofErr w:type="spellStart"/>
      <w:r>
        <w:rPr>
          <w:rFonts w:ascii="Times New Roman" w:hAnsi="Times New Roman" w:cs="Times New Roman"/>
          <w:sz w:val="24"/>
          <w:szCs w:val="24"/>
        </w:rPr>
        <w:t>reconfigurando-as</w:t>
      </w:r>
      <w:proofErr w:type="spellEnd"/>
      <w:r>
        <w:rPr>
          <w:rFonts w:ascii="Times New Roman" w:hAnsi="Times New Roman" w:cs="Times New Roman"/>
          <w:sz w:val="24"/>
          <w:szCs w:val="24"/>
        </w:rPr>
        <w:t>, especialmente em matéria de liturgia, caso em que a tradicionais tendem a incorporar traços das mais recentes.</w:t>
      </w:r>
    </w:p>
    <w:p w:rsidR="006F2EFC" w:rsidRDefault="00E84D29"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Importante lembrar que a primeira nucleação da fé pentecostal </w:t>
      </w:r>
      <w:r w:rsidR="00664B19">
        <w:rPr>
          <w:rFonts w:ascii="Times New Roman" w:hAnsi="Times New Roman" w:cs="Times New Roman"/>
          <w:sz w:val="24"/>
          <w:szCs w:val="24"/>
        </w:rPr>
        <w:t>no Brasil</w:t>
      </w:r>
      <w:r>
        <w:rPr>
          <w:rFonts w:ascii="Times New Roman" w:hAnsi="Times New Roman" w:cs="Times New Roman"/>
          <w:sz w:val="24"/>
          <w:szCs w:val="24"/>
        </w:rPr>
        <w:t xml:space="preserve"> ocorreu sob a denominação Congregação Cristã</w:t>
      </w:r>
      <w:r w:rsidR="00664B19">
        <w:rPr>
          <w:rFonts w:ascii="Times New Roman" w:hAnsi="Times New Roman" w:cs="Times New Roman"/>
          <w:sz w:val="24"/>
          <w:szCs w:val="24"/>
        </w:rPr>
        <w:t xml:space="preserve">, </w:t>
      </w:r>
      <w:r w:rsidR="003368A0">
        <w:rPr>
          <w:rFonts w:ascii="Times New Roman" w:hAnsi="Times New Roman" w:cs="Times New Roman"/>
          <w:sz w:val="24"/>
          <w:szCs w:val="24"/>
        </w:rPr>
        <w:t xml:space="preserve">no bairro do Brás em São Paulo, </w:t>
      </w:r>
      <w:r w:rsidR="009D5BBE">
        <w:rPr>
          <w:rFonts w:ascii="Times New Roman" w:hAnsi="Times New Roman" w:cs="Times New Roman"/>
          <w:sz w:val="24"/>
          <w:szCs w:val="24"/>
        </w:rPr>
        <w:t xml:space="preserve">tendo </w:t>
      </w:r>
      <w:proofErr w:type="spellStart"/>
      <w:r w:rsidR="009D5BBE">
        <w:rPr>
          <w:rFonts w:ascii="Times New Roman" w:hAnsi="Times New Roman" w:cs="Times New Roman"/>
          <w:sz w:val="24"/>
          <w:szCs w:val="24"/>
        </w:rPr>
        <w:t>a</w:t>
      </w:r>
      <w:proofErr w:type="spellEnd"/>
      <w:r w:rsidR="009D5BBE">
        <w:rPr>
          <w:rFonts w:ascii="Times New Roman" w:hAnsi="Times New Roman" w:cs="Times New Roman"/>
          <w:sz w:val="24"/>
          <w:szCs w:val="24"/>
        </w:rPr>
        <w:t xml:space="preserve"> frente</w:t>
      </w:r>
      <w:r w:rsidR="003368A0">
        <w:rPr>
          <w:rFonts w:ascii="Times New Roman" w:hAnsi="Times New Roman" w:cs="Times New Roman"/>
          <w:sz w:val="24"/>
          <w:szCs w:val="24"/>
        </w:rPr>
        <w:t xml:space="preserve"> Luigi </w:t>
      </w:r>
      <w:proofErr w:type="spellStart"/>
      <w:r w:rsidR="003368A0">
        <w:rPr>
          <w:rFonts w:ascii="Times New Roman" w:hAnsi="Times New Roman" w:cs="Times New Roman"/>
          <w:sz w:val="24"/>
          <w:szCs w:val="24"/>
        </w:rPr>
        <w:t>Francescon</w:t>
      </w:r>
      <w:proofErr w:type="spellEnd"/>
      <w:r w:rsidR="003368A0">
        <w:rPr>
          <w:rFonts w:ascii="Times New Roman" w:hAnsi="Times New Roman" w:cs="Times New Roman"/>
          <w:sz w:val="24"/>
          <w:szCs w:val="24"/>
        </w:rPr>
        <w:t>, um norte-americano de origem italiana,</w:t>
      </w:r>
      <w:r w:rsidR="00B84837">
        <w:rPr>
          <w:rFonts w:ascii="Times New Roman" w:hAnsi="Times New Roman" w:cs="Times New Roman"/>
          <w:sz w:val="24"/>
          <w:szCs w:val="24"/>
        </w:rPr>
        <w:t xml:space="preserve"> </w:t>
      </w:r>
      <w:r w:rsidR="00A649F8">
        <w:rPr>
          <w:rFonts w:ascii="Times New Roman" w:hAnsi="Times New Roman" w:cs="Times New Roman"/>
          <w:sz w:val="24"/>
          <w:szCs w:val="24"/>
        </w:rPr>
        <w:t xml:space="preserve">que colhera sua </w:t>
      </w:r>
      <w:r w:rsidR="00CA4A3B">
        <w:rPr>
          <w:rFonts w:ascii="Times New Roman" w:hAnsi="Times New Roman" w:cs="Times New Roman"/>
          <w:sz w:val="24"/>
          <w:szCs w:val="24"/>
        </w:rPr>
        <w:t>revelação</w:t>
      </w:r>
      <w:r w:rsidR="00A649F8">
        <w:rPr>
          <w:rFonts w:ascii="Times New Roman" w:hAnsi="Times New Roman" w:cs="Times New Roman"/>
          <w:sz w:val="24"/>
          <w:szCs w:val="24"/>
        </w:rPr>
        <w:t xml:space="preserve"> na cidade de Chicago. </w:t>
      </w:r>
      <w:r w:rsidR="00741A19">
        <w:rPr>
          <w:rFonts w:ascii="Times New Roman" w:hAnsi="Times New Roman" w:cs="Times New Roman"/>
          <w:sz w:val="24"/>
          <w:szCs w:val="24"/>
        </w:rPr>
        <w:t xml:space="preserve">Uma interessante hipótese </w:t>
      </w:r>
      <w:r w:rsidR="002F4B07">
        <w:rPr>
          <w:rFonts w:ascii="Times New Roman" w:hAnsi="Times New Roman" w:cs="Times New Roman"/>
          <w:sz w:val="24"/>
          <w:szCs w:val="24"/>
        </w:rPr>
        <w:t xml:space="preserve">que aqui se levanta </w:t>
      </w:r>
      <w:r w:rsidR="00741A19">
        <w:rPr>
          <w:rFonts w:ascii="Times New Roman" w:hAnsi="Times New Roman" w:cs="Times New Roman"/>
          <w:sz w:val="24"/>
          <w:szCs w:val="24"/>
        </w:rPr>
        <w:t>sobre ess</w:t>
      </w:r>
      <w:r w:rsidR="00A649F8">
        <w:rPr>
          <w:rFonts w:ascii="Times New Roman" w:hAnsi="Times New Roman" w:cs="Times New Roman"/>
          <w:sz w:val="24"/>
          <w:szCs w:val="24"/>
        </w:rPr>
        <w:t>a inserção</w:t>
      </w:r>
      <w:r w:rsidR="00741A19">
        <w:rPr>
          <w:rFonts w:ascii="Times New Roman" w:hAnsi="Times New Roman" w:cs="Times New Roman"/>
          <w:sz w:val="24"/>
          <w:szCs w:val="24"/>
        </w:rPr>
        <w:t xml:space="preserve"> pentecostal</w:t>
      </w:r>
      <w:r w:rsidR="00A649F8">
        <w:rPr>
          <w:rFonts w:ascii="Times New Roman" w:hAnsi="Times New Roman" w:cs="Times New Roman"/>
          <w:sz w:val="24"/>
          <w:szCs w:val="24"/>
        </w:rPr>
        <w:t xml:space="preserve"> na cena brasileira </w:t>
      </w:r>
      <w:r w:rsidR="00741A19">
        <w:rPr>
          <w:rFonts w:ascii="Times New Roman" w:hAnsi="Times New Roman" w:cs="Times New Roman"/>
          <w:sz w:val="24"/>
          <w:szCs w:val="24"/>
        </w:rPr>
        <w:t xml:space="preserve">parte da ideia de que a escolha pela capital bandeirante </w:t>
      </w:r>
      <w:r w:rsidR="003B760D">
        <w:rPr>
          <w:rFonts w:ascii="Times New Roman" w:hAnsi="Times New Roman" w:cs="Times New Roman"/>
          <w:sz w:val="24"/>
          <w:szCs w:val="24"/>
        </w:rPr>
        <w:t xml:space="preserve">não </w:t>
      </w:r>
      <w:r w:rsidR="00741A19">
        <w:rPr>
          <w:rFonts w:ascii="Times New Roman" w:hAnsi="Times New Roman" w:cs="Times New Roman"/>
          <w:sz w:val="24"/>
          <w:szCs w:val="24"/>
        </w:rPr>
        <w:t>se deu ao acaso</w:t>
      </w:r>
      <w:r w:rsidR="003B760D">
        <w:rPr>
          <w:rFonts w:ascii="Times New Roman" w:hAnsi="Times New Roman" w:cs="Times New Roman"/>
          <w:sz w:val="24"/>
          <w:szCs w:val="24"/>
        </w:rPr>
        <w:t xml:space="preserve">, mas </w:t>
      </w:r>
      <w:r w:rsidR="00CA4A3B">
        <w:rPr>
          <w:rFonts w:ascii="Times New Roman" w:hAnsi="Times New Roman" w:cs="Times New Roman"/>
          <w:sz w:val="24"/>
          <w:szCs w:val="24"/>
        </w:rPr>
        <w:t>foi orientada por razões que remetiam às opções político-ideológicas de sua liderança, isto porque procurou estabelecer-se</w:t>
      </w:r>
      <w:r w:rsidR="003B760D">
        <w:rPr>
          <w:rFonts w:ascii="Times New Roman" w:hAnsi="Times New Roman" w:cs="Times New Roman"/>
          <w:sz w:val="24"/>
          <w:szCs w:val="24"/>
        </w:rPr>
        <w:t xml:space="preserve"> </w:t>
      </w:r>
      <w:r w:rsidR="00503BD2">
        <w:rPr>
          <w:rFonts w:ascii="Times New Roman" w:hAnsi="Times New Roman" w:cs="Times New Roman"/>
          <w:sz w:val="24"/>
          <w:szCs w:val="24"/>
        </w:rPr>
        <w:t xml:space="preserve">exatamente </w:t>
      </w:r>
      <w:r w:rsidR="00D86C1E">
        <w:rPr>
          <w:rFonts w:ascii="Times New Roman" w:hAnsi="Times New Roman" w:cs="Times New Roman"/>
          <w:sz w:val="24"/>
          <w:szCs w:val="24"/>
        </w:rPr>
        <w:t>e</w:t>
      </w:r>
      <w:r w:rsidR="003B760D">
        <w:rPr>
          <w:rFonts w:ascii="Times New Roman" w:hAnsi="Times New Roman" w:cs="Times New Roman"/>
          <w:sz w:val="24"/>
          <w:szCs w:val="24"/>
        </w:rPr>
        <w:t>m uma cidade</w:t>
      </w:r>
      <w:r w:rsidR="00A649F8">
        <w:rPr>
          <w:rFonts w:ascii="Times New Roman" w:hAnsi="Times New Roman" w:cs="Times New Roman"/>
          <w:sz w:val="24"/>
          <w:szCs w:val="24"/>
        </w:rPr>
        <w:t xml:space="preserve"> </w:t>
      </w:r>
      <w:r w:rsidR="003B760D">
        <w:rPr>
          <w:rFonts w:ascii="Times New Roman" w:hAnsi="Times New Roman" w:cs="Times New Roman"/>
          <w:sz w:val="24"/>
          <w:szCs w:val="24"/>
        </w:rPr>
        <w:t xml:space="preserve">onde se </w:t>
      </w:r>
      <w:r w:rsidR="003B760D">
        <w:rPr>
          <w:rFonts w:ascii="Times New Roman" w:hAnsi="Times New Roman" w:cs="Times New Roman"/>
          <w:sz w:val="24"/>
          <w:szCs w:val="24"/>
        </w:rPr>
        <w:lastRenderedPageBreak/>
        <w:t>localizava o epicentro da incandescência</w:t>
      </w:r>
      <w:r w:rsidR="00F83457">
        <w:rPr>
          <w:rFonts w:ascii="Times New Roman" w:hAnsi="Times New Roman" w:cs="Times New Roman"/>
          <w:sz w:val="24"/>
          <w:szCs w:val="24"/>
        </w:rPr>
        <w:t xml:space="preserve"> d</w:t>
      </w:r>
      <w:r w:rsidR="00D86C1E">
        <w:rPr>
          <w:rFonts w:ascii="Times New Roman" w:hAnsi="Times New Roman" w:cs="Times New Roman"/>
          <w:sz w:val="24"/>
          <w:szCs w:val="24"/>
        </w:rPr>
        <w:t>e um importante</w:t>
      </w:r>
      <w:r w:rsidR="00F83457">
        <w:rPr>
          <w:rFonts w:ascii="Times New Roman" w:hAnsi="Times New Roman" w:cs="Times New Roman"/>
          <w:sz w:val="24"/>
          <w:szCs w:val="24"/>
        </w:rPr>
        <w:t xml:space="preserve"> movimento operário, então sob a animação</w:t>
      </w:r>
      <w:r w:rsidR="00503BD2">
        <w:rPr>
          <w:rFonts w:ascii="Times New Roman" w:hAnsi="Times New Roman" w:cs="Times New Roman"/>
          <w:sz w:val="24"/>
          <w:szCs w:val="24"/>
        </w:rPr>
        <w:t xml:space="preserve"> </w:t>
      </w:r>
      <w:r w:rsidR="00F83457">
        <w:rPr>
          <w:rFonts w:ascii="Times New Roman" w:hAnsi="Times New Roman" w:cs="Times New Roman"/>
          <w:sz w:val="24"/>
          <w:szCs w:val="24"/>
        </w:rPr>
        <w:t xml:space="preserve"> dos anarquistas</w:t>
      </w:r>
      <w:r w:rsidR="00CA4A3B">
        <w:rPr>
          <w:rFonts w:ascii="Times New Roman" w:hAnsi="Times New Roman" w:cs="Times New Roman"/>
          <w:sz w:val="24"/>
          <w:szCs w:val="24"/>
        </w:rPr>
        <w:t>, portanto de esquerda</w:t>
      </w:r>
      <w:r w:rsidR="00F83457">
        <w:rPr>
          <w:rFonts w:ascii="Times New Roman" w:hAnsi="Times New Roman" w:cs="Times New Roman"/>
          <w:sz w:val="24"/>
          <w:szCs w:val="24"/>
        </w:rPr>
        <w:t>.</w:t>
      </w:r>
      <w:r w:rsidR="00742AEE">
        <w:rPr>
          <w:rFonts w:ascii="Times New Roman" w:hAnsi="Times New Roman" w:cs="Times New Roman"/>
          <w:sz w:val="24"/>
          <w:szCs w:val="24"/>
        </w:rPr>
        <w:t xml:space="preserve"> </w:t>
      </w:r>
      <w:r w:rsidR="00CA4A3B">
        <w:rPr>
          <w:rFonts w:ascii="Times New Roman" w:hAnsi="Times New Roman" w:cs="Times New Roman"/>
          <w:sz w:val="24"/>
          <w:szCs w:val="24"/>
        </w:rPr>
        <w:t>Pairando no ar a sugestão de que o pentecostalismo trouxe consigo uma proposta de envolvimento</w:t>
      </w:r>
      <w:r w:rsidR="002800F0">
        <w:rPr>
          <w:rFonts w:ascii="Times New Roman" w:hAnsi="Times New Roman" w:cs="Times New Roman"/>
          <w:sz w:val="24"/>
          <w:szCs w:val="24"/>
        </w:rPr>
        <w:t xml:space="preserve"> conducente ao</w:t>
      </w:r>
      <w:r w:rsidR="00CA4A3B">
        <w:rPr>
          <w:rFonts w:ascii="Times New Roman" w:hAnsi="Times New Roman" w:cs="Times New Roman"/>
          <w:sz w:val="24"/>
          <w:szCs w:val="24"/>
        </w:rPr>
        <w:t xml:space="preserve"> </w:t>
      </w:r>
      <w:r w:rsidR="002800F0">
        <w:rPr>
          <w:rFonts w:ascii="Times New Roman" w:hAnsi="Times New Roman" w:cs="Times New Roman"/>
          <w:sz w:val="24"/>
          <w:szCs w:val="24"/>
        </w:rPr>
        <w:t xml:space="preserve">esvaziamento da mobilização do proletariado, com a introdução de um discurso religioso </w:t>
      </w:r>
      <w:r w:rsidR="0099139C">
        <w:rPr>
          <w:rFonts w:ascii="Times New Roman" w:hAnsi="Times New Roman" w:cs="Times New Roman"/>
          <w:sz w:val="24"/>
          <w:szCs w:val="24"/>
        </w:rPr>
        <w:t xml:space="preserve">universalista </w:t>
      </w:r>
      <w:r w:rsidR="002800F0">
        <w:rPr>
          <w:rFonts w:ascii="Times New Roman" w:hAnsi="Times New Roman" w:cs="Times New Roman"/>
          <w:sz w:val="24"/>
          <w:szCs w:val="24"/>
        </w:rPr>
        <w:t xml:space="preserve">que a todos interpelava na condição de irmãos, filhos de um Deus, que acenaria com </w:t>
      </w:r>
      <w:r w:rsidR="0099139C">
        <w:rPr>
          <w:rFonts w:ascii="Times New Roman" w:hAnsi="Times New Roman" w:cs="Times New Roman"/>
          <w:sz w:val="24"/>
          <w:szCs w:val="24"/>
        </w:rPr>
        <w:t>a promessa</w:t>
      </w:r>
      <w:r w:rsidR="002800F0">
        <w:rPr>
          <w:rFonts w:ascii="Times New Roman" w:hAnsi="Times New Roman" w:cs="Times New Roman"/>
          <w:sz w:val="24"/>
          <w:szCs w:val="24"/>
        </w:rPr>
        <w:t xml:space="preserve"> de um reino de bem-aventurança numa vida futura</w:t>
      </w:r>
      <w:r w:rsidR="00582E14">
        <w:rPr>
          <w:rFonts w:ascii="Times New Roman" w:hAnsi="Times New Roman" w:cs="Times New Roman"/>
          <w:sz w:val="24"/>
          <w:szCs w:val="24"/>
        </w:rPr>
        <w:t xml:space="preserve">, alternativamente  </w:t>
      </w:r>
      <w:r w:rsidR="00425831">
        <w:rPr>
          <w:rFonts w:ascii="Times New Roman" w:hAnsi="Times New Roman" w:cs="Times New Roman"/>
          <w:sz w:val="24"/>
          <w:szCs w:val="24"/>
        </w:rPr>
        <w:t>à proposta</w:t>
      </w:r>
      <w:r w:rsidR="00582E14">
        <w:rPr>
          <w:rFonts w:ascii="Times New Roman" w:hAnsi="Times New Roman" w:cs="Times New Roman"/>
          <w:sz w:val="24"/>
          <w:szCs w:val="24"/>
        </w:rPr>
        <w:t xml:space="preserve"> </w:t>
      </w:r>
      <w:proofErr w:type="spellStart"/>
      <w:r w:rsidR="00582E14">
        <w:rPr>
          <w:rFonts w:ascii="Times New Roman" w:hAnsi="Times New Roman" w:cs="Times New Roman"/>
          <w:sz w:val="24"/>
          <w:szCs w:val="24"/>
        </w:rPr>
        <w:t>anarco</w:t>
      </w:r>
      <w:proofErr w:type="spellEnd"/>
      <w:r w:rsidR="00582E14">
        <w:rPr>
          <w:rFonts w:ascii="Times New Roman" w:hAnsi="Times New Roman" w:cs="Times New Roman"/>
          <w:sz w:val="24"/>
          <w:szCs w:val="24"/>
        </w:rPr>
        <w:t>-sindicalista</w:t>
      </w:r>
      <w:r w:rsidR="00425831">
        <w:rPr>
          <w:rFonts w:ascii="Times New Roman" w:hAnsi="Times New Roman" w:cs="Times New Roman"/>
          <w:sz w:val="24"/>
          <w:szCs w:val="24"/>
        </w:rPr>
        <w:t>,</w:t>
      </w:r>
      <w:r w:rsidR="00582E14">
        <w:rPr>
          <w:rFonts w:ascii="Times New Roman" w:hAnsi="Times New Roman" w:cs="Times New Roman"/>
          <w:sz w:val="24"/>
          <w:szCs w:val="24"/>
        </w:rPr>
        <w:t xml:space="preserve"> cujo objetivo central era, em última análise, o desmantelamento do poder burguês, servindo as lutas na procura de conquistas imediatas apenas</w:t>
      </w:r>
      <w:r w:rsidR="00425831">
        <w:rPr>
          <w:rFonts w:ascii="Times New Roman" w:hAnsi="Times New Roman" w:cs="Times New Roman"/>
          <w:sz w:val="24"/>
          <w:szCs w:val="24"/>
        </w:rPr>
        <w:t xml:space="preserve"> como</w:t>
      </w:r>
      <w:r w:rsidR="00582E14">
        <w:rPr>
          <w:rFonts w:ascii="Times New Roman" w:hAnsi="Times New Roman" w:cs="Times New Roman"/>
          <w:sz w:val="24"/>
          <w:szCs w:val="24"/>
        </w:rPr>
        <w:t xml:space="preserve"> caminho para a grande ação revolucionária. </w:t>
      </w:r>
      <w:r w:rsidR="002800F0">
        <w:rPr>
          <w:rFonts w:ascii="Times New Roman" w:hAnsi="Times New Roman" w:cs="Times New Roman"/>
          <w:sz w:val="24"/>
          <w:szCs w:val="24"/>
        </w:rPr>
        <w:t>Desnecessárias</w:t>
      </w:r>
      <w:r w:rsidR="00582E14">
        <w:rPr>
          <w:rFonts w:ascii="Times New Roman" w:hAnsi="Times New Roman" w:cs="Times New Roman"/>
          <w:sz w:val="24"/>
          <w:szCs w:val="24"/>
        </w:rPr>
        <w:t>, de acordo com a visão de mundo desses religiosos,</w:t>
      </w:r>
      <w:r w:rsidR="002800F0">
        <w:rPr>
          <w:rFonts w:ascii="Times New Roman" w:hAnsi="Times New Roman" w:cs="Times New Roman"/>
          <w:sz w:val="24"/>
          <w:szCs w:val="24"/>
        </w:rPr>
        <w:t xml:space="preserve"> as g</w:t>
      </w:r>
      <w:r w:rsidR="00D663A3">
        <w:rPr>
          <w:rFonts w:ascii="Times New Roman" w:hAnsi="Times New Roman" w:cs="Times New Roman"/>
          <w:sz w:val="24"/>
          <w:szCs w:val="24"/>
        </w:rPr>
        <w:t>reves</w:t>
      </w:r>
      <w:r w:rsidR="002800F0">
        <w:rPr>
          <w:rFonts w:ascii="Times New Roman" w:hAnsi="Times New Roman" w:cs="Times New Roman"/>
          <w:sz w:val="24"/>
          <w:szCs w:val="24"/>
        </w:rPr>
        <w:t xml:space="preserve"> reivindicatórias,</w:t>
      </w:r>
      <w:r w:rsidR="00D663A3">
        <w:rPr>
          <w:rFonts w:ascii="Times New Roman" w:hAnsi="Times New Roman" w:cs="Times New Roman"/>
          <w:sz w:val="24"/>
          <w:szCs w:val="24"/>
        </w:rPr>
        <w:t xml:space="preserve"> c</w:t>
      </w:r>
      <w:r w:rsidR="00D702ED">
        <w:rPr>
          <w:rFonts w:ascii="Times New Roman" w:hAnsi="Times New Roman" w:cs="Times New Roman"/>
          <w:sz w:val="24"/>
          <w:szCs w:val="24"/>
        </w:rPr>
        <w:t>aracteriz</w:t>
      </w:r>
      <w:r w:rsidR="002800F0">
        <w:rPr>
          <w:rFonts w:ascii="Times New Roman" w:hAnsi="Times New Roman" w:cs="Times New Roman"/>
          <w:sz w:val="24"/>
          <w:szCs w:val="24"/>
        </w:rPr>
        <w:t>adoras d</w:t>
      </w:r>
      <w:r w:rsidR="00D702ED">
        <w:rPr>
          <w:rFonts w:ascii="Times New Roman" w:hAnsi="Times New Roman" w:cs="Times New Roman"/>
          <w:sz w:val="24"/>
          <w:szCs w:val="24"/>
        </w:rPr>
        <w:t>essa época d</w:t>
      </w:r>
      <w:r w:rsidR="00E04E13">
        <w:rPr>
          <w:rFonts w:ascii="Times New Roman" w:hAnsi="Times New Roman" w:cs="Times New Roman"/>
          <w:sz w:val="24"/>
          <w:szCs w:val="24"/>
        </w:rPr>
        <w:t>e intensa</w:t>
      </w:r>
      <w:r w:rsidR="00D702ED">
        <w:rPr>
          <w:rFonts w:ascii="Times New Roman" w:hAnsi="Times New Roman" w:cs="Times New Roman"/>
          <w:sz w:val="24"/>
          <w:szCs w:val="24"/>
        </w:rPr>
        <w:t xml:space="preserve"> agitação obreira</w:t>
      </w:r>
      <w:r w:rsidR="00D663A3">
        <w:rPr>
          <w:rFonts w:ascii="Times New Roman" w:hAnsi="Times New Roman" w:cs="Times New Roman"/>
          <w:sz w:val="24"/>
          <w:szCs w:val="24"/>
        </w:rPr>
        <w:t>, sendo 111</w:t>
      </w:r>
      <w:r w:rsidR="00E04E13">
        <w:rPr>
          <w:rFonts w:ascii="Times New Roman" w:hAnsi="Times New Roman" w:cs="Times New Roman"/>
          <w:sz w:val="24"/>
          <w:szCs w:val="24"/>
        </w:rPr>
        <w:t xml:space="preserve"> as registradas</w:t>
      </w:r>
      <w:r w:rsidR="00D663A3">
        <w:rPr>
          <w:rFonts w:ascii="Times New Roman" w:hAnsi="Times New Roman" w:cs="Times New Roman"/>
          <w:sz w:val="24"/>
          <w:szCs w:val="24"/>
        </w:rPr>
        <w:t xml:space="preserve"> entre 1900-1910,</w:t>
      </w:r>
      <w:r w:rsidR="00387FF7">
        <w:rPr>
          <w:rFonts w:ascii="Times New Roman" w:hAnsi="Times New Roman" w:cs="Times New Roman"/>
          <w:sz w:val="24"/>
          <w:szCs w:val="24"/>
        </w:rPr>
        <w:t xml:space="preserve"> </w:t>
      </w:r>
      <w:r w:rsidR="00D663A3">
        <w:rPr>
          <w:rFonts w:ascii="Times New Roman" w:hAnsi="Times New Roman" w:cs="Times New Roman"/>
          <w:sz w:val="24"/>
          <w:szCs w:val="24"/>
        </w:rPr>
        <w:t xml:space="preserve">e 258, </w:t>
      </w:r>
      <w:r w:rsidR="00387FF7">
        <w:rPr>
          <w:rFonts w:ascii="Times New Roman" w:hAnsi="Times New Roman" w:cs="Times New Roman"/>
          <w:sz w:val="24"/>
          <w:szCs w:val="24"/>
        </w:rPr>
        <w:t xml:space="preserve">as </w:t>
      </w:r>
      <w:r w:rsidR="00D663A3">
        <w:rPr>
          <w:rFonts w:ascii="Times New Roman" w:hAnsi="Times New Roman" w:cs="Times New Roman"/>
          <w:sz w:val="24"/>
          <w:szCs w:val="24"/>
        </w:rPr>
        <w:t>de 1910-1920 (HARDMAN, LEONARDI,</w:t>
      </w:r>
      <w:proofErr w:type="gramStart"/>
      <w:r w:rsidR="00D663A3">
        <w:rPr>
          <w:rFonts w:ascii="Times New Roman" w:hAnsi="Times New Roman" w:cs="Times New Roman"/>
          <w:sz w:val="24"/>
          <w:szCs w:val="24"/>
        </w:rPr>
        <w:t>1991,p.</w:t>
      </w:r>
      <w:proofErr w:type="gramEnd"/>
      <w:r w:rsidR="00D663A3">
        <w:rPr>
          <w:rFonts w:ascii="Times New Roman" w:hAnsi="Times New Roman" w:cs="Times New Roman"/>
          <w:sz w:val="24"/>
          <w:szCs w:val="24"/>
        </w:rPr>
        <w:t>263)</w:t>
      </w:r>
      <w:r w:rsidR="00E04E13">
        <w:rPr>
          <w:rFonts w:ascii="Times New Roman" w:hAnsi="Times New Roman" w:cs="Times New Roman"/>
          <w:sz w:val="24"/>
          <w:szCs w:val="24"/>
        </w:rPr>
        <w:t xml:space="preserve">. </w:t>
      </w:r>
      <w:r w:rsidR="006F2EFC">
        <w:rPr>
          <w:rFonts w:ascii="Times New Roman" w:hAnsi="Times New Roman" w:cs="Times New Roman"/>
          <w:sz w:val="24"/>
          <w:szCs w:val="24"/>
        </w:rPr>
        <w:t>Há autores</w:t>
      </w:r>
      <w:r w:rsidR="00EB3ABE">
        <w:rPr>
          <w:rFonts w:ascii="Times New Roman" w:hAnsi="Times New Roman" w:cs="Times New Roman"/>
          <w:sz w:val="24"/>
          <w:szCs w:val="24"/>
        </w:rPr>
        <w:t xml:space="preserve"> que chamam a atenção para a especificidade das lutas sociais no Rio de Janeiro e em São Paulo</w:t>
      </w:r>
      <w:r w:rsidR="006F2EFC">
        <w:rPr>
          <w:rFonts w:ascii="Times New Roman" w:hAnsi="Times New Roman" w:cs="Times New Roman"/>
          <w:sz w:val="24"/>
          <w:szCs w:val="24"/>
        </w:rPr>
        <w:t>, como Fausto (2000,298-99)</w:t>
      </w:r>
      <w:r w:rsidR="00EB3ABE">
        <w:rPr>
          <w:rFonts w:ascii="Times New Roman" w:hAnsi="Times New Roman" w:cs="Times New Roman"/>
          <w:sz w:val="24"/>
          <w:szCs w:val="24"/>
        </w:rPr>
        <w:t xml:space="preserve">. </w:t>
      </w:r>
      <w:r w:rsidR="00CA4A3B">
        <w:rPr>
          <w:rFonts w:ascii="Times New Roman" w:hAnsi="Times New Roman" w:cs="Times New Roman"/>
          <w:sz w:val="24"/>
          <w:szCs w:val="24"/>
        </w:rPr>
        <w:t>Para este último, d</w:t>
      </w:r>
      <w:r w:rsidR="00EB3ABE">
        <w:rPr>
          <w:rFonts w:ascii="Times New Roman" w:hAnsi="Times New Roman" w:cs="Times New Roman"/>
          <w:sz w:val="24"/>
          <w:szCs w:val="24"/>
        </w:rPr>
        <w:t>iferentemente do Rio de Janeiro, a estrutura social paulistana era menos diversificada, apesar do crescimento econômico, cabendo ressaltar que a maior presença de trabalhadores europeus facilitou, de alguma forma</w:t>
      </w:r>
      <w:r w:rsidR="00C415B0">
        <w:rPr>
          <w:rFonts w:ascii="Times New Roman" w:hAnsi="Times New Roman" w:cs="Times New Roman"/>
          <w:sz w:val="24"/>
          <w:szCs w:val="24"/>
        </w:rPr>
        <w:t>,</w:t>
      </w:r>
      <w:r w:rsidR="00EB3ABE">
        <w:rPr>
          <w:rFonts w:ascii="Times New Roman" w:hAnsi="Times New Roman" w:cs="Times New Roman"/>
          <w:sz w:val="24"/>
          <w:szCs w:val="24"/>
        </w:rPr>
        <w:t xml:space="preserve"> a penetração e atuação do anarquismo na pauliceia. </w:t>
      </w:r>
      <w:r w:rsidR="00D86C1E">
        <w:rPr>
          <w:rFonts w:ascii="Times New Roman" w:hAnsi="Times New Roman" w:cs="Times New Roman"/>
          <w:sz w:val="24"/>
          <w:szCs w:val="24"/>
        </w:rPr>
        <w:t xml:space="preserve">Sintomaticamente, </w:t>
      </w:r>
      <w:proofErr w:type="spellStart"/>
      <w:r w:rsidR="00D86C1E">
        <w:rPr>
          <w:rFonts w:ascii="Times New Roman" w:hAnsi="Times New Roman" w:cs="Times New Roman"/>
          <w:sz w:val="24"/>
          <w:szCs w:val="24"/>
        </w:rPr>
        <w:t>Francescon</w:t>
      </w:r>
      <w:proofErr w:type="spellEnd"/>
      <w:r w:rsidR="00D86C1E">
        <w:rPr>
          <w:rFonts w:ascii="Times New Roman" w:hAnsi="Times New Roman" w:cs="Times New Roman"/>
          <w:sz w:val="24"/>
          <w:szCs w:val="24"/>
        </w:rPr>
        <w:t>, no Jardim da Luz, buscou</w:t>
      </w:r>
      <w:r w:rsidR="00425831">
        <w:rPr>
          <w:rFonts w:ascii="Times New Roman" w:hAnsi="Times New Roman" w:cs="Times New Roman"/>
          <w:sz w:val="24"/>
          <w:szCs w:val="24"/>
        </w:rPr>
        <w:t xml:space="preserve"> ali</w:t>
      </w:r>
      <w:r w:rsidR="00D86C1E">
        <w:rPr>
          <w:rFonts w:ascii="Times New Roman" w:hAnsi="Times New Roman" w:cs="Times New Roman"/>
          <w:sz w:val="24"/>
          <w:szCs w:val="24"/>
        </w:rPr>
        <w:t xml:space="preserve"> um italiano, </w:t>
      </w:r>
      <w:r w:rsidR="00425831">
        <w:rPr>
          <w:rFonts w:ascii="Times New Roman" w:hAnsi="Times New Roman" w:cs="Times New Roman"/>
          <w:sz w:val="24"/>
          <w:szCs w:val="24"/>
        </w:rPr>
        <w:t xml:space="preserve">obviamente trabalhador, </w:t>
      </w:r>
      <w:r w:rsidR="00D86C1E">
        <w:rPr>
          <w:rFonts w:ascii="Times New Roman" w:hAnsi="Times New Roman" w:cs="Times New Roman"/>
          <w:sz w:val="24"/>
          <w:szCs w:val="24"/>
        </w:rPr>
        <w:t>converteu-o à sua fé, e dele se valeu para atrair outros seus compatriotas (HOLLENWEGER,1976,131)</w:t>
      </w:r>
      <w:r w:rsidR="00341341">
        <w:rPr>
          <w:rFonts w:ascii="Times New Roman" w:hAnsi="Times New Roman" w:cs="Times New Roman"/>
          <w:sz w:val="24"/>
          <w:szCs w:val="24"/>
        </w:rPr>
        <w:t xml:space="preserve">, </w:t>
      </w:r>
      <w:r w:rsidR="00741A19">
        <w:rPr>
          <w:rFonts w:ascii="Times New Roman" w:hAnsi="Times New Roman" w:cs="Times New Roman"/>
          <w:sz w:val="24"/>
          <w:szCs w:val="24"/>
        </w:rPr>
        <w:t>acontecimentos</w:t>
      </w:r>
      <w:r w:rsidR="00582E14">
        <w:rPr>
          <w:rFonts w:ascii="Times New Roman" w:hAnsi="Times New Roman" w:cs="Times New Roman"/>
          <w:sz w:val="24"/>
          <w:szCs w:val="24"/>
        </w:rPr>
        <w:t xml:space="preserve"> estes que parecem robustecer a hipótese ora levantada</w:t>
      </w:r>
      <w:r w:rsidR="00B37121">
        <w:rPr>
          <w:rFonts w:ascii="Times New Roman" w:hAnsi="Times New Roman" w:cs="Times New Roman"/>
          <w:sz w:val="24"/>
          <w:szCs w:val="24"/>
        </w:rPr>
        <w:t>, na medida em que o sentido da tarefa assumida pelos pioneiros desse evangelismo popular residia</w:t>
      </w:r>
      <w:r w:rsidR="0090248B">
        <w:rPr>
          <w:rFonts w:ascii="Times New Roman" w:hAnsi="Times New Roman" w:cs="Times New Roman"/>
          <w:sz w:val="24"/>
          <w:szCs w:val="24"/>
        </w:rPr>
        <w:t>, de acordo com ROLIM (1980,p.30) “[...]</w:t>
      </w:r>
      <w:r w:rsidR="00B37121">
        <w:rPr>
          <w:rFonts w:ascii="Times New Roman" w:hAnsi="Times New Roman" w:cs="Times New Roman"/>
          <w:sz w:val="24"/>
          <w:szCs w:val="24"/>
        </w:rPr>
        <w:t xml:space="preserve"> numa mobilização religiosa das massas sem permitir a percepção da raiz social de suas carências e sofrimentos</w:t>
      </w:r>
      <w:r w:rsidR="0090248B">
        <w:rPr>
          <w:rFonts w:ascii="Times New Roman" w:hAnsi="Times New Roman" w:cs="Times New Roman"/>
          <w:sz w:val="24"/>
          <w:szCs w:val="24"/>
        </w:rPr>
        <w:t xml:space="preserve"> sobre os quais eles atuavam através do apelo ao sagrado.”</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Passando, agora, ao ponto que interessa questionar aqui, qual seja, a inserção desse segmento religioso na política eleitoral, existiam, já no pleito de 1982, registros de candidaturas de pentecostais para a disputa de mandatos em todos os partidos, embora predominasse a sigla governamental, o PDS, o que significava uma vantagem estratégica por duas razões: primeiro pela convergência entre as ideologias dominante e a religiosa do eleitorado; segundo, e também importante, os partidos oficiais sempre tiveram um poder incontrastável na concessão de favores. </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 eleições para a Assembleia Nacional Constituinte - ANC, entretanto, os chamados crentes obtiveram 19 cadeiras no Parlamento, concorrendo por diversos partidos, rompendo destarte a tradição pentecostal de alheamento à política. Nesse </w:t>
      </w:r>
      <w:r>
        <w:rPr>
          <w:rFonts w:ascii="Times New Roman" w:hAnsi="Times New Roman" w:cs="Times New Roman"/>
          <w:sz w:val="24"/>
          <w:szCs w:val="24"/>
        </w:rPr>
        <w:lastRenderedPageBreak/>
        <w:t xml:space="preserve">universo </w:t>
      </w:r>
      <w:r w:rsidR="00B37121">
        <w:rPr>
          <w:rFonts w:ascii="Times New Roman" w:hAnsi="Times New Roman" w:cs="Times New Roman"/>
          <w:sz w:val="24"/>
          <w:szCs w:val="24"/>
        </w:rPr>
        <w:t>e</w:t>
      </w:r>
      <w:r>
        <w:rPr>
          <w:rFonts w:ascii="Times New Roman" w:hAnsi="Times New Roman" w:cs="Times New Roman"/>
          <w:sz w:val="24"/>
          <w:szCs w:val="24"/>
        </w:rPr>
        <w:t>xistem alguns aspectos importantes para a compreensão dessa proeza na disputa: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ampliação e busca</w:t>
      </w:r>
      <w:proofErr w:type="gramEnd"/>
      <w:r>
        <w:rPr>
          <w:rFonts w:ascii="Times New Roman" w:hAnsi="Times New Roman" w:cs="Times New Roman"/>
          <w:sz w:val="24"/>
          <w:szCs w:val="24"/>
        </w:rPr>
        <w:t xml:space="preserve"> de legitimidade</w:t>
      </w:r>
      <w:r>
        <w:rPr>
          <w:rFonts w:ascii="Times New Roman" w:hAnsi="Times New Roman" w:cs="Times New Roman"/>
          <w:sz w:val="24"/>
          <w:szCs w:val="24"/>
        </w:rPr>
        <w:tab/>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Naquela ocasião, sendo os </w:t>
      </w:r>
      <w:proofErr w:type="gramStart"/>
      <w:r>
        <w:rPr>
          <w:rFonts w:ascii="Times New Roman" w:hAnsi="Times New Roman" w:cs="Times New Roman"/>
          <w:sz w:val="24"/>
          <w:szCs w:val="24"/>
        </w:rPr>
        <w:t>pentecostais minoria</w:t>
      </w:r>
      <w:proofErr w:type="gramEnd"/>
      <w:r>
        <w:rPr>
          <w:rFonts w:ascii="Times New Roman" w:hAnsi="Times New Roman" w:cs="Times New Roman"/>
          <w:sz w:val="24"/>
          <w:szCs w:val="24"/>
        </w:rPr>
        <w:t xml:space="preserve"> num país católico, percebia-se nas congregações um certo clima de temor de perseguição </w:t>
      </w:r>
      <w:proofErr w:type="spellStart"/>
      <w:r>
        <w:rPr>
          <w:rFonts w:ascii="Times New Roman" w:hAnsi="Times New Roman" w:cs="Times New Roman"/>
          <w:sz w:val="24"/>
          <w:szCs w:val="24"/>
        </w:rPr>
        <w:t>religosa</w:t>
      </w:r>
      <w:proofErr w:type="spellEnd"/>
      <w:r>
        <w:rPr>
          <w:rFonts w:ascii="Times New Roman" w:hAnsi="Times New Roman" w:cs="Times New Roman"/>
          <w:sz w:val="24"/>
          <w:szCs w:val="24"/>
        </w:rPr>
        <w:t>, conforme o atestou em livro importante intelectual ligado à Assembleia de Deus (SYLVESTRE,1986). A eleição de parlamentares era vista como um meio de proteção contra eventuais ameaças da religião majoritária, afinal seriam irmãos de fé situados nos espaços de poder na República.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clientelismo</w:t>
      </w:r>
      <w:proofErr w:type="gramEnd"/>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apoio a candidatos crentes poderá resultar em dividendos sob a forma de acesso aos recursos assistenciais do Estado. Por outro lado, isso significará que tais deputados e senadores terão uma postura fisiologista, sobretudo nos momentos de aprovação ou rejeição de projetos de interesse do Executivo. Cumpre assinalar que, durante os trabalhos da ANC, os congressistas pentecostais foram aquinhoados com repasse de milhões de cruzados provenientes dos cofres oficiais e privados, concessões de rádios FM e de canais de televisão, cargos de confiança na máquina federal para seus indicados, tudo objeto de premiada matéria de jornalismo investigativo, assinada por </w:t>
      </w:r>
      <w:proofErr w:type="spellStart"/>
      <w:r>
        <w:rPr>
          <w:rFonts w:ascii="Times New Roman" w:hAnsi="Times New Roman" w:cs="Times New Roman"/>
          <w:sz w:val="24"/>
          <w:szCs w:val="24"/>
        </w:rPr>
        <w:t>Teodomiro</w:t>
      </w:r>
      <w:proofErr w:type="spellEnd"/>
      <w:r>
        <w:rPr>
          <w:rFonts w:ascii="Times New Roman" w:hAnsi="Times New Roman" w:cs="Times New Roman"/>
          <w:sz w:val="24"/>
          <w:szCs w:val="24"/>
        </w:rPr>
        <w:t xml:space="preserve"> Braga (BRAGA,1990)</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impunidade</w:t>
      </w:r>
      <w:proofErr w:type="gramEnd"/>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Vários líderes pentecostais ou estão indiciados em inquéritos policiais ou são réus em processos criminais, por conta de seu envolvimento em delitos diversos, como charlatanismo, curandeirismo, sonegação, estelionato e vilipêndio a outros cultos religiosos, notadamente as religiões de matriz africana, vítimas preferenciais dos pregadores desse evangelismo popular. Ter uma representação no Legislativo, que participe do esquema fisiológico, pode resultar em morosidade no andamento das providências do aparelho repressivo, beneficiando investigados e acusados. </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expansão pentecostal associa-se a um agressivo marketing promovido por suas lideranças, incluindo o </w:t>
      </w:r>
      <w:proofErr w:type="gramStart"/>
      <w:r>
        <w:rPr>
          <w:rFonts w:ascii="Times New Roman" w:hAnsi="Times New Roman" w:cs="Times New Roman"/>
          <w:sz w:val="24"/>
          <w:szCs w:val="24"/>
        </w:rPr>
        <w:t>uso  intensivo</w:t>
      </w:r>
      <w:proofErr w:type="gramEnd"/>
      <w:r>
        <w:rPr>
          <w:rFonts w:ascii="Times New Roman" w:hAnsi="Times New Roman" w:cs="Times New Roman"/>
          <w:sz w:val="24"/>
          <w:szCs w:val="24"/>
        </w:rPr>
        <w:t xml:space="preserve"> da mídia eletrônica, pregações de rua, concentrações monstro em estádios de futebol. Nesse contexto, é de grande importância o emprego de técnicas de propaganda, valendo-se os pastores de inúmeros recursos psicológicos para suscitar estados mentais de </w:t>
      </w:r>
      <w:proofErr w:type="spellStart"/>
      <w:r>
        <w:rPr>
          <w:rFonts w:ascii="Times New Roman" w:hAnsi="Times New Roman" w:cs="Times New Roman"/>
          <w:sz w:val="24"/>
          <w:szCs w:val="24"/>
        </w:rPr>
        <w:t>sugestionabilidade</w:t>
      </w:r>
      <w:proofErr w:type="spellEnd"/>
      <w:r>
        <w:rPr>
          <w:rFonts w:ascii="Times New Roman" w:hAnsi="Times New Roman" w:cs="Times New Roman"/>
          <w:sz w:val="24"/>
          <w:szCs w:val="24"/>
        </w:rPr>
        <w:t xml:space="preserve"> nos crentes, na medida em que mobilizam emoções fortes, ou provocam-se conflitos mentais, ou, ainda, busca-se a exaustão física e mental das audiências nas reuniões públicas. É possível constatar a manipulação de </w:t>
      </w:r>
      <w:r>
        <w:rPr>
          <w:rFonts w:ascii="Times New Roman" w:hAnsi="Times New Roman" w:cs="Times New Roman"/>
          <w:sz w:val="24"/>
          <w:szCs w:val="24"/>
        </w:rPr>
        <w:lastRenderedPageBreak/>
        <w:t xml:space="preserve">inúmeras práticas conducentes à absorção das mensagens, consistindo na repetição de hinos religiosos, na decoração dos espaços com faixas e cartazes, nos discursos breves, nos diálogos com as plateias induzindo respostas curtas de afirmação ou de negação. </w:t>
      </w:r>
      <w:r w:rsidR="004D6168">
        <w:rPr>
          <w:rFonts w:ascii="Times New Roman" w:hAnsi="Times New Roman" w:cs="Times New Roman"/>
          <w:sz w:val="24"/>
          <w:szCs w:val="24"/>
        </w:rPr>
        <w:t xml:space="preserve">Nesse contexto, </w:t>
      </w:r>
      <w:proofErr w:type="gramStart"/>
      <w:r w:rsidR="004D6168">
        <w:rPr>
          <w:rFonts w:ascii="Times New Roman" w:hAnsi="Times New Roman" w:cs="Times New Roman"/>
          <w:sz w:val="24"/>
          <w:szCs w:val="24"/>
        </w:rPr>
        <w:t xml:space="preserve">tem </w:t>
      </w:r>
      <w:r w:rsidR="00D852A1">
        <w:rPr>
          <w:rFonts w:ascii="Times New Roman" w:hAnsi="Times New Roman" w:cs="Times New Roman"/>
          <w:sz w:val="24"/>
          <w:szCs w:val="24"/>
        </w:rPr>
        <w:t xml:space="preserve"> transcendental</w:t>
      </w:r>
      <w:proofErr w:type="gramEnd"/>
      <w:r w:rsidR="00D852A1">
        <w:rPr>
          <w:rFonts w:ascii="Times New Roman" w:hAnsi="Times New Roman" w:cs="Times New Roman"/>
          <w:sz w:val="24"/>
          <w:szCs w:val="24"/>
        </w:rPr>
        <w:t xml:space="preserve"> </w:t>
      </w:r>
      <w:r w:rsidR="004D6168">
        <w:rPr>
          <w:rFonts w:ascii="Times New Roman" w:hAnsi="Times New Roman" w:cs="Times New Roman"/>
          <w:sz w:val="24"/>
          <w:szCs w:val="24"/>
        </w:rPr>
        <w:t xml:space="preserve">importância </w:t>
      </w:r>
      <w:r w:rsidR="00D852A1">
        <w:rPr>
          <w:rFonts w:ascii="Times New Roman" w:hAnsi="Times New Roman" w:cs="Times New Roman"/>
          <w:sz w:val="24"/>
          <w:szCs w:val="24"/>
        </w:rPr>
        <w:t xml:space="preserve">o emprego da </w:t>
      </w:r>
      <w:r w:rsidR="004D6168">
        <w:rPr>
          <w:rFonts w:ascii="Times New Roman" w:hAnsi="Times New Roman" w:cs="Times New Roman"/>
          <w:sz w:val="24"/>
          <w:szCs w:val="24"/>
        </w:rPr>
        <w:t>música, como já estudado na liturgia da Igreja do Evangelho Quadrangular</w:t>
      </w:r>
      <w:r w:rsidR="00D852A1">
        <w:rPr>
          <w:rFonts w:ascii="Times New Roman" w:hAnsi="Times New Roman" w:cs="Times New Roman"/>
          <w:sz w:val="24"/>
          <w:szCs w:val="24"/>
        </w:rPr>
        <w:t xml:space="preserve"> (SANTOS,2002), recurso também fruto da análise dos clássicos da psicologia da propaganda, como Serge </w:t>
      </w:r>
      <w:proofErr w:type="spellStart"/>
      <w:r w:rsidR="00D852A1">
        <w:rPr>
          <w:rFonts w:ascii="Times New Roman" w:hAnsi="Times New Roman" w:cs="Times New Roman"/>
          <w:sz w:val="24"/>
          <w:szCs w:val="24"/>
        </w:rPr>
        <w:t>Tchakhotine</w:t>
      </w:r>
      <w:proofErr w:type="spellEnd"/>
      <w:r w:rsidR="00D852A1">
        <w:rPr>
          <w:rFonts w:ascii="Times New Roman" w:hAnsi="Times New Roman" w:cs="Times New Roman"/>
          <w:sz w:val="24"/>
          <w:szCs w:val="24"/>
        </w:rPr>
        <w:t xml:space="preserve"> (1967,p.239-240).</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 essa estratégia requer o aporte de recursos consideráveis para o seu financiamento. E aí remanesce uma dúvida ainda a ser elucidada: em 1969, Nelson Rockefeller visitou o Brasil e outros países da América do Sul, tendo registrado suas observações num relatório onde assinalou que a Igreja Católica </w:t>
      </w:r>
      <w:proofErr w:type="spellStart"/>
      <w:r>
        <w:rPr>
          <w:rFonts w:ascii="Times New Roman" w:hAnsi="Times New Roman" w:cs="Times New Roman"/>
          <w:sz w:val="24"/>
          <w:szCs w:val="24"/>
        </w:rPr>
        <w:t>deixara</w:t>
      </w:r>
      <w:proofErr w:type="spellEnd"/>
      <w:r>
        <w:rPr>
          <w:rFonts w:ascii="Times New Roman" w:hAnsi="Times New Roman" w:cs="Times New Roman"/>
          <w:sz w:val="24"/>
          <w:szCs w:val="24"/>
        </w:rPr>
        <w:t xml:space="preserve"> de ser um aliado de confiança dos Estados Unidos, recomendando ele, por essa razão, que o governo norte-americano, destinatário daquele documento, passasse a apoiar os fundamentalistas cristãos – v. nota 2-, a seita do reverendo </w:t>
      </w:r>
      <w:proofErr w:type="spellStart"/>
      <w:r>
        <w:rPr>
          <w:rFonts w:ascii="Times New Roman" w:hAnsi="Times New Roman" w:cs="Times New Roman"/>
          <w:sz w:val="24"/>
          <w:szCs w:val="24"/>
        </w:rPr>
        <w:t>Moon</w:t>
      </w:r>
      <w:proofErr w:type="spellEnd"/>
      <w:r>
        <w:rPr>
          <w:rFonts w:ascii="Times New Roman" w:hAnsi="Times New Roman" w:cs="Times New Roman"/>
          <w:sz w:val="24"/>
          <w:szCs w:val="24"/>
        </w:rPr>
        <w:t xml:space="preserve"> e o Hare Krishna, para conter o avanço da Teologia da Libertação. Por conseguinte, técnicos do governo norte-americano têm reforçado a ação das igrejas e seitas pentecostais no Terceiro Mundo, por entenderem que o empenho delas em manter seus fiéis afastados da política evitará uma muito provável conscientização e subsequente tomada de posição contrária aos interesses do capital das empresas </w:t>
      </w:r>
      <w:proofErr w:type="spellStart"/>
      <w:r w:rsidRPr="0090248B">
        <w:rPr>
          <w:rFonts w:ascii="Times New Roman" w:hAnsi="Times New Roman" w:cs="Times New Roman"/>
          <w:i/>
          <w:sz w:val="24"/>
          <w:szCs w:val="24"/>
        </w:rPr>
        <w:t>yankees</w:t>
      </w:r>
      <w:proofErr w:type="spellEnd"/>
      <w:r>
        <w:rPr>
          <w:rFonts w:ascii="Times New Roman" w:hAnsi="Times New Roman" w:cs="Times New Roman"/>
          <w:sz w:val="24"/>
          <w:szCs w:val="24"/>
        </w:rPr>
        <w:t>. Estimula-se o pentecostalismo como forma de deter um suposto avanço comunista na América Latina.</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matriz ideológica, convenientemente reforçada pelo aporte de recursos financeiros públicos e do setor privado, conforme se discutiu nos parágrafos precedentes, é fator de transcendental importância para a </w:t>
      </w:r>
      <w:proofErr w:type="gramStart"/>
      <w:r>
        <w:rPr>
          <w:rFonts w:ascii="Times New Roman" w:hAnsi="Times New Roman" w:cs="Times New Roman"/>
          <w:sz w:val="24"/>
          <w:szCs w:val="24"/>
        </w:rPr>
        <w:t>compreensão  da</w:t>
      </w:r>
      <w:proofErr w:type="gramEnd"/>
      <w:r>
        <w:rPr>
          <w:rFonts w:ascii="Times New Roman" w:hAnsi="Times New Roman" w:cs="Times New Roman"/>
          <w:sz w:val="24"/>
          <w:szCs w:val="24"/>
        </w:rPr>
        <w:t xml:space="preserve"> opção de alinhamento dos deputados pentecostais, nas suas votações ao longo da ANC, em face das forças políticas ali presentes. Antes de prosseguir com a presente discussão, convém esclarecer que aquela assembleia foi palco de um fenômeno extraordinário na vida política nacional, consistindo numa clivagem partidária esquerda-direita, num domínio composto </w:t>
      </w:r>
      <w:r w:rsidR="0090248B">
        <w:rPr>
          <w:rFonts w:ascii="Times New Roman" w:hAnsi="Times New Roman" w:cs="Times New Roman"/>
          <w:sz w:val="24"/>
          <w:szCs w:val="24"/>
        </w:rPr>
        <w:t xml:space="preserve">historicamente </w:t>
      </w:r>
      <w:r>
        <w:rPr>
          <w:rFonts w:ascii="Times New Roman" w:hAnsi="Times New Roman" w:cs="Times New Roman"/>
          <w:sz w:val="24"/>
          <w:szCs w:val="24"/>
        </w:rPr>
        <w:t xml:space="preserve">por siglas sem qualquer densidade ideológica (KINZO,1989). Importantíssimo pontuar que essa divisão não aconteceu em todas as votações, </w:t>
      </w:r>
      <w:proofErr w:type="gramStart"/>
      <w:r>
        <w:rPr>
          <w:rFonts w:ascii="Times New Roman" w:hAnsi="Times New Roman" w:cs="Times New Roman"/>
          <w:sz w:val="24"/>
          <w:szCs w:val="24"/>
        </w:rPr>
        <w:t>mas  esteve</w:t>
      </w:r>
      <w:proofErr w:type="gramEnd"/>
      <w:r>
        <w:rPr>
          <w:rFonts w:ascii="Times New Roman" w:hAnsi="Times New Roman" w:cs="Times New Roman"/>
          <w:sz w:val="24"/>
          <w:szCs w:val="24"/>
        </w:rPr>
        <w:t xml:space="preserve"> presente em apenas 33 </w:t>
      </w:r>
      <w:proofErr w:type="spellStart"/>
      <w:r w:rsidRPr="00C87BFC">
        <w:rPr>
          <w:rFonts w:ascii="Times New Roman" w:hAnsi="Times New Roman" w:cs="Times New Roman"/>
          <w:i/>
          <w:sz w:val="24"/>
          <w:szCs w:val="24"/>
        </w:rPr>
        <w:t>roll</w:t>
      </w:r>
      <w:proofErr w:type="spellEnd"/>
      <w:r w:rsidRPr="00C87BFC">
        <w:rPr>
          <w:rFonts w:ascii="Times New Roman" w:hAnsi="Times New Roman" w:cs="Times New Roman"/>
          <w:i/>
          <w:sz w:val="24"/>
          <w:szCs w:val="24"/>
        </w:rPr>
        <w:t xml:space="preserve"> </w:t>
      </w:r>
      <w:proofErr w:type="spellStart"/>
      <w:r w:rsidRPr="00C87BFC">
        <w:rPr>
          <w:rFonts w:ascii="Times New Roman" w:hAnsi="Times New Roman" w:cs="Times New Roman"/>
          <w:i/>
          <w:sz w:val="24"/>
          <w:szCs w:val="24"/>
        </w:rPr>
        <w:t>calls</w:t>
      </w:r>
      <w:proofErr w:type="spellEnd"/>
      <w:r>
        <w:rPr>
          <w:rFonts w:ascii="Times New Roman" w:hAnsi="Times New Roman" w:cs="Times New Roman"/>
          <w:sz w:val="24"/>
          <w:szCs w:val="24"/>
        </w:rPr>
        <w:t xml:space="preserve">, que vale a pena destacar: </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Bloco 1- Governismo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Emenda nº 005- preâmbulo do </w:t>
      </w:r>
      <w:proofErr w:type="spellStart"/>
      <w:r>
        <w:rPr>
          <w:rFonts w:ascii="Times New Roman" w:hAnsi="Times New Roman" w:cs="Times New Roman"/>
          <w:sz w:val="24"/>
          <w:szCs w:val="24"/>
        </w:rPr>
        <w:t>Centrão</w:t>
      </w:r>
      <w:proofErr w:type="spellEnd"/>
      <w:r>
        <w:rPr>
          <w:rFonts w:ascii="Times New Roman" w:hAnsi="Times New Roman" w:cs="Times New Roman"/>
          <w:sz w:val="24"/>
          <w:szCs w:val="24"/>
        </w:rPr>
        <w:t xml:space="preserve"> restringindo a democracia direta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Emenda nº 624- mandato de 5 anos para Sarney</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Emenda nº 320- mandato de 5 anos para os futuros presidentes da República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1.4 Emenda nº 965- suspensão dos dois turnos das eleições municipais de 1988</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Emenda nº 633- prorrogação dos mandatos dos atuais prefeitos</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Bloco 2- Conservadorismo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Emenda nº 048</w:t>
      </w:r>
      <w:proofErr w:type="gramStart"/>
      <w:r>
        <w:rPr>
          <w:rFonts w:ascii="Times New Roman" w:hAnsi="Times New Roman" w:cs="Times New Roman"/>
          <w:sz w:val="24"/>
          <w:szCs w:val="24"/>
        </w:rPr>
        <w:t>-  emenda</w:t>
      </w:r>
      <w:proofErr w:type="gramEnd"/>
      <w:r>
        <w:rPr>
          <w:rFonts w:ascii="Times New Roman" w:hAnsi="Times New Roman" w:cs="Times New Roman"/>
          <w:sz w:val="24"/>
          <w:szCs w:val="24"/>
        </w:rPr>
        <w:t xml:space="preserve"> do </w:t>
      </w:r>
      <w:proofErr w:type="spellStart"/>
      <w:r>
        <w:rPr>
          <w:rFonts w:ascii="Times New Roman" w:hAnsi="Times New Roman" w:cs="Times New Roman"/>
          <w:sz w:val="24"/>
          <w:szCs w:val="24"/>
        </w:rPr>
        <w:t>Centrão</w:t>
      </w:r>
      <w:proofErr w:type="spellEnd"/>
      <w:r>
        <w:rPr>
          <w:rFonts w:ascii="Times New Roman" w:hAnsi="Times New Roman" w:cs="Times New Roman"/>
          <w:sz w:val="24"/>
          <w:szCs w:val="24"/>
        </w:rPr>
        <w:t xml:space="preserve"> retirando a subordinação do exercício do direito de propriedade à sua função social</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Emenda nº 090- acordo sobre a estabilidade no emprego, negociado entre a liderança do PMDB e o </w:t>
      </w:r>
      <w:proofErr w:type="spellStart"/>
      <w:r>
        <w:rPr>
          <w:rFonts w:ascii="Times New Roman" w:hAnsi="Times New Roman" w:cs="Times New Roman"/>
          <w:sz w:val="24"/>
          <w:szCs w:val="24"/>
        </w:rPr>
        <w:t>Centrão</w:t>
      </w:r>
      <w:proofErr w:type="spellEnd"/>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 Emenda nº 785- retira a competência dos próprios trabalhadores para decidirem sobre greve</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Emenda nº 485- substitutivo do </w:t>
      </w:r>
      <w:proofErr w:type="spellStart"/>
      <w:r>
        <w:rPr>
          <w:rFonts w:ascii="Times New Roman" w:hAnsi="Times New Roman" w:cs="Times New Roman"/>
          <w:sz w:val="24"/>
          <w:szCs w:val="24"/>
        </w:rPr>
        <w:t>Centrão</w:t>
      </w:r>
      <w:proofErr w:type="spellEnd"/>
      <w:r>
        <w:rPr>
          <w:rFonts w:ascii="Times New Roman" w:hAnsi="Times New Roman" w:cs="Times New Roman"/>
          <w:sz w:val="24"/>
          <w:szCs w:val="24"/>
        </w:rPr>
        <w:t xml:space="preserve"> ao Título VII (Da Ordem Econômica e Financeira)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Emenda nº 131- estabilidade no emprego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 Emenda nº 104- adicional de 30% do salário nas férias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 Emenda nº 106- licença paternidade</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 Emenda nº 102- turno ininterrupto de 6 horas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 Emenda nº136- unicidade sindical</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2.10- Emenda nº 533- reforma agrária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2.11- Emenda nº 943- desapropriação da propriedade produtiva</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Bloco 3- </w:t>
      </w:r>
      <w:proofErr w:type="spellStart"/>
      <w:r>
        <w:rPr>
          <w:rFonts w:ascii="Times New Roman" w:hAnsi="Times New Roman" w:cs="Times New Roman"/>
          <w:sz w:val="24"/>
          <w:szCs w:val="24"/>
        </w:rPr>
        <w:t>Democrativismo</w:t>
      </w:r>
      <w:proofErr w:type="spellEnd"/>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Emenda nº 061- mandado de segurança coletivo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 Emenda nº 149- referendo, plebiscito, iniciativa e veto populares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 Emenda nº 291- fortalecimento do Congresso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 Emenda nº 402- veto à participação das forças armadas na ordem interna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 Emenda nº 786- pena de morte</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3.6 Emenda nº 959- censura artística</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Bloco 4- Nacionalismo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Emenda nº 502- monopólio da União sobre recursos minerais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Emenda nº 505- nacionalização da distribuição de combustíveis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Emenda nº 551- monopólio da União sobre importação de remédios e insumos da indústria farmacêutica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4.4 Emenda nº 925- definição de empresa nacional</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4.5 Emenda nº 940- contratos de risco petrolíferos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 Emenda nº 946- tratamento preferencial à empresa nacional</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Bloco 5- Oposicionismo ao sistema financeiro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5.1 Emenda nº 538- limite de 12% para as taxas de juros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5.2 Emenda nº 535- estatização dos bancos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 Emenda nº 540- estatização gradual dos bancos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5.4 Emenda nº 541- aplicação de recursos federais somente por instituições financeiras públicas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5.5 Emenda nº 542- </w:t>
      </w:r>
      <w:proofErr w:type="spellStart"/>
      <w:r>
        <w:rPr>
          <w:rFonts w:ascii="Times New Roman" w:hAnsi="Times New Roman" w:cs="Times New Roman"/>
          <w:sz w:val="24"/>
          <w:szCs w:val="24"/>
        </w:rPr>
        <w:t>antioligopolização</w:t>
      </w:r>
      <w:proofErr w:type="spellEnd"/>
      <w:r>
        <w:rPr>
          <w:rFonts w:ascii="Times New Roman" w:hAnsi="Times New Roman" w:cs="Times New Roman"/>
          <w:sz w:val="24"/>
          <w:szCs w:val="24"/>
        </w:rPr>
        <w:t xml:space="preserve"> do sistema financeiro</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Essas votações compõem banco de dados denominado Sistema de Acompanhamento de Votação, existente no PRODASEN- Secretaria de Tecnologia da Informação do Senado Federal, de onde foram extraídas 33 listagens, intituladas Relatório Totalizador- Ordem Alfabética (Apuração Geral), uma para cada questão, contendo: o número da votação; nome, partido e unidade da federação de cada um dos constituintes presentes, em ordem alfabética; bem como o tipo de posicionamento assumido, ou seja, SIM, NÃO ou ABSTENÇÃO. </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Pois bem, a avaliação do perfil do grupo pentecostal foi feita em função da performance dos parlamentares em </w:t>
      </w:r>
      <w:proofErr w:type="gramStart"/>
      <w:r>
        <w:rPr>
          <w:rFonts w:ascii="Times New Roman" w:hAnsi="Times New Roman" w:cs="Times New Roman"/>
          <w:sz w:val="24"/>
          <w:szCs w:val="24"/>
        </w:rPr>
        <w:t>questão  nos</w:t>
      </w:r>
      <w:proofErr w:type="gramEnd"/>
      <w:r>
        <w:rPr>
          <w:rFonts w:ascii="Times New Roman" w:hAnsi="Times New Roman" w:cs="Times New Roman"/>
          <w:sz w:val="24"/>
          <w:szCs w:val="24"/>
        </w:rPr>
        <w:t xml:space="preserve"> cinco blocos temáticos acima descritos e levando-se em consideração o ponto de separação esquerda-direita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Nos blocos Governismo, </w:t>
      </w:r>
      <w:proofErr w:type="spellStart"/>
      <w:r>
        <w:rPr>
          <w:rFonts w:ascii="Times New Roman" w:hAnsi="Times New Roman" w:cs="Times New Roman"/>
          <w:sz w:val="24"/>
          <w:szCs w:val="24"/>
        </w:rPr>
        <w:t>Democrativismo</w:t>
      </w:r>
      <w:proofErr w:type="spellEnd"/>
      <w:r>
        <w:rPr>
          <w:rFonts w:ascii="Times New Roman" w:hAnsi="Times New Roman" w:cs="Times New Roman"/>
          <w:sz w:val="24"/>
          <w:szCs w:val="24"/>
        </w:rPr>
        <w:t xml:space="preserve"> e Oposicionismo ao Sistema Financeiro, os pentecostais ficaram claramente do lado dos partidos da direita; já nos blocos Conservadorismo e Nacionalismo, eles estão muito próximos da linha divisória. </w:t>
      </w:r>
      <w:proofErr w:type="gramStart"/>
      <w:r>
        <w:rPr>
          <w:rFonts w:ascii="Times New Roman" w:hAnsi="Times New Roman" w:cs="Times New Roman"/>
          <w:sz w:val="24"/>
          <w:szCs w:val="24"/>
        </w:rPr>
        <w:t>O detalhamento do cálculo, bem como dos procedimentos adotados, foram</w:t>
      </w:r>
      <w:proofErr w:type="gramEnd"/>
      <w:r>
        <w:rPr>
          <w:rFonts w:ascii="Times New Roman" w:hAnsi="Times New Roman" w:cs="Times New Roman"/>
          <w:sz w:val="24"/>
          <w:szCs w:val="24"/>
        </w:rPr>
        <w:t xml:space="preserve"> pormenorizados na dissertação de mestrado Línguas de Fogo sobre O Congresso (MARTINS,1994), defendida no programa </w:t>
      </w:r>
      <w:r w:rsidR="0090248B">
        <w:rPr>
          <w:rFonts w:ascii="Times New Roman" w:hAnsi="Times New Roman" w:cs="Times New Roman"/>
          <w:sz w:val="24"/>
          <w:szCs w:val="24"/>
        </w:rPr>
        <w:t xml:space="preserve">de pós graduação </w:t>
      </w:r>
      <w:r w:rsidRPr="00085304">
        <w:rPr>
          <w:rFonts w:ascii="Times New Roman" w:hAnsi="Times New Roman" w:cs="Times New Roman"/>
          <w:i/>
          <w:sz w:val="24"/>
          <w:szCs w:val="24"/>
        </w:rPr>
        <w:t>stricto sensu</w:t>
      </w:r>
      <w:r>
        <w:rPr>
          <w:rFonts w:ascii="Times New Roman" w:hAnsi="Times New Roman" w:cs="Times New Roman"/>
          <w:sz w:val="24"/>
          <w:szCs w:val="24"/>
        </w:rPr>
        <w:t xml:space="preserve"> em Ciência Política da Universidade de Brasília- UnB. Vale a pena sublinhar que, dos 19 deputados objeto das observações, somente 2 discreparam do conjunto. Foram eles Benedita da Silva, do PT do Rio de Janeiro, e José Fernandes, do PDT do Amazonas, ambos pertencentes à igreja Assembleia de Deus.</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análise procurou também apurar a diferença entre pentecostais e protestantes históricos, sempre dentro dos mesmos blocos de votações, tendo sido constatado que não há, no geral, diferenças estatisticamente significativas entre estes e aqueles parlamentares identificados por sua afiliação religiosa. O resultado das votações do bloco Oposicionismo ao Sistema Financeiro mostrou que os históricos foram menos subservientes aos interesses do capital financeiro do que os pentecostais.</w:t>
      </w:r>
    </w:p>
    <w:p w:rsidR="00DE33FC" w:rsidRDefault="00DE33FC" w:rsidP="00DE33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relevante diz respeito a um eventual confronto entre pentecostais e católicos no cenário da ANC. Por sinal, na campanha eleitoral esse fantasma da supremacia da Igreja Romana foi ardilosamente usado como espantalho pelos candidatos que pretendiam votos dos crentes (SYLVESTRE,1986). Só que o conflito </w:t>
      </w:r>
      <w:proofErr w:type="gramStart"/>
      <w:r>
        <w:rPr>
          <w:rFonts w:ascii="Times New Roman" w:hAnsi="Times New Roman" w:cs="Times New Roman"/>
          <w:sz w:val="24"/>
          <w:szCs w:val="24"/>
        </w:rPr>
        <w:t>esqueceu-se</w:t>
      </w:r>
      <w:proofErr w:type="gramEnd"/>
      <w:r>
        <w:rPr>
          <w:rFonts w:ascii="Times New Roman" w:hAnsi="Times New Roman" w:cs="Times New Roman"/>
          <w:sz w:val="24"/>
          <w:szCs w:val="24"/>
        </w:rPr>
        <w:t xml:space="preserve"> de comparecer, na medida em que, relativamente a um conjunto de 12 matérias de interesse dos católicos (PINHEIRO,1990, pág.12,13), os pentecostais foram, no geral, 71,49% favoráveis a elas (MARTINS,1994). As emendas envolveram os seguintes temas: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Grupo 1</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Direitos de Família- contra o divórcio e o aborto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Educação- condena a intervenção estatal e pretende que os recursos públicos contemplem escolas privadas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Liberdade religiosa- reforça o direito de difusão pública das convicções religiosas; garante a prestação de assistência religiosa aos militares e internos em estabelecimentos coletivos</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Grupo 2</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Reforma Agrária- subordina o direto de propriedade a uma obrigação social</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Direito das Nações Indígenas- preservação </w:t>
      </w:r>
      <w:proofErr w:type="gramStart"/>
      <w:r>
        <w:rPr>
          <w:rFonts w:ascii="Times New Roman" w:hAnsi="Times New Roman" w:cs="Times New Roman"/>
          <w:sz w:val="24"/>
          <w:szCs w:val="24"/>
        </w:rPr>
        <w:t>das identidade</w:t>
      </w:r>
      <w:proofErr w:type="gramEnd"/>
      <w:r>
        <w:rPr>
          <w:rFonts w:ascii="Times New Roman" w:hAnsi="Times New Roman" w:cs="Times New Roman"/>
          <w:sz w:val="24"/>
          <w:szCs w:val="24"/>
        </w:rPr>
        <w:t xml:space="preserve"> dos indígenas, ao lado da proteção de suas terras, inclusive no que tange ao subsolo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 Participação Popular- apoio ao referendo e ao plebiscito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Passados </w:t>
      </w:r>
      <w:r w:rsidR="00E72BFC">
        <w:rPr>
          <w:rFonts w:ascii="Times New Roman" w:hAnsi="Times New Roman" w:cs="Times New Roman"/>
          <w:sz w:val="24"/>
          <w:szCs w:val="24"/>
        </w:rPr>
        <w:t>31</w:t>
      </w:r>
      <w:r>
        <w:rPr>
          <w:rFonts w:ascii="Times New Roman" w:hAnsi="Times New Roman" w:cs="Times New Roman"/>
          <w:sz w:val="24"/>
          <w:szCs w:val="24"/>
        </w:rPr>
        <w:t xml:space="preserve"> anos de </w:t>
      </w:r>
      <w:r w:rsidR="00E72BFC">
        <w:rPr>
          <w:rFonts w:ascii="Times New Roman" w:hAnsi="Times New Roman" w:cs="Times New Roman"/>
          <w:sz w:val="24"/>
          <w:szCs w:val="24"/>
        </w:rPr>
        <w:t>normalidade</w:t>
      </w:r>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nossas instituições, eis que, com feição parlamentar-judicial-midiática, foi desfechado um novo golpe de Estado no Brasil, com a derrubada, em 2016, </w:t>
      </w:r>
      <w:proofErr w:type="gramStart"/>
      <w:r>
        <w:rPr>
          <w:rFonts w:ascii="Times New Roman" w:hAnsi="Times New Roman" w:cs="Times New Roman"/>
          <w:sz w:val="24"/>
          <w:szCs w:val="24"/>
        </w:rPr>
        <w:t xml:space="preserve">por  </w:t>
      </w:r>
      <w:r w:rsidRPr="00DD3C20">
        <w:rPr>
          <w:rFonts w:ascii="Times New Roman" w:hAnsi="Times New Roman" w:cs="Times New Roman"/>
          <w:i/>
          <w:sz w:val="24"/>
          <w:szCs w:val="24"/>
        </w:rPr>
        <w:t>impeachment</w:t>
      </w:r>
      <w:proofErr w:type="gramEnd"/>
      <w:r>
        <w:rPr>
          <w:rFonts w:ascii="Times New Roman" w:hAnsi="Times New Roman" w:cs="Times New Roman"/>
          <w:sz w:val="24"/>
          <w:szCs w:val="24"/>
        </w:rPr>
        <w:t xml:space="preserve"> da presidenta eleita Dilma </w:t>
      </w:r>
      <w:proofErr w:type="spellStart"/>
      <w:r>
        <w:rPr>
          <w:rFonts w:ascii="Times New Roman" w:hAnsi="Times New Roman" w:cs="Times New Roman"/>
          <w:sz w:val="24"/>
          <w:szCs w:val="24"/>
        </w:rPr>
        <w:t>Roussef</w:t>
      </w:r>
      <w:proofErr w:type="spellEnd"/>
      <w:r>
        <w:rPr>
          <w:rFonts w:ascii="Times New Roman" w:hAnsi="Times New Roman" w:cs="Times New Roman"/>
          <w:sz w:val="24"/>
          <w:szCs w:val="24"/>
        </w:rPr>
        <w:t xml:space="preserve">, contando com o apoio da Frente Parlamentar Evangélica, coletivo composto por 199 deputados e 4 senadores. Dirigindo-se a uma nação brasileira, o coordenador do grupo, deputado João Campos (CAMPOS,2016), do PRB de Goiás, em nota oficial, proclamou o apoio daquele conjunto de parlamentares ao movimento golpista. Coerentemente com o quase automático alinhamento dos pentecostais à direita do sistema, a nota de Campos, faz um </w:t>
      </w:r>
      <w:r>
        <w:rPr>
          <w:rFonts w:ascii="Times New Roman" w:hAnsi="Times New Roman" w:cs="Times New Roman"/>
          <w:sz w:val="24"/>
          <w:szCs w:val="24"/>
        </w:rPr>
        <w:lastRenderedPageBreak/>
        <w:t xml:space="preserve">arremedo de análise econômica, dando ênfase à retomada do crescimento e à necessidade de debelar a corrupção do governo que se apressava em ajudar a golpear. Novamente vai se desenhar uma clivagem partidária esquerda-direita no Parlamento, para dar conta dos ajustes cuja implementação estava na dependência do sucesso da conquista </w:t>
      </w:r>
      <w:proofErr w:type="gramStart"/>
      <w:r>
        <w:rPr>
          <w:rFonts w:ascii="Times New Roman" w:hAnsi="Times New Roman" w:cs="Times New Roman"/>
          <w:sz w:val="24"/>
          <w:szCs w:val="24"/>
        </w:rPr>
        <w:t>do  poder</w:t>
      </w:r>
      <w:proofErr w:type="gramEnd"/>
      <w:r>
        <w:rPr>
          <w:rFonts w:ascii="Times New Roman" w:hAnsi="Times New Roman" w:cs="Times New Roman"/>
          <w:sz w:val="24"/>
          <w:szCs w:val="24"/>
        </w:rPr>
        <w:t xml:space="preserve"> por políticos a serviço do capital financeiro.</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compreensão correta do que está por trás dessa </w:t>
      </w:r>
      <w:proofErr w:type="gramStart"/>
      <w:r>
        <w:rPr>
          <w:rFonts w:ascii="Times New Roman" w:hAnsi="Times New Roman" w:cs="Times New Roman"/>
          <w:sz w:val="24"/>
          <w:szCs w:val="24"/>
        </w:rPr>
        <w:t>manobra  golpista</w:t>
      </w:r>
      <w:proofErr w:type="gramEnd"/>
      <w:r>
        <w:rPr>
          <w:rFonts w:ascii="Times New Roman" w:hAnsi="Times New Roman" w:cs="Times New Roman"/>
          <w:sz w:val="24"/>
          <w:szCs w:val="24"/>
        </w:rPr>
        <w:t xml:space="preserve">, foi muito bem estampada em obra do professor Jessé Souza (SOUZA,2017,165), para quem, sob a égide dessa fração do capital, todos os proprietários passam a ter sua principal fonte de renda na especulação. </w:t>
      </w:r>
    </w:p>
    <w:p w:rsidR="00DE33FC" w:rsidRDefault="00DE33FC" w:rsidP="00DE33FC">
      <w:pPr>
        <w:spacing w:after="0" w:line="240" w:lineRule="auto"/>
        <w:ind w:left="1416" w:firstLine="4"/>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divida</w:t>
      </w:r>
      <w:proofErr w:type="spellEnd"/>
      <w:r>
        <w:rPr>
          <w:rFonts w:ascii="Times New Roman" w:hAnsi="Times New Roman" w:cs="Times New Roman"/>
          <w:sz w:val="24"/>
          <w:szCs w:val="24"/>
        </w:rPr>
        <w:t xml:space="preserve"> pública funciona como um gigantesco bombeamento de recursos da sociedade inteira para o bolso da classe dos sonegadores. Esse 1% que tudo detém não é apenas donos das empresas, do agronegócio, dos apartamentos das cidades, dos bancos e dos fundos de investimento. Ele agora é dono do orçamento do Estado.” (SOUZA,</w:t>
      </w:r>
      <w:proofErr w:type="gramStart"/>
      <w:r>
        <w:rPr>
          <w:rFonts w:ascii="Times New Roman" w:hAnsi="Times New Roman" w:cs="Times New Roman"/>
          <w:sz w:val="24"/>
          <w:szCs w:val="24"/>
        </w:rPr>
        <w:t>2017,pág.</w:t>
      </w:r>
      <w:proofErr w:type="gramEnd"/>
      <w:r>
        <w:rPr>
          <w:rFonts w:ascii="Times New Roman" w:hAnsi="Times New Roman" w:cs="Times New Roman"/>
          <w:sz w:val="24"/>
          <w:szCs w:val="24"/>
        </w:rPr>
        <w:t>165)</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Nessa toada, o professor Jessé chegou ao cerne da questão: o golpe foi feito pela classe dos que se beneficiam desse esquema “para atender seus interesses mais venais e inconfessáveis” (SOUZA,</w:t>
      </w:r>
      <w:proofErr w:type="gramStart"/>
      <w:r>
        <w:rPr>
          <w:rFonts w:ascii="Times New Roman" w:hAnsi="Times New Roman" w:cs="Times New Roman"/>
          <w:sz w:val="24"/>
          <w:szCs w:val="24"/>
        </w:rPr>
        <w:t>2017,pág.</w:t>
      </w:r>
      <w:proofErr w:type="gramEnd"/>
      <w:r>
        <w:rPr>
          <w:rFonts w:ascii="Times New Roman" w:hAnsi="Times New Roman" w:cs="Times New Roman"/>
          <w:sz w:val="24"/>
          <w:szCs w:val="24"/>
        </w:rPr>
        <w:t>165). Dada essa moldura, não causou espécie a verificação de que, no Congresso, para a aprovação dos pacotes exigidos para a funcionalidade desse sistema, acontecendo, pela segunda vez, novo ciclo para configuração da conhecida clivagem partidária esquerda-direita.</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reforma trabalhista, alterando profundamente a CLT </w:t>
      </w:r>
      <w:proofErr w:type="gramStart"/>
      <w:r>
        <w:rPr>
          <w:rFonts w:ascii="Times New Roman" w:hAnsi="Times New Roman" w:cs="Times New Roman"/>
          <w:sz w:val="24"/>
          <w:szCs w:val="24"/>
        </w:rPr>
        <w:t>no seguintes pontos</w:t>
      </w:r>
      <w:proofErr w:type="gramEnd"/>
      <w:r>
        <w:rPr>
          <w:rFonts w:ascii="Times New Roman" w:hAnsi="Times New Roman" w:cs="Times New Roman"/>
          <w:sz w:val="24"/>
          <w:szCs w:val="24"/>
        </w:rPr>
        <w:t>: férias, jornada de trabalho, descanso do trabalhador, homologação do plano de cargos e salários, tempo gasto no transporte, trabalho intermitente, remuneração, entre outras medidas. Pois bem, 79 dos evangélicos, praticamente 100% de pentecostais, votaram favoravelmente à liquidação das garantias do trabalhador. Esse número de adesões representou 40% dos votos que referendaram a derrota da classe obreira (SHEEP, 2017)</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CONSIDERAÇÕES FINAIS</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postura dos parlamentares pentecostais no Congresso tem sido de adesão aos políticos de extração conservadora, presentes nos partidos que compõem a direita parlamentar, desde os tempos da Assembleia Nacional Constituinte até o presente. Paradoxalmente, seu posicionamento tem ficado longe de refletir os interesses de suas bases – </w:t>
      </w:r>
      <w:proofErr w:type="spellStart"/>
      <w:proofErr w:type="gramStart"/>
      <w:r w:rsidRPr="007175A6">
        <w:rPr>
          <w:rFonts w:ascii="Times New Roman" w:hAnsi="Times New Roman" w:cs="Times New Roman"/>
          <w:i/>
          <w:sz w:val="24"/>
          <w:szCs w:val="24"/>
        </w:rPr>
        <w:t>constituency</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recrutadas nos segmentos mais empobrecidos da sociedade brasileira, exatamente os trabalhadores de menos conhecimento e mais força muscular, incrustados no </w:t>
      </w:r>
      <w:proofErr w:type="spellStart"/>
      <w:r w:rsidRPr="00464DC2">
        <w:rPr>
          <w:rFonts w:ascii="Times New Roman" w:hAnsi="Times New Roman" w:cs="Times New Roman"/>
          <w:i/>
          <w:sz w:val="24"/>
          <w:szCs w:val="24"/>
        </w:rPr>
        <w:t>bible</w:t>
      </w:r>
      <w:proofErr w:type="spellEnd"/>
      <w:r w:rsidRPr="00464DC2">
        <w:rPr>
          <w:rFonts w:ascii="Times New Roman" w:hAnsi="Times New Roman" w:cs="Times New Roman"/>
          <w:i/>
          <w:sz w:val="24"/>
          <w:szCs w:val="24"/>
        </w:rPr>
        <w:t xml:space="preserve"> </w:t>
      </w:r>
      <w:proofErr w:type="spellStart"/>
      <w:r w:rsidRPr="00464DC2">
        <w:rPr>
          <w:rFonts w:ascii="Times New Roman" w:hAnsi="Times New Roman" w:cs="Times New Roman"/>
          <w:i/>
          <w:sz w:val="24"/>
          <w:szCs w:val="24"/>
        </w:rPr>
        <w:t>belt</w:t>
      </w:r>
      <w:proofErr w:type="spellEnd"/>
      <w:r>
        <w:rPr>
          <w:rFonts w:ascii="Times New Roman" w:hAnsi="Times New Roman" w:cs="Times New Roman"/>
          <w:sz w:val="24"/>
          <w:szCs w:val="24"/>
        </w:rPr>
        <w:t xml:space="preserve"> que circunda nossas metrópoles. </w:t>
      </w: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Essa performance parlamentar tem refletido muito bem os desígnios do magnata Nelson Rockefeller, conforme ele expressou claramente no relatório que fez ao presidente dos Estados Unidos, após visitar a América Latina no ano de 1969. Era necessário para os interesses americanos derrotar a Teologia da Libertação, reforçando as igrejas fundamentalistas. É possível dizer, pois, que a performance dos políticos eleitos pelas congregações pentecostais tem caminhado na direção apontada pelo Relatório. A bem da verdade, o governo e empresas norte-americanas despejaram considerável soma de recursos apoiando-as, o que provou ser um investimento bastante rentável.</w:t>
      </w:r>
      <w:r w:rsidR="002140B1">
        <w:rPr>
          <w:rFonts w:ascii="Times New Roman" w:hAnsi="Times New Roman" w:cs="Times New Roman"/>
          <w:sz w:val="24"/>
          <w:szCs w:val="24"/>
        </w:rPr>
        <w:t xml:space="preserve"> </w:t>
      </w:r>
    </w:p>
    <w:p w:rsidR="00880F12" w:rsidRDefault="00880F12"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derradeiro, o novo padrão organizativo das igrejas pentecostais em </w:t>
      </w:r>
      <w:proofErr w:type="spellStart"/>
      <w:r>
        <w:rPr>
          <w:rFonts w:ascii="Times New Roman" w:hAnsi="Times New Roman" w:cs="Times New Roman"/>
          <w:sz w:val="24"/>
          <w:szCs w:val="24"/>
        </w:rPr>
        <w:t>microcongregações</w:t>
      </w:r>
      <w:proofErr w:type="spellEnd"/>
      <w:r>
        <w:rPr>
          <w:rFonts w:ascii="Times New Roman" w:hAnsi="Times New Roman" w:cs="Times New Roman"/>
          <w:sz w:val="24"/>
          <w:szCs w:val="24"/>
        </w:rPr>
        <w:t xml:space="preserve"> substituindo as grandes estruturas tem mostrado que suas lideranças procuram, ao mesmo tempo, ter mais flexibilidade e estabelecer contatos mais diretos com suas </w:t>
      </w:r>
      <w:proofErr w:type="spellStart"/>
      <w:r>
        <w:rPr>
          <w:rFonts w:ascii="Times New Roman" w:hAnsi="Times New Roman" w:cs="Times New Roman"/>
          <w:sz w:val="24"/>
          <w:szCs w:val="24"/>
        </w:rPr>
        <w:t>membresias</w:t>
      </w:r>
      <w:proofErr w:type="spellEnd"/>
      <w:r>
        <w:rPr>
          <w:rFonts w:ascii="Times New Roman" w:hAnsi="Times New Roman" w:cs="Times New Roman"/>
          <w:sz w:val="24"/>
          <w:szCs w:val="24"/>
        </w:rPr>
        <w:t xml:space="preserve">, mas revela, ao mesmo tempo, </w:t>
      </w:r>
      <w:r w:rsidR="001126A8">
        <w:rPr>
          <w:rFonts w:ascii="Times New Roman" w:hAnsi="Times New Roman" w:cs="Times New Roman"/>
          <w:sz w:val="24"/>
          <w:szCs w:val="24"/>
        </w:rPr>
        <w:t xml:space="preserve">a intenção de </w:t>
      </w:r>
      <w:bookmarkStart w:id="0" w:name="_GoBack"/>
      <w:bookmarkEnd w:id="0"/>
      <w:r>
        <w:rPr>
          <w:rFonts w:ascii="Times New Roman" w:hAnsi="Times New Roman" w:cs="Times New Roman"/>
          <w:sz w:val="24"/>
          <w:szCs w:val="24"/>
        </w:rPr>
        <w:t>blindá-las contra o pagamento de possíveis indenizações por dano moral, resultantes das condenações pela prática de intolerância religiosa</w:t>
      </w:r>
      <w:r w:rsidR="007613E9">
        <w:rPr>
          <w:rFonts w:ascii="Times New Roman" w:hAnsi="Times New Roman" w:cs="Times New Roman"/>
          <w:sz w:val="24"/>
          <w:szCs w:val="24"/>
        </w:rPr>
        <w:t xml:space="preserve"> contra, principalmente, os cultos da matriz afro-brasileira.</w:t>
      </w:r>
    </w:p>
    <w:p w:rsidR="00090406" w:rsidRDefault="00090406"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DE33FC" w:rsidRPr="00F21023"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BRAGA, </w:t>
      </w:r>
      <w:proofErr w:type="spellStart"/>
      <w:proofErr w:type="gramStart"/>
      <w:r w:rsidRPr="00F21023">
        <w:rPr>
          <w:rFonts w:ascii="Times New Roman" w:hAnsi="Times New Roman" w:cs="Times New Roman"/>
        </w:rPr>
        <w:t>Teodomiro</w:t>
      </w:r>
      <w:proofErr w:type="spellEnd"/>
      <w:r w:rsidRPr="00F21023">
        <w:rPr>
          <w:rFonts w:ascii="Times New Roman" w:hAnsi="Times New Roman" w:cs="Times New Roman"/>
        </w:rPr>
        <w:t xml:space="preserve">  A</w:t>
      </w:r>
      <w:proofErr w:type="gramEnd"/>
      <w:r w:rsidRPr="00F21023">
        <w:rPr>
          <w:rFonts w:ascii="Times New Roman" w:hAnsi="Times New Roman" w:cs="Times New Roman"/>
        </w:rPr>
        <w:t xml:space="preserve"> Constituinte segundo os evangélicos. Cadernos de Jornalismo, 1990, nº1, 58-65</w:t>
      </w:r>
    </w:p>
    <w:p w:rsidR="00DE33FC"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CAMPOS, </w:t>
      </w:r>
      <w:proofErr w:type="gramStart"/>
      <w:r w:rsidRPr="00F21023">
        <w:rPr>
          <w:rFonts w:ascii="Times New Roman" w:hAnsi="Times New Roman" w:cs="Times New Roman"/>
        </w:rPr>
        <w:t xml:space="preserve">João </w:t>
      </w:r>
      <w:r>
        <w:rPr>
          <w:rFonts w:ascii="Times New Roman" w:hAnsi="Times New Roman" w:cs="Times New Roman"/>
        </w:rPr>
        <w:t xml:space="preserve"> </w:t>
      </w:r>
      <w:r w:rsidRPr="00F21023">
        <w:rPr>
          <w:rFonts w:ascii="Times New Roman" w:hAnsi="Times New Roman" w:cs="Times New Roman"/>
        </w:rPr>
        <w:t>Nota</w:t>
      </w:r>
      <w:proofErr w:type="gramEnd"/>
      <w:r w:rsidRPr="00F21023">
        <w:rPr>
          <w:rFonts w:ascii="Times New Roman" w:hAnsi="Times New Roman" w:cs="Times New Roman"/>
        </w:rPr>
        <w:t xml:space="preserve"> à nação brasileira. Disponível em: </w:t>
      </w:r>
      <w:hyperlink r:id="rId8" w:history="1">
        <w:r w:rsidR="006F2EFC" w:rsidRPr="00D33ED2">
          <w:rPr>
            <w:rStyle w:val="Hyperlink"/>
            <w:rFonts w:ascii="Times New Roman" w:hAnsi="Times New Roman" w:cs="Times New Roman"/>
          </w:rPr>
          <w:t>http://congressoemfoco.uol.com.br/noticns aos ias/bancada-evangelica-declara-apoio-ao-impeachment-de-dilma/. Acesso em 20/11/2017</w:t>
        </w:r>
      </w:hyperlink>
    </w:p>
    <w:p w:rsidR="006F2EFC" w:rsidRDefault="006F2EFC" w:rsidP="00DE33FC">
      <w:pPr>
        <w:spacing w:after="0" w:line="240" w:lineRule="auto"/>
        <w:rPr>
          <w:rFonts w:ascii="Times New Roman" w:hAnsi="Times New Roman" w:cs="Times New Roman"/>
        </w:rPr>
      </w:pPr>
      <w:r>
        <w:rPr>
          <w:rFonts w:ascii="Times New Roman" w:hAnsi="Times New Roman" w:cs="Times New Roman"/>
        </w:rPr>
        <w:t xml:space="preserve">FAUSTO, Boris </w:t>
      </w:r>
      <w:r w:rsidRPr="00423A21">
        <w:rPr>
          <w:rFonts w:ascii="Times New Roman" w:hAnsi="Times New Roman" w:cs="Times New Roman"/>
          <w:i/>
        </w:rPr>
        <w:t>História do Brasil</w:t>
      </w:r>
      <w:r>
        <w:rPr>
          <w:rFonts w:ascii="Times New Roman" w:hAnsi="Times New Roman" w:cs="Times New Roman"/>
        </w:rPr>
        <w:t>. 8.ed.</w:t>
      </w:r>
      <w:r w:rsidR="00423A21">
        <w:rPr>
          <w:rFonts w:ascii="Times New Roman" w:hAnsi="Times New Roman" w:cs="Times New Roman"/>
        </w:rPr>
        <w:t xml:space="preserve"> São Paulo: </w:t>
      </w:r>
      <w:proofErr w:type="spellStart"/>
      <w:r w:rsidR="00423A21">
        <w:rPr>
          <w:rFonts w:ascii="Times New Roman" w:hAnsi="Times New Roman" w:cs="Times New Roman"/>
        </w:rPr>
        <w:t>EdUSP</w:t>
      </w:r>
      <w:proofErr w:type="spellEnd"/>
      <w:r w:rsidR="00423A21">
        <w:rPr>
          <w:rFonts w:ascii="Times New Roman" w:hAnsi="Times New Roman" w:cs="Times New Roman"/>
        </w:rPr>
        <w:t>, 2000</w:t>
      </w:r>
    </w:p>
    <w:p w:rsidR="00D663A3" w:rsidRDefault="00D663A3" w:rsidP="00DE33FC">
      <w:pPr>
        <w:spacing w:after="0" w:line="240" w:lineRule="auto"/>
        <w:rPr>
          <w:rFonts w:ascii="Times New Roman" w:hAnsi="Times New Roman" w:cs="Times New Roman"/>
        </w:rPr>
      </w:pPr>
      <w:r>
        <w:rPr>
          <w:rFonts w:ascii="Times New Roman" w:hAnsi="Times New Roman" w:cs="Times New Roman"/>
        </w:rPr>
        <w:t xml:space="preserve">HARDMAN, </w:t>
      </w:r>
      <w:proofErr w:type="spellStart"/>
      <w:r>
        <w:rPr>
          <w:rFonts w:ascii="Times New Roman" w:hAnsi="Times New Roman" w:cs="Times New Roman"/>
        </w:rPr>
        <w:t>Foot</w:t>
      </w:r>
      <w:proofErr w:type="spellEnd"/>
      <w:r>
        <w:rPr>
          <w:rFonts w:ascii="Times New Roman" w:hAnsi="Times New Roman" w:cs="Times New Roman"/>
        </w:rPr>
        <w:t xml:space="preserve">, LEONARDI, Victor </w:t>
      </w:r>
      <w:r w:rsidRPr="00D663A3">
        <w:rPr>
          <w:rFonts w:ascii="Times New Roman" w:hAnsi="Times New Roman" w:cs="Times New Roman"/>
          <w:i/>
        </w:rPr>
        <w:t>História da Indústria e do Trabalho no Brasil</w:t>
      </w:r>
      <w:r>
        <w:rPr>
          <w:rFonts w:ascii="Times New Roman" w:hAnsi="Times New Roman" w:cs="Times New Roman"/>
        </w:rPr>
        <w:t xml:space="preserve"> (das origens aos anos 20) 2.ed. São Paulo: Ática, 1991</w:t>
      </w:r>
    </w:p>
    <w:p w:rsidR="004636C8" w:rsidRPr="00F21023" w:rsidRDefault="004636C8" w:rsidP="00DE33FC">
      <w:pPr>
        <w:spacing w:after="0" w:line="240" w:lineRule="auto"/>
        <w:rPr>
          <w:rFonts w:ascii="Times New Roman" w:hAnsi="Times New Roman" w:cs="Times New Roman"/>
        </w:rPr>
      </w:pPr>
      <w:r>
        <w:rPr>
          <w:rFonts w:ascii="Times New Roman" w:hAnsi="Times New Roman" w:cs="Times New Roman"/>
        </w:rPr>
        <w:t xml:space="preserve">HOLLENWEGER, Walter </w:t>
      </w:r>
      <w:r w:rsidRPr="004636C8">
        <w:rPr>
          <w:rFonts w:ascii="Times New Roman" w:hAnsi="Times New Roman" w:cs="Times New Roman"/>
          <w:i/>
        </w:rPr>
        <w:t xml:space="preserve">El Pentecostalismo. </w:t>
      </w:r>
      <w:proofErr w:type="gramStart"/>
      <w:r w:rsidRPr="004636C8">
        <w:rPr>
          <w:rFonts w:ascii="Times New Roman" w:hAnsi="Times New Roman" w:cs="Times New Roman"/>
          <w:i/>
        </w:rPr>
        <w:t>Historia</w:t>
      </w:r>
      <w:proofErr w:type="gramEnd"/>
      <w:r w:rsidRPr="004636C8">
        <w:rPr>
          <w:rFonts w:ascii="Times New Roman" w:hAnsi="Times New Roman" w:cs="Times New Roman"/>
          <w:i/>
        </w:rPr>
        <w:t xml:space="preserve"> y </w:t>
      </w:r>
      <w:proofErr w:type="spellStart"/>
      <w:r w:rsidRPr="004636C8">
        <w:rPr>
          <w:rFonts w:ascii="Times New Roman" w:hAnsi="Times New Roman" w:cs="Times New Roman"/>
          <w:i/>
        </w:rPr>
        <w:t>Doctrinas</w:t>
      </w:r>
      <w:proofErr w:type="spellEnd"/>
      <w:r>
        <w:rPr>
          <w:rFonts w:ascii="Times New Roman" w:hAnsi="Times New Roman" w:cs="Times New Roman"/>
        </w:rPr>
        <w:t>. Buenos Aires: La Aurora, 1976</w:t>
      </w:r>
    </w:p>
    <w:p w:rsidR="00DE33FC" w:rsidRPr="00F21023" w:rsidRDefault="00DE33FC" w:rsidP="00DE33FC">
      <w:pPr>
        <w:spacing w:after="0" w:line="240" w:lineRule="auto"/>
        <w:rPr>
          <w:rFonts w:ascii="Times New Roman" w:hAnsi="Times New Roman" w:cs="Times New Roman"/>
        </w:rPr>
      </w:pPr>
      <w:r w:rsidRPr="00F21023">
        <w:rPr>
          <w:rFonts w:ascii="Times New Roman" w:hAnsi="Times New Roman" w:cs="Times New Roman"/>
        </w:rPr>
        <w:t>KINZO, Maria D’Alva Gil O quadro partidário e a Constituinte. Revista Brasileira de Ciência Política,1989, nº 1, 91-123</w:t>
      </w:r>
    </w:p>
    <w:p w:rsidR="00DE33FC"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MARIANO, </w:t>
      </w:r>
      <w:proofErr w:type="gramStart"/>
      <w:r w:rsidRPr="00F21023">
        <w:rPr>
          <w:rFonts w:ascii="Times New Roman" w:hAnsi="Times New Roman" w:cs="Times New Roman"/>
        </w:rPr>
        <w:t xml:space="preserve">Ricardo  </w:t>
      </w:r>
      <w:r w:rsidRPr="00F21023">
        <w:rPr>
          <w:rFonts w:ascii="Times New Roman" w:hAnsi="Times New Roman" w:cs="Times New Roman"/>
          <w:i/>
        </w:rPr>
        <w:t>Neopentecostais</w:t>
      </w:r>
      <w:proofErr w:type="gramEnd"/>
      <w:r w:rsidRPr="00F21023">
        <w:rPr>
          <w:rFonts w:ascii="Times New Roman" w:hAnsi="Times New Roman" w:cs="Times New Roman"/>
        </w:rPr>
        <w:t>: sociologia do novo pentecostalismo no Brasil. São Paulo: Loyola, 1999</w:t>
      </w:r>
    </w:p>
    <w:p w:rsidR="00373C06" w:rsidRPr="00F21023" w:rsidRDefault="00373C06" w:rsidP="00DE33FC">
      <w:pPr>
        <w:spacing w:after="0" w:line="240" w:lineRule="auto"/>
        <w:rPr>
          <w:rFonts w:ascii="Times New Roman" w:hAnsi="Times New Roman" w:cs="Times New Roman"/>
        </w:rPr>
      </w:pPr>
      <w:r w:rsidRPr="00F21023">
        <w:rPr>
          <w:rFonts w:ascii="Times New Roman" w:hAnsi="Times New Roman" w:cs="Times New Roman"/>
        </w:rPr>
        <w:t>MARTINS, Paulo Cezar Borges</w:t>
      </w:r>
      <w:r>
        <w:rPr>
          <w:rFonts w:ascii="Times New Roman" w:hAnsi="Times New Roman" w:cs="Times New Roman"/>
        </w:rPr>
        <w:t xml:space="preserve"> Entra, Entra, ‘Inda Há </w:t>
      </w:r>
      <w:proofErr w:type="spellStart"/>
      <w:r>
        <w:rPr>
          <w:rFonts w:ascii="Times New Roman" w:hAnsi="Times New Roman" w:cs="Times New Roman"/>
        </w:rPr>
        <w:t>P’ra</w:t>
      </w:r>
      <w:proofErr w:type="spellEnd"/>
      <w:r>
        <w:rPr>
          <w:rFonts w:ascii="Times New Roman" w:hAnsi="Times New Roman" w:cs="Times New Roman"/>
        </w:rPr>
        <w:t xml:space="preserve"> Ti Lugar: pentecostalismo e cidadania do negro no Brasil. (Tese de Doutorado) Brasília: Universidade de Brasília, 2004</w:t>
      </w:r>
    </w:p>
    <w:p w:rsidR="00DE33FC" w:rsidRDefault="00DE33FC" w:rsidP="00DE33FC">
      <w:pPr>
        <w:spacing w:after="0" w:line="240" w:lineRule="auto"/>
        <w:rPr>
          <w:rFonts w:ascii="Times New Roman" w:hAnsi="Times New Roman" w:cs="Times New Roman"/>
        </w:rPr>
      </w:pPr>
      <w:r w:rsidRPr="00F21023">
        <w:rPr>
          <w:rFonts w:ascii="Times New Roman" w:hAnsi="Times New Roman" w:cs="Times New Roman"/>
        </w:rPr>
        <w:t>MARTINS, Paulo Cezar Borges Línguas de Fogo sobre O Congresso: os pentecostais na Constituinte. (Dissertação de Mestrado) Brasília: Universidade de Brasília, 1994</w:t>
      </w:r>
    </w:p>
    <w:p w:rsidR="00081C46" w:rsidRDefault="00081C46" w:rsidP="00DE33FC">
      <w:pPr>
        <w:spacing w:after="0" w:line="240" w:lineRule="auto"/>
        <w:rPr>
          <w:rFonts w:ascii="Times New Roman" w:hAnsi="Times New Roman" w:cs="Times New Roman"/>
        </w:rPr>
      </w:pPr>
      <w:r>
        <w:rPr>
          <w:rFonts w:ascii="Times New Roman" w:hAnsi="Times New Roman" w:cs="Times New Roman"/>
        </w:rPr>
        <w:t xml:space="preserve">MIRANDA, </w:t>
      </w:r>
      <w:proofErr w:type="spellStart"/>
      <w:r>
        <w:rPr>
          <w:rFonts w:ascii="Times New Roman" w:hAnsi="Times New Roman" w:cs="Times New Roman"/>
        </w:rPr>
        <w:t>Inaê</w:t>
      </w:r>
      <w:proofErr w:type="spellEnd"/>
      <w:r>
        <w:rPr>
          <w:rFonts w:ascii="Times New Roman" w:hAnsi="Times New Roman" w:cs="Times New Roman"/>
        </w:rPr>
        <w:t xml:space="preserve"> Estudo revela que Brasil ganha igreja a cada hora. Correio Popular, Campinas-SP, 02/04/2017</w:t>
      </w:r>
      <w:r w:rsidR="008519E6">
        <w:rPr>
          <w:rFonts w:ascii="Times New Roman" w:hAnsi="Times New Roman" w:cs="Times New Roman"/>
        </w:rPr>
        <w:t xml:space="preserve">. </w:t>
      </w:r>
      <w:hyperlink r:id="rId9" w:history="1">
        <w:r w:rsidR="00030AED" w:rsidRPr="00D33ED2">
          <w:rPr>
            <w:rStyle w:val="Hyperlink"/>
            <w:rFonts w:ascii="Times New Roman" w:hAnsi="Times New Roman" w:cs="Times New Roman"/>
          </w:rPr>
          <w:t>http://correio.rac.com.br/_conteudo/2017/04/campinas_e_rmc/474792-estudo-revela-que-brasil-ganha-igreja-a-cada-hora.html</w:t>
        </w:r>
      </w:hyperlink>
      <w:r w:rsidR="00030AED">
        <w:rPr>
          <w:rFonts w:ascii="Times New Roman" w:hAnsi="Times New Roman" w:cs="Times New Roman"/>
        </w:rPr>
        <w:t>. Acesso em 20/11/2017</w:t>
      </w:r>
    </w:p>
    <w:p w:rsidR="007613E9" w:rsidRPr="00F21023" w:rsidRDefault="007613E9" w:rsidP="00DE33FC">
      <w:pPr>
        <w:spacing w:after="0" w:line="240" w:lineRule="auto"/>
        <w:rPr>
          <w:rFonts w:ascii="Times New Roman" w:hAnsi="Times New Roman" w:cs="Times New Roman"/>
        </w:rPr>
      </w:pPr>
      <w:r>
        <w:rPr>
          <w:rFonts w:ascii="Times New Roman" w:hAnsi="Times New Roman" w:cs="Times New Roman"/>
        </w:rPr>
        <w:t xml:space="preserve">OLIVEIRA, Marco Davi </w:t>
      </w:r>
      <w:r w:rsidRPr="007613E9">
        <w:rPr>
          <w:rFonts w:ascii="Times New Roman" w:hAnsi="Times New Roman" w:cs="Times New Roman"/>
          <w:i/>
        </w:rPr>
        <w:t>A Religião Mais Negra do Brasil</w:t>
      </w:r>
      <w:r>
        <w:rPr>
          <w:rFonts w:ascii="Times New Roman" w:hAnsi="Times New Roman" w:cs="Times New Roman"/>
        </w:rPr>
        <w:t>. São Paulo: Mundo Cristão, 2004</w:t>
      </w:r>
    </w:p>
    <w:p w:rsidR="00DE33FC"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PINHEIRO, Pe. José Ernane A atuação da CNBB no processo constituinte. In CNBB </w:t>
      </w:r>
      <w:r w:rsidRPr="00F21023">
        <w:rPr>
          <w:rFonts w:ascii="Times New Roman" w:hAnsi="Times New Roman" w:cs="Times New Roman"/>
          <w:i/>
        </w:rPr>
        <w:t>Participação Popular e Cidadania</w:t>
      </w:r>
      <w:r w:rsidRPr="00F21023">
        <w:rPr>
          <w:rFonts w:ascii="Times New Roman" w:hAnsi="Times New Roman" w:cs="Times New Roman"/>
        </w:rPr>
        <w:t>: a Igreja no processo constituinte. São Paulo: Paulinas, 1990</w:t>
      </w:r>
    </w:p>
    <w:p w:rsidR="00E11BC7" w:rsidRDefault="00E11BC7" w:rsidP="00DE33FC">
      <w:pPr>
        <w:spacing w:after="0" w:line="240" w:lineRule="auto"/>
        <w:rPr>
          <w:rFonts w:ascii="Times New Roman" w:hAnsi="Times New Roman" w:cs="Times New Roman"/>
        </w:rPr>
      </w:pPr>
      <w:r>
        <w:rPr>
          <w:rFonts w:ascii="Times New Roman" w:hAnsi="Times New Roman" w:cs="Times New Roman"/>
        </w:rPr>
        <w:t xml:space="preserve">ROLIM, Francisco Cartaxo </w:t>
      </w:r>
      <w:r w:rsidRPr="00E11BC7">
        <w:rPr>
          <w:rFonts w:ascii="Times New Roman" w:hAnsi="Times New Roman" w:cs="Times New Roman"/>
          <w:i/>
        </w:rPr>
        <w:t>Pentecostalismo</w:t>
      </w:r>
      <w:r>
        <w:rPr>
          <w:rFonts w:ascii="Times New Roman" w:hAnsi="Times New Roman" w:cs="Times New Roman"/>
        </w:rPr>
        <w:t xml:space="preserve">: Brasil e América Latina. </w:t>
      </w:r>
      <w:proofErr w:type="spellStart"/>
      <w:proofErr w:type="gramStart"/>
      <w:r>
        <w:rPr>
          <w:rFonts w:ascii="Times New Roman" w:hAnsi="Times New Roman" w:cs="Times New Roman"/>
        </w:rPr>
        <w:t>Patrópolis,RJ</w:t>
      </w:r>
      <w:proofErr w:type="spellEnd"/>
      <w:proofErr w:type="gramEnd"/>
      <w:r>
        <w:rPr>
          <w:rFonts w:ascii="Times New Roman" w:hAnsi="Times New Roman" w:cs="Times New Roman"/>
        </w:rPr>
        <w:t>: Vozes, 1995</w:t>
      </w:r>
    </w:p>
    <w:p w:rsidR="0090248B" w:rsidRDefault="0090248B" w:rsidP="00DE33FC">
      <w:pPr>
        <w:spacing w:after="0" w:line="240" w:lineRule="auto"/>
        <w:rPr>
          <w:rFonts w:ascii="Times New Roman" w:hAnsi="Times New Roman" w:cs="Times New Roman"/>
        </w:rPr>
      </w:pPr>
      <w:r>
        <w:rPr>
          <w:rFonts w:ascii="Times New Roman" w:hAnsi="Times New Roman" w:cs="Times New Roman"/>
        </w:rPr>
        <w:t xml:space="preserve">ROLIM, Francisco Cartaxo </w:t>
      </w:r>
      <w:r w:rsidRPr="0090248B">
        <w:rPr>
          <w:rFonts w:ascii="Times New Roman" w:hAnsi="Times New Roman" w:cs="Times New Roman"/>
          <w:i/>
        </w:rPr>
        <w:t>Religião e Classes Populares</w:t>
      </w:r>
      <w:r>
        <w:rPr>
          <w:rFonts w:ascii="Times New Roman" w:hAnsi="Times New Roman" w:cs="Times New Roman"/>
        </w:rPr>
        <w:t>. Petrópolis, RJ: Vozes, 1980</w:t>
      </w:r>
    </w:p>
    <w:p w:rsidR="00D852A1" w:rsidRPr="00F21023" w:rsidRDefault="00D852A1" w:rsidP="00DE33FC">
      <w:pPr>
        <w:spacing w:after="0" w:line="240" w:lineRule="auto"/>
        <w:rPr>
          <w:rFonts w:ascii="Times New Roman" w:hAnsi="Times New Roman" w:cs="Times New Roman"/>
        </w:rPr>
      </w:pPr>
      <w:r>
        <w:rPr>
          <w:rFonts w:ascii="Times New Roman" w:hAnsi="Times New Roman" w:cs="Times New Roman"/>
        </w:rPr>
        <w:lastRenderedPageBreak/>
        <w:t xml:space="preserve">SANTOS, </w:t>
      </w:r>
      <w:proofErr w:type="spellStart"/>
      <w:r>
        <w:rPr>
          <w:rFonts w:ascii="Times New Roman" w:hAnsi="Times New Roman" w:cs="Times New Roman"/>
        </w:rPr>
        <w:t>Valdevino</w:t>
      </w:r>
      <w:proofErr w:type="spellEnd"/>
      <w:r>
        <w:rPr>
          <w:rFonts w:ascii="Times New Roman" w:hAnsi="Times New Roman" w:cs="Times New Roman"/>
        </w:rPr>
        <w:t xml:space="preserve"> Rodrigues </w:t>
      </w:r>
      <w:proofErr w:type="gramStart"/>
      <w:r>
        <w:rPr>
          <w:rFonts w:ascii="Times New Roman" w:hAnsi="Times New Roman" w:cs="Times New Roman"/>
        </w:rPr>
        <w:t xml:space="preserve">dos  </w:t>
      </w:r>
      <w:r w:rsidRPr="00D852A1">
        <w:rPr>
          <w:rFonts w:ascii="Times New Roman" w:hAnsi="Times New Roman" w:cs="Times New Roman"/>
          <w:i/>
        </w:rPr>
        <w:t>Tempos</w:t>
      </w:r>
      <w:proofErr w:type="gramEnd"/>
      <w:r w:rsidRPr="00D852A1">
        <w:rPr>
          <w:rFonts w:ascii="Times New Roman" w:hAnsi="Times New Roman" w:cs="Times New Roman"/>
          <w:i/>
        </w:rPr>
        <w:t xml:space="preserve"> de Exaltação</w:t>
      </w:r>
      <w:r>
        <w:rPr>
          <w:rFonts w:ascii="Times New Roman" w:hAnsi="Times New Roman" w:cs="Times New Roman"/>
        </w:rPr>
        <w:t xml:space="preserve">: um estudo sobre a música e a glossolalia na Igreja do Evangelho Quadrangular. São Paulo: </w:t>
      </w:r>
      <w:proofErr w:type="spellStart"/>
      <w:r>
        <w:rPr>
          <w:rFonts w:ascii="Times New Roman" w:hAnsi="Times New Roman" w:cs="Times New Roman"/>
        </w:rPr>
        <w:t>Annablume</w:t>
      </w:r>
      <w:proofErr w:type="spellEnd"/>
      <w:r>
        <w:rPr>
          <w:rFonts w:ascii="Times New Roman" w:hAnsi="Times New Roman" w:cs="Times New Roman"/>
        </w:rPr>
        <w:t>, 2002</w:t>
      </w:r>
    </w:p>
    <w:p w:rsidR="00DE33FC" w:rsidRPr="00F21023"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SHEEP, </w:t>
      </w:r>
      <w:proofErr w:type="gramStart"/>
      <w:r w:rsidRPr="00F21023">
        <w:rPr>
          <w:rFonts w:ascii="Times New Roman" w:hAnsi="Times New Roman" w:cs="Times New Roman"/>
        </w:rPr>
        <w:t>Nelson  Maioria</w:t>
      </w:r>
      <w:proofErr w:type="gramEnd"/>
      <w:r w:rsidRPr="00F21023">
        <w:rPr>
          <w:rFonts w:ascii="Times New Roman" w:hAnsi="Times New Roman" w:cs="Times New Roman"/>
        </w:rPr>
        <w:t xml:space="preserve"> dos deputados evangélicos votou a favor da reforma trabalhista. Disponível em:</w:t>
      </w:r>
      <w:r w:rsidRPr="00F21023">
        <w:t xml:space="preserve"> </w:t>
      </w:r>
      <w:hyperlink r:id="rId10" w:history="1">
        <w:r w:rsidRPr="00F21023">
          <w:rPr>
            <w:rStyle w:val="Hyperlink"/>
            <w:rFonts w:ascii="Times New Roman" w:hAnsi="Times New Roman" w:cs="Times New Roman"/>
          </w:rPr>
          <w:t>http://www.superpride.com.br/2017/03/maioria-dos-deputados-evangelicos-votou-a-favor-de-reforma-trabalhista-veja-lista.html</w:t>
        </w:r>
      </w:hyperlink>
      <w:r w:rsidRPr="00F21023">
        <w:rPr>
          <w:rFonts w:ascii="Times New Roman" w:hAnsi="Times New Roman" w:cs="Times New Roman"/>
        </w:rPr>
        <w:t xml:space="preserve"> Acesso em 20/11/2017</w:t>
      </w:r>
    </w:p>
    <w:p w:rsidR="00DE33FC" w:rsidRPr="00F21023"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SOUZA, Jessé </w:t>
      </w:r>
      <w:r w:rsidRPr="00F21023">
        <w:rPr>
          <w:rFonts w:ascii="Times New Roman" w:hAnsi="Times New Roman" w:cs="Times New Roman"/>
          <w:i/>
        </w:rPr>
        <w:t>A Elite do Atraso</w:t>
      </w:r>
      <w:r w:rsidRPr="00F21023">
        <w:rPr>
          <w:rFonts w:ascii="Times New Roman" w:hAnsi="Times New Roman" w:cs="Times New Roman"/>
        </w:rPr>
        <w:t xml:space="preserve">: da escravidão à lava jato. Rio de Janeiro: </w:t>
      </w:r>
      <w:proofErr w:type="spellStart"/>
      <w:r w:rsidRPr="00F21023">
        <w:rPr>
          <w:rFonts w:ascii="Times New Roman" w:hAnsi="Times New Roman" w:cs="Times New Roman"/>
        </w:rPr>
        <w:t>Leya</w:t>
      </w:r>
      <w:proofErr w:type="spellEnd"/>
      <w:r w:rsidRPr="00F21023">
        <w:rPr>
          <w:rFonts w:ascii="Times New Roman" w:hAnsi="Times New Roman" w:cs="Times New Roman"/>
        </w:rPr>
        <w:t>, 2017</w:t>
      </w:r>
    </w:p>
    <w:p w:rsidR="00DE33FC" w:rsidRDefault="00DE33FC" w:rsidP="00DE33FC">
      <w:pPr>
        <w:spacing w:after="0" w:line="240" w:lineRule="auto"/>
        <w:rPr>
          <w:rFonts w:ascii="Times New Roman" w:hAnsi="Times New Roman" w:cs="Times New Roman"/>
        </w:rPr>
      </w:pPr>
      <w:r w:rsidRPr="00F21023">
        <w:rPr>
          <w:rFonts w:ascii="Times New Roman" w:hAnsi="Times New Roman" w:cs="Times New Roman"/>
        </w:rPr>
        <w:t xml:space="preserve">SYLVESTRE, Josué </w:t>
      </w:r>
      <w:r w:rsidRPr="00F21023">
        <w:rPr>
          <w:rFonts w:ascii="Times New Roman" w:hAnsi="Times New Roman" w:cs="Times New Roman"/>
          <w:i/>
        </w:rPr>
        <w:t>Irmão Vota em Irmão. Os Evangélicos. A Constituinte e A Bíblia</w:t>
      </w:r>
      <w:r w:rsidRPr="00F21023">
        <w:rPr>
          <w:rFonts w:ascii="Times New Roman" w:hAnsi="Times New Roman" w:cs="Times New Roman"/>
        </w:rPr>
        <w:t>. Brasília: Pergaminho, 1986</w:t>
      </w:r>
    </w:p>
    <w:p w:rsidR="00D852A1" w:rsidRPr="00D852A1" w:rsidRDefault="00D852A1" w:rsidP="00DE33FC">
      <w:pPr>
        <w:spacing w:after="0" w:line="240" w:lineRule="auto"/>
        <w:rPr>
          <w:rFonts w:ascii="Times New Roman" w:hAnsi="Times New Roman" w:cs="Times New Roman"/>
        </w:rPr>
      </w:pPr>
      <w:r>
        <w:rPr>
          <w:rFonts w:ascii="Times New Roman" w:hAnsi="Times New Roman" w:cs="Times New Roman"/>
        </w:rPr>
        <w:t xml:space="preserve">TCHAKHOTINE, Serge </w:t>
      </w:r>
      <w:r w:rsidRPr="00D852A1">
        <w:rPr>
          <w:rFonts w:ascii="Times New Roman" w:hAnsi="Times New Roman" w:cs="Times New Roman"/>
          <w:i/>
        </w:rPr>
        <w:t>A Mistificação das Massas pela Propaganda Política</w:t>
      </w:r>
      <w:r>
        <w:rPr>
          <w:rFonts w:ascii="Times New Roman" w:hAnsi="Times New Roman" w:cs="Times New Roman"/>
        </w:rPr>
        <w:t>. Trad. Miguel Arraes. Rio de Janeiro: Civilização Brasileira, 1966</w:t>
      </w: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p>
    <w:p w:rsidR="00DE33FC" w:rsidRDefault="00DE33FC" w:rsidP="00DE33FC">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Default="0064405F" w:rsidP="00BD1291">
      <w:pPr>
        <w:spacing w:after="0" w:line="360" w:lineRule="auto"/>
        <w:jc w:val="both"/>
        <w:rPr>
          <w:rFonts w:ascii="Times New Roman" w:hAnsi="Times New Roman" w:cs="Times New Roman"/>
          <w:sz w:val="24"/>
          <w:szCs w:val="24"/>
        </w:rPr>
      </w:pPr>
    </w:p>
    <w:p w:rsidR="0064405F" w:rsidRPr="00127FA5" w:rsidRDefault="0064405F" w:rsidP="00BD1291">
      <w:pPr>
        <w:spacing w:after="0" w:line="360" w:lineRule="auto"/>
        <w:jc w:val="both"/>
        <w:rPr>
          <w:rFonts w:ascii="Times New Roman" w:hAnsi="Times New Roman" w:cs="Times New Roman"/>
          <w:sz w:val="24"/>
          <w:szCs w:val="24"/>
        </w:rPr>
      </w:pPr>
    </w:p>
    <w:sectPr w:rsidR="0064405F" w:rsidRPr="00127F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4B5" w:rsidRDefault="00D464B5" w:rsidP="00915685">
      <w:pPr>
        <w:spacing w:after="0" w:line="240" w:lineRule="auto"/>
      </w:pPr>
      <w:r>
        <w:separator/>
      </w:r>
    </w:p>
  </w:endnote>
  <w:endnote w:type="continuationSeparator" w:id="0">
    <w:p w:rsidR="00D464B5" w:rsidRDefault="00D464B5" w:rsidP="0091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4B5" w:rsidRDefault="00D464B5" w:rsidP="00915685">
      <w:pPr>
        <w:spacing w:after="0" w:line="240" w:lineRule="auto"/>
      </w:pPr>
      <w:r>
        <w:separator/>
      </w:r>
    </w:p>
  </w:footnote>
  <w:footnote w:type="continuationSeparator" w:id="0">
    <w:p w:rsidR="00D464B5" w:rsidRDefault="00D464B5" w:rsidP="00915685">
      <w:pPr>
        <w:spacing w:after="0" w:line="240" w:lineRule="auto"/>
      </w:pPr>
      <w:r>
        <w:continuationSeparator/>
      </w:r>
    </w:p>
  </w:footnote>
  <w:footnote w:id="1">
    <w:p w:rsidR="00B410B4" w:rsidRPr="00915685" w:rsidRDefault="00915685" w:rsidP="00915685">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Docente da UNEB, coordenador do CEPICR- Centro de Estudos e Pesquisa Interdepartamental em Culturas e Religião</w:t>
      </w:r>
    </w:p>
  </w:footnote>
  <w:footnote w:id="2">
    <w:p w:rsidR="00915685" w:rsidRDefault="00915685" w:rsidP="00915685">
      <w:pPr>
        <w:pStyle w:val="Textodenotaderodap"/>
        <w:jc w:val="both"/>
      </w:pPr>
      <w:r>
        <w:rPr>
          <w:rStyle w:val="Refdenotaderodap"/>
        </w:rPr>
        <w:footnoteRef/>
      </w:r>
      <w:r>
        <w:t xml:space="preserve"> Docente da UNEB, integrante do GEPERCS- Grupo de Estudos e Pesquisas em Educação, Religião, Cultura e Saúde</w:t>
      </w:r>
    </w:p>
  </w:footnote>
  <w:footnote w:id="3">
    <w:p w:rsidR="00DE33FC" w:rsidRPr="0048703B" w:rsidRDefault="00DE33FC" w:rsidP="00DE33FC">
      <w:pPr>
        <w:pStyle w:val="Textodenotaderodap"/>
        <w:jc w:val="both"/>
        <w:rPr>
          <w:rFonts w:ascii="Times New Roman" w:hAnsi="Times New Roman" w:cs="Times New Roman"/>
        </w:rPr>
      </w:pPr>
      <w:r>
        <w:rPr>
          <w:rStyle w:val="Refdenotaderodap"/>
        </w:rPr>
        <w:footnoteRef/>
      </w:r>
      <w:r>
        <w:t xml:space="preserve"> </w:t>
      </w:r>
      <w:r w:rsidRPr="00870716">
        <w:rPr>
          <w:rFonts w:cs="Times New Roman"/>
        </w:rPr>
        <w:t xml:space="preserve">Esta última característica é usualmente conhecida como </w:t>
      </w:r>
      <w:proofErr w:type="spellStart"/>
      <w:r w:rsidRPr="00870716">
        <w:rPr>
          <w:rFonts w:cs="Times New Roman"/>
        </w:rPr>
        <w:t>literalismo</w:t>
      </w:r>
      <w:proofErr w:type="spellEnd"/>
      <w:r w:rsidRPr="00870716">
        <w:rPr>
          <w:rFonts w:cs="Times New Roman"/>
        </w:rPr>
        <w:t xml:space="preserve"> bíblico, em que não há esforço exegético</w:t>
      </w:r>
      <w:r>
        <w:rPr>
          <w:rFonts w:cs="Times New Roman"/>
        </w:rPr>
        <w:t xml:space="preserve"> </w:t>
      </w:r>
      <w:r w:rsidRPr="00870716">
        <w:rPr>
          <w:rFonts w:cs="Times New Roman"/>
        </w:rPr>
        <w:t xml:space="preserve">dos textos das escrituras, recomendando-se sua </w:t>
      </w:r>
      <w:r>
        <w:rPr>
          <w:rFonts w:cs="Times New Roman"/>
        </w:rPr>
        <w:t>aplicação</w:t>
      </w:r>
      <w:r w:rsidRPr="00870716">
        <w:rPr>
          <w:rFonts w:cs="Times New Roman"/>
        </w:rPr>
        <w:t xml:space="preserve"> à realidade dos fiéis sem considerar as circunstâncias vigentes no contexto histórico cultural de onde foram importadas. Tem-se observado nos movimentos religiosos dessa inclinação alguns traços persistentes, como salvacionismo individualista, defesa de valores tradicionais, apelo a categorias como livre iniciativa e integrismo político (MARTINS,1994)</w:t>
      </w:r>
    </w:p>
  </w:footnote>
  <w:footnote w:id="4">
    <w:p w:rsidR="00DE33FC" w:rsidRDefault="00DE33FC" w:rsidP="00DE33FC">
      <w:pPr>
        <w:pStyle w:val="Textodenotaderodap"/>
      </w:pPr>
      <w:r>
        <w:rPr>
          <w:rStyle w:val="Refdenotaderodap"/>
        </w:rPr>
        <w:footnoteRef/>
      </w:r>
      <w:r>
        <w:t xml:space="preserve"> A clivagem partidária foi o resultado do comportamento dos parlamentares nas votações acima detalhadas, opondo partidos de direita, no caso PMDB-2, PTB, PDC, PL, PDS, CENTRÃO e PFL, de um lado, e, do outro lado, aos partidos de esquerda, PT, PCdoB, PSB, PCB, PDT, PSDB, PMDB- 1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776"/>
        </w:tabs>
        <w:ind w:left="177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96"/>
    <w:rsid w:val="00030AED"/>
    <w:rsid w:val="00045AB4"/>
    <w:rsid w:val="00081C46"/>
    <w:rsid w:val="00090406"/>
    <w:rsid w:val="00107981"/>
    <w:rsid w:val="00107E80"/>
    <w:rsid w:val="001126A8"/>
    <w:rsid w:val="00127FA5"/>
    <w:rsid w:val="001903DC"/>
    <w:rsid w:val="002140B1"/>
    <w:rsid w:val="002800F0"/>
    <w:rsid w:val="00281B0C"/>
    <w:rsid w:val="002F4B07"/>
    <w:rsid w:val="0031182F"/>
    <w:rsid w:val="003368A0"/>
    <w:rsid w:val="00341341"/>
    <w:rsid w:val="0035447D"/>
    <w:rsid w:val="00373C06"/>
    <w:rsid w:val="00387FF7"/>
    <w:rsid w:val="003B760D"/>
    <w:rsid w:val="003F215B"/>
    <w:rsid w:val="00423A21"/>
    <w:rsid w:val="00425831"/>
    <w:rsid w:val="004636C8"/>
    <w:rsid w:val="004D6168"/>
    <w:rsid w:val="00503BD2"/>
    <w:rsid w:val="00510152"/>
    <w:rsid w:val="00560133"/>
    <w:rsid w:val="00582E14"/>
    <w:rsid w:val="005F418B"/>
    <w:rsid w:val="0064405F"/>
    <w:rsid w:val="00664B19"/>
    <w:rsid w:val="00694228"/>
    <w:rsid w:val="006F2EFC"/>
    <w:rsid w:val="007278BE"/>
    <w:rsid w:val="00741A19"/>
    <w:rsid w:val="00742AEE"/>
    <w:rsid w:val="007613E9"/>
    <w:rsid w:val="00837CEC"/>
    <w:rsid w:val="008519E6"/>
    <w:rsid w:val="00880F12"/>
    <w:rsid w:val="00886BA0"/>
    <w:rsid w:val="0090248B"/>
    <w:rsid w:val="00904796"/>
    <w:rsid w:val="00915685"/>
    <w:rsid w:val="0099139C"/>
    <w:rsid w:val="009B344C"/>
    <w:rsid w:val="009D5BBE"/>
    <w:rsid w:val="00A443E6"/>
    <w:rsid w:val="00A56F4E"/>
    <w:rsid w:val="00A61A7E"/>
    <w:rsid w:val="00A649F8"/>
    <w:rsid w:val="00AA60D9"/>
    <w:rsid w:val="00AE1CDD"/>
    <w:rsid w:val="00B37121"/>
    <w:rsid w:val="00B410B4"/>
    <w:rsid w:val="00B82ED8"/>
    <w:rsid w:val="00B84837"/>
    <w:rsid w:val="00BB31D1"/>
    <w:rsid w:val="00BB4156"/>
    <w:rsid w:val="00BD1291"/>
    <w:rsid w:val="00C415B0"/>
    <w:rsid w:val="00CA4A3B"/>
    <w:rsid w:val="00D464B5"/>
    <w:rsid w:val="00D663A3"/>
    <w:rsid w:val="00D702ED"/>
    <w:rsid w:val="00D852A1"/>
    <w:rsid w:val="00D86C1E"/>
    <w:rsid w:val="00DE33FC"/>
    <w:rsid w:val="00E04E13"/>
    <w:rsid w:val="00E11BC7"/>
    <w:rsid w:val="00E65E78"/>
    <w:rsid w:val="00E72BFC"/>
    <w:rsid w:val="00E84D29"/>
    <w:rsid w:val="00EB3ABE"/>
    <w:rsid w:val="00F055F5"/>
    <w:rsid w:val="00F83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0440"/>
  <w15:chartTrackingRefBased/>
  <w15:docId w15:val="{493DEBE5-373B-481A-85CE-FAA33EA3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156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85"/>
    <w:rPr>
      <w:sz w:val="20"/>
      <w:szCs w:val="20"/>
    </w:rPr>
  </w:style>
  <w:style w:type="character" w:styleId="Refdenotaderodap">
    <w:name w:val="footnote reference"/>
    <w:basedOn w:val="Fontepargpadro"/>
    <w:uiPriority w:val="99"/>
    <w:semiHidden/>
    <w:unhideWhenUsed/>
    <w:rsid w:val="00915685"/>
    <w:rPr>
      <w:vertAlign w:val="superscript"/>
    </w:rPr>
  </w:style>
  <w:style w:type="paragraph" w:styleId="Recuodecorpodetexto">
    <w:name w:val="Body Text Indent"/>
    <w:basedOn w:val="Normal"/>
    <w:link w:val="RecuodecorpodetextoChar"/>
    <w:rsid w:val="00DE33FC"/>
    <w:pPr>
      <w:suppressAutoHyphens/>
      <w:spacing w:after="0" w:line="240" w:lineRule="auto"/>
      <w:ind w:left="708"/>
      <w:jc w:val="both"/>
    </w:pPr>
    <w:rPr>
      <w:rFonts w:ascii="Times New Roman" w:eastAsia="Times New Roman" w:hAnsi="Times New Roman" w:cs="Times New Roman"/>
      <w:i/>
      <w:iCs/>
      <w:sz w:val="24"/>
      <w:szCs w:val="24"/>
      <w:lang w:eastAsia="ar-SA"/>
    </w:rPr>
  </w:style>
  <w:style w:type="character" w:customStyle="1" w:styleId="RecuodecorpodetextoChar">
    <w:name w:val="Recuo de corpo de texto Char"/>
    <w:basedOn w:val="Fontepargpadro"/>
    <w:link w:val="Recuodecorpodetexto"/>
    <w:rsid w:val="00DE33FC"/>
    <w:rPr>
      <w:rFonts w:ascii="Times New Roman" w:eastAsia="Times New Roman" w:hAnsi="Times New Roman" w:cs="Times New Roman"/>
      <w:i/>
      <w:iCs/>
      <w:sz w:val="24"/>
      <w:szCs w:val="24"/>
      <w:lang w:eastAsia="ar-SA"/>
    </w:rPr>
  </w:style>
  <w:style w:type="character" w:styleId="Hyperlink">
    <w:name w:val="Hyperlink"/>
    <w:basedOn w:val="Fontepargpadro"/>
    <w:uiPriority w:val="99"/>
    <w:unhideWhenUsed/>
    <w:rsid w:val="00DE33FC"/>
    <w:rPr>
      <w:color w:val="0563C1" w:themeColor="hyperlink"/>
      <w:u w:val="single"/>
    </w:rPr>
  </w:style>
  <w:style w:type="character" w:styleId="MenoPendente">
    <w:name w:val="Unresolved Mention"/>
    <w:basedOn w:val="Fontepargpadro"/>
    <w:uiPriority w:val="99"/>
    <w:semiHidden/>
    <w:unhideWhenUsed/>
    <w:rsid w:val="00D66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soemfoco.uol.com.br/noticns%20aos%20ias/bancada-evangelica-declara-apoio-ao-impeachment-de-dilma/.%20Acesso%20em%2020/11/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perpride.com.br/2017/03/maioria-dos-deputados-evangelicos-votou-a-favor-de-reforma-trabalhista-veja-lista.html" TargetMode="External"/><Relationship Id="rId4" Type="http://schemas.openxmlformats.org/officeDocument/2006/relationships/settings" Target="settings.xml"/><Relationship Id="rId9" Type="http://schemas.openxmlformats.org/officeDocument/2006/relationships/hyperlink" Target="http://correio.rac.com.br/_conteudo/2017/04/campinas_e_rmc/474792-estudo-revela-que-brasil-ganha-igreja-a-cada-hor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AA31-6C37-42E4-9868-E737278D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14</Pages>
  <Words>4746</Words>
  <Characters>25633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Borges Martins</dc:creator>
  <cp:keywords/>
  <dc:description/>
  <cp:lastModifiedBy>Paulo Cezar Borges Martins</cp:lastModifiedBy>
  <cp:revision>29</cp:revision>
  <dcterms:created xsi:type="dcterms:W3CDTF">2018-07-08T16:11:00Z</dcterms:created>
  <dcterms:modified xsi:type="dcterms:W3CDTF">2018-07-09T05:36:00Z</dcterms:modified>
</cp:coreProperties>
</file>