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Hérnia incisional mimetizando hérnia inguinal: relato de caso.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João Wagner Pimentel de Oliveira</w:t>
      </w:r>
      <w:r w:rsidDel="00000000" w:rsidR="00000000" w:rsidRPr="00000000">
        <w:rPr>
          <w:rFonts w:ascii="Arial" w:cs="Arial" w:eastAsia="Arial" w:hAnsi="Arial"/>
          <w:rtl w:val="0"/>
        </w:rPr>
        <w:t xml:space="preserve">¹; Ana Laura Gois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; Fernanda Morais Sousa ¹; Lara Torres Faioli Ribeiro¹; Maria Luiza Vecchi Ferreira¹; Rhuann Alves Silva¹; Renato Corgozinho Alves da Silva*.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¹ Faculdade de Medicina da Universidade de Itaúna, Itaúna, Brasil, 2025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² Complexo de Saúde São João de Deus, Divinópolis, Brasil.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Complexo de Saúde São João de Deus, Divinópolis, Brasil.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Descritores: </w:t>
      </w:r>
      <w:r w:rsidDel="00000000" w:rsidR="00000000" w:rsidRPr="00000000">
        <w:rPr>
          <w:rFonts w:ascii="Arial" w:cs="Arial" w:eastAsia="Arial" w:hAnsi="Arial"/>
          <w:rtl w:val="0"/>
        </w:rPr>
        <w:t xml:space="preserve">Diagnóstico diferencial; Hérnia incisional; Hérnia hipogástria; Hérnia inguinal.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Hérnias são protusões do peritônio por orifícios abdominais que podem extravasar conteúdo. Relacionam-se à fraqueza do canal inguinal (inguinais) ou a complicações pós-laparotomia (incisionais). Com apresentações clínicas similares, podem mimetizar-se, sendo o uso de telas o padrão ouro no tratamento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1,2,3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OBJETIVO: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Relatar um caso raro de hérnia incisional que mimetizou uma hérnia inguino-escrotal.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MÉTODOS: </w:t>
      </w:r>
      <w:r w:rsidDel="00000000" w:rsidR="00000000" w:rsidRPr="00000000">
        <w:rPr>
          <w:rFonts w:ascii="Arial" w:cs="Arial" w:eastAsia="Arial" w:hAnsi="Arial"/>
          <w:rtl w:val="0"/>
        </w:rPr>
        <w:t xml:space="preserve">Relato clínico baseado no prontuário da paciente e em artigos da literatura.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DISCUSSÃO: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Homem, 64 anos, submetido a uma laparotomia devido a carcinoma urotelial de bexiga (pt3a) associado a adenocarcinoma de próstata. Em consulta subsequente, apresentou volume doloroso na região inguinal à esquerda, inicialmente diagnosticado como hérnia inguinal indireta. No intraoperatório revelou tratar-se de uma hérnia incisional hipogástrica, a qual é uma complicação frequente pós-laparotomia, mimetizando uma hérnia inguino-escrotal. A confusão diagnóstica inicial é compreensível,  pois cerca de 90% das hérnias inguinais ocorrem em homens,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a variante indireta em cerca de 60%</w:t>
      </w:r>
      <w:r w:rsidDel="00000000" w:rsidR="00000000" w:rsidRPr="00000000">
        <w:rPr>
          <w:rFonts w:ascii="Arial" w:cs="Arial" w:eastAsia="Arial" w:hAnsi="Arial"/>
          <w:rtl w:val="0"/>
        </w:rPr>
        <w:t xml:space="preserve"> desses casos. A apresentação clínica semelhante e a ausência de exames de imagem prévios disponíveis reforçaranm a suspeita inicial de hérnia inguinal. O reparo cirúrgico realizado utilizou uma malha de polipropileno de grande dimensão para reforçar a parede abdominal e a técnica de Jaquetão para aproximar as bordas da aponeurose do músculo reto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1,2,3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Esse relato ilustra a importância de uma avaliação clínica e diagnóstica detalhada em pacientes com hérnias da parede abdominal, especialmente em casos atípicos que mimetizam apresentações comuns.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MOREAU, P.-E.; HELMY, N.; VONS, C. Laparoscopic treatment of incisional hernia: state of the art in 2012. Journal of Visceral Surgery, v. 149, n. 5, suplemento, p. e40-e48, out. 2012.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PETERNELLI, Mariana de Oliveira; SANTOS, Ana Cláudia Freitas; ALVARENGA, Ana Clara Ali; CHAVES, Ana Luisa Rogana; LEONEL, Tiago Alves. Hérnia Inguinal: uma revisão abrangente sobre a etiologia, epidemiologia, diagnóstico, tratamento, prognóstico e prevenção. Brazilian Journal of Health Review, Curitiba, v. 6, n. 5, p. 24267-24278, set./out. 2023. DOI: 10.34119/bjhrv6n5-477.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MARKOVIC, Aleksandra; BARREIRA, Márcio Alencar; GOES, Annya Costa Araújo de Macedo. Hérnia incisional: proposta de um fluxograma que oriente o tratamento. J. Health Biol Sci., v. 4, n. 4, p. 257-264, 2016.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