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723E4C00" w:rsidR="00FE4105" w:rsidRPr="002D43E6" w:rsidRDefault="004C4A45" w:rsidP="007D3DC7">
      <w:pPr>
        <w:pStyle w:val="cvgsua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19444FBF">
            <wp:simplePos x="0" y="0"/>
            <wp:positionH relativeFrom="page">
              <wp:posOffset>-118110</wp:posOffset>
            </wp:positionH>
            <wp:positionV relativeFrom="page">
              <wp:posOffset>75565</wp:posOffset>
            </wp:positionV>
            <wp:extent cx="8003540" cy="10666730"/>
            <wp:effectExtent l="0" t="0" r="0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54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19E">
        <w:rPr>
          <w:b/>
          <w:bCs/>
        </w:rPr>
        <w:t>ALTA</w:t>
      </w:r>
      <w:r w:rsidR="002D43E6" w:rsidRPr="002D43E6">
        <w:t xml:space="preserve"> </w:t>
      </w:r>
      <w:r w:rsidR="00946A3C">
        <w:rPr>
          <w:b/>
          <w:bCs/>
          <w:color w:val="000000"/>
          <w:sz w:val="28"/>
          <w:szCs w:val="28"/>
        </w:rPr>
        <w:t>INCIDÊNCIA DE TROMBOSE</w:t>
      </w:r>
      <w:r w:rsidR="00C9119E">
        <w:rPr>
          <w:b/>
          <w:bCs/>
          <w:color w:val="000000"/>
          <w:sz w:val="28"/>
          <w:szCs w:val="28"/>
        </w:rPr>
        <w:t xml:space="preserve"> RELACIONADA AO USO DE ANTICONCEPCIONAL HORMONAL </w:t>
      </w:r>
      <w:r w:rsidR="00DD1312">
        <w:rPr>
          <w:b/>
          <w:bCs/>
          <w:color w:val="000000"/>
          <w:sz w:val="28"/>
          <w:szCs w:val="28"/>
        </w:rPr>
        <w:t>ORAL</w:t>
      </w:r>
      <w:r w:rsidR="00946A3C">
        <w:rPr>
          <w:b/>
          <w:bCs/>
          <w:color w:val="000000"/>
          <w:sz w:val="28"/>
          <w:szCs w:val="28"/>
        </w:rPr>
        <w:t xml:space="preserve"> </w:t>
      </w:r>
    </w:p>
    <w:p w14:paraId="03BA655C" w14:textId="7773DC33" w:rsidR="006D381F" w:rsidRPr="0091575B" w:rsidRDefault="00FE4105" w:rsidP="006D381F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11300C" w:rsidRPr="0091575B">
        <w:rPr>
          <w:rFonts w:eastAsiaTheme="majorEastAsia"/>
          <w:color w:val="000000"/>
        </w:rPr>
        <w:t>O uso</w:t>
      </w:r>
      <w:r w:rsidR="003A7AA4">
        <w:rPr>
          <w:rFonts w:eastAsiaTheme="majorEastAsia"/>
          <w:color w:val="000000"/>
        </w:rPr>
        <w:t xml:space="preserve"> de</w:t>
      </w:r>
      <w:r w:rsidR="0011300C" w:rsidRPr="0091575B">
        <w:rPr>
          <w:rFonts w:eastAsiaTheme="majorEastAsia"/>
          <w:color w:val="000000"/>
        </w:rPr>
        <w:t xml:space="preserve"> contracepção hormonal oral tem aumentado nos últimos anos</w:t>
      </w:r>
      <w:r w:rsidR="003A7AA4">
        <w:rPr>
          <w:rFonts w:eastAsiaTheme="majorEastAsia"/>
          <w:color w:val="000000"/>
        </w:rPr>
        <w:t>, t</w:t>
      </w:r>
      <w:r w:rsidR="0011300C" w:rsidRPr="0091575B">
        <w:rPr>
          <w:rFonts w:eastAsiaTheme="majorEastAsia"/>
          <w:color w:val="000000"/>
        </w:rPr>
        <w:t>anto para a prevenção de gestação não desejada, assim como para outros fins, como diminuição da tensão pré-menstrual, tratamento da acne, diminuição do fluxo menstrual. Entretanto, o uso indiscriminado desses fármacos subestima o potencial maléfico desse em contribuir para eventos trombóticos. Assim, é essencial discutir a relação entre o uso indiscriminado desses fármacos e a incidência de trombose</w:t>
      </w:r>
      <w:r w:rsidR="0011300C">
        <w:rPr>
          <w:rFonts w:eastAsiaTheme="majorEastAsia"/>
          <w:color w:val="000000"/>
        </w:rPr>
        <w:t xml:space="preserve"> em mulheres</w:t>
      </w:r>
      <w:r w:rsidR="0011300C" w:rsidRPr="0091575B">
        <w:rPr>
          <w:rFonts w:eastAsiaTheme="majorEastAsia"/>
          <w:color w:val="000000"/>
        </w:rPr>
        <w:t>, no Brasil</w:t>
      </w:r>
      <w:r w:rsidR="0011300C">
        <w:rPr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3A7AA4">
        <w:rPr>
          <w:rStyle w:val="oypena"/>
          <w:rFonts w:eastAsiaTheme="majorEastAsia"/>
          <w:color w:val="000000"/>
        </w:rPr>
        <w:t xml:space="preserve">Relacionar o uso indiscriminado de anticoncepcional hormonal oral com a alta incidência de eventos trombóticos em mulheres.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DC0CF0" w:rsidRPr="00DC0CF0">
        <w:rPr>
          <w:rFonts w:ascii="Arial" w:hAnsi="Arial" w:cs="Arial"/>
        </w:rPr>
        <w:t xml:space="preserve"> </w:t>
      </w:r>
      <w:r w:rsidR="00DC0CF0" w:rsidRPr="00C02117">
        <w:t>Trata-se de uma revisão integrativa de literatura realizada a partir das bases de dados U.S. National Library of Medicine (PUBMED), Biblioteca Virtual de Saúde (BVS) e SciELO (Scientific Electronic Library On-line), a partir de 5 artigos científicos originais publicados entre 2019 e 2023 no idioma inglês e português, utilizando os seguintes descritores: anticoncepção oral; trombose; mulher.</w:t>
      </w:r>
      <w:r w:rsidR="00DC0CF0" w:rsidRPr="00DC0CF0">
        <w:rPr>
          <w:rFonts w:ascii="Arial" w:hAnsi="Arial" w:cs="Arial"/>
        </w:rPr>
        <w:t xml:space="preserve"> 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E91412">
        <w:rPr>
          <w:rStyle w:val="oypena"/>
          <w:rFonts w:eastAsiaTheme="majorEastAsia"/>
          <w:color w:val="000000"/>
        </w:rPr>
        <w:t>O uso de anticoncepcional oral apresentou forte relação com a ocorrência de eventos trombóticos. Entre os tipos de anticoncepcionais, os que mais se relacionam com a patologia estudada, é o combinado (composto por estrogênio e progestogênio), enquanto que os eventos trombóticos mais comuns, em ordem</w:t>
      </w:r>
      <w:r w:rsidR="00AF3B8B">
        <w:rPr>
          <w:rStyle w:val="oypena"/>
          <w:rFonts w:eastAsiaTheme="majorEastAsia"/>
          <w:color w:val="000000"/>
        </w:rPr>
        <w:t xml:space="preserve"> decresente</w:t>
      </w:r>
      <w:r w:rsidR="00E91412">
        <w:rPr>
          <w:rStyle w:val="oypena"/>
          <w:rFonts w:eastAsiaTheme="majorEastAsia"/>
          <w:color w:val="000000"/>
        </w:rPr>
        <w:t xml:space="preserve">, foram trombose venosa profunda, tromboembolismo venoso, acidente vascular encefálico e embolia pulmonar. </w:t>
      </w:r>
      <w:r w:rsidR="00A51BA7">
        <w:rPr>
          <w:rStyle w:val="oypena"/>
          <w:rFonts w:eastAsiaTheme="majorEastAsia"/>
          <w:color w:val="000000"/>
        </w:rPr>
        <w:t xml:space="preserve">A incidência de </w:t>
      </w:r>
      <w:r w:rsidR="006441F7">
        <w:rPr>
          <w:rStyle w:val="oypena"/>
          <w:rFonts w:eastAsiaTheme="majorEastAsia"/>
          <w:color w:val="000000"/>
        </w:rPr>
        <w:t xml:space="preserve">trombose em mulheres com uso de contracepção hormonal oral, ainda, foi muito maior </w:t>
      </w:r>
      <w:r w:rsidR="002F72ED">
        <w:rPr>
          <w:rStyle w:val="oypena"/>
          <w:rFonts w:eastAsiaTheme="majorEastAsia"/>
          <w:color w:val="000000"/>
        </w:rPr>
        <w:t>do que mulheres que não utilizavam este m</w:t>
      </w:r>
      <w:r w:rsidR="008873D9">
        <w:rPr>
          <w:rStyle w:val="oypena"/>
          <w:rFonts w:eastAsiaTheme="majorEastAsia"/>
          <w:color w:val="000000"/>
        </w:rPr>
        <w:t xml:space="preserve">étodo.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6D381F">
        <w:rPr>
          <w:rStyle w:val="oypena"/>
          <w:rFonts w:eastAsiaTheme="majorEastAsia"/>
          <w:color w:val="000000"/>
        </w:rPr>
        <w:t xml:space="preserve">Logo, devido aos grandes malefícios que o uso do anticoncepcional oral apresenta, é necessário que seja revisada a recomendação desses fármacos, observando contraindicações, critérios de elegibilidade e o risco de eventos trombóticos.  </w:t>
      </w:r>
    </w:p>
    <w:p w14:paraId="38F2F7B7" w14:textId="20CF27D5" w:rsidR="00FE4105" w:rsidRPr="002D43E6" w:rsidRDefault="00FE4105" w:rsidP="007D3DC7">
      <w:pPr>
        <w:pStyle w:val="cvgsua"/>
        <w:jc w:val="both"/>
        <w:rPr>
          <w:rFonts w:eastAsiaTheme="majorEastAsia"/>
          <w:color w:val="000000"/>
        </w:rPr>
      </w:pP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4573B9C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6D381F">
        <w:rPr>
          <w:rStyle w:val="oypena"/>
          <w:rFonts w:eastAsiaTheme="majorEastAsia"/>
          <w:color w:val="000000"/>
        </w:rPr>
        <w:t>Anticoncepção oral</w:t>
      </w:r>
      <w:r>
        <w:rPr>
          <w:rStyle w:val="oypena"/>
          <w:rFonts w:eastAsiaTheme="majorEastAsia"/>
          <w:color w:val="000000"/>
        </w:rPr>
        <w:t>;</w:t>
      </w:r>
      <w:r w:rsidR="002D43E6">
        <w:rPr>
          <w:rStyle w:val="oypena"/>
          <w:rFonts w:eastAsiaTheme="majorEastAsia"/>
          <w:color w:val="000000"/>
        </w:rPr>
        <w:t xml:space="preserve"> </w:t>
      </w:r>
      <w:r w:rsidR="006D381F">
        <w:rPr>
          <w:rStyle w:val="oypena"/>
          <w:rFonts w:eastAsiaTheme="majorEastAsia"/>
          <w:color w:val="000000"/>
        </w:rPr>
        <w:t>Trombose</w:t>
      </w:r>
      <w:r>
        <w:rPr>
          <w:rStyle w:val="oypena"/>
          <w:rFonts w:eastAsiaTheme="majorEastAsia"/>
          <w:color w:val="000000"/>
        </w:rPr>
        <w:t>;</w:t>
      </w:r>
      <w:r w:rsidR="002D43E6">
        <w:rPr>
          <w:rStyle w:val="oypena"/>
          <w:rFonts w:eastAsiaTheme="majorEastAsia"/>
          <w:color w:val="000000"/>
        </w:rPr>
        <w:t xml:space="preserve"> </w:t>
      </w:r>
      <w:r w:rsidR="006D381F">
        <w:rPr>
          <w:rStyle w:val="oypena"/>
          <w:rFonts w:eastAsiaTheme="majorEastAsia"/>
          <w:color w:val="000000"/>
        </w:rPr>
        <w:t>Mulher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04E9C88" w14:textId="77777777" w:rsidR="00586F48" w:rsidRDefault="00586F48" w:rsidP="00586F48">
      <w:pPr>
        <w:rPr>
          <w:rFonts w:ascii="Times New Roman" w:hAnsi="Times New Roman" w:cs="Times New Roman"/>
          <w:sz w:val="24"/>
          <w:szCs w:val="24"/>
        </w:rPr>
      </w:pPr>
      <w:r w:rsidRPr="0093086E">
        <w:rPr>
          <w:rFonts w:ascii="Times New Roman" w:hAnsi="Times New Roman" w:cs="Times New Roman"/>
          <w:sz w:val="24"/>
          <w:szCs w:val="24"/>
        </w:rPr>
        <w:t>OLIVEIRA, André Luiz Malavasi Longo de; PASCHÔA, Adilson Ferraz; MARQUES, Marcos Arêas. Tromboembolismo venoso na mulher: novos desafios para uma velha doença. Jornal Vascular Brasileiro, v. 19, 2020.</w:t>
      </w:r>
    </w:p>
    <w:p w14:paraId="12D80A04" w14:textId="77777777" w:rsidR="00586F48" w:rsidRDefault="00586F48" w:rsidP="00586F48">
      <w:pPr>
        <w:rPr>
          <w:rFonts w:ascii="Times New Roman" w:hAnsi="Times New Roman" w:cs="Times New Roman"/>
          <w:sz w:val="24"/>
          <w:szCs w:val="24"/>
        </w:rPr>
      </w:pPr>
      <w:r w:rsidRPr="0093086E">
        <w:rPr>
          <w:rFonts w:ascii="Times New Roman" w:hAnsi="Times New Roman" w:cs="Times New Roman"/>
          <w:sz w:val="24"/>
          <w:szCs w:val="24"/>
        </w:rPr>
        <w:t>SILVA, Celi Santos; SÁ, Rosiane; TOLEDO, Juliana. Método contaceptivos e prevalência de mulheres dultas e jovens com risco de trombose no udf. Rev. Revisa, V. 8, N. 2, 2019.</w:t>
      </w:r>
    </w:p>
    <w:p w14:paraId="0504F1A1" w14:textId="77777777" w:rsidR="00586F48" w:rsidRDefault="00586F48" w:rsidP="00586F48">
      <w:pPr>
        <w:rPr>
          <w:rFonts w:ascii="Times New Roman" w:hAnsi="Times New Roman" w:cs="Times New Roman"/>
          <w:sz w:val="24"/>
          <w:szCs w:val="24"/>
        </w:rPr>
      </w:pPr>
      <w:r w:rsidRPr="0093086E">
        <w:rPr>
          <w:rFonts w:ascii="Times New Roman" w:hAnsi="Times New Roman" w:cs="Times New Roman"/>
          <w:sz w:val="24"/>
          <w:szCs w:val="24"/>
        </w:rPr>
        <w:t>FERREIRA, L. F.; D’AVILA, A. M. F. C.; SAFATLE, G. C. B. O uso da pílula anticoncepcional e as alterações das principais vias metabólicas. Femina, v. 47, n. 7, p. 426-32, 2019.</w:t>
      </w:r>
    </w:p>
    <w:p w14:paraId="29B66D7B" w14:textId="77777777" w:rsidR="00586F48" w:rsidRDefault="00586F48" w:rsidP="00586F48">
      <w:pPr>
        <w:rPr>
          <w:rFonts w:ascii="Times New Roman" w:hAnsi="Times New Roman" w:cs="Times New Roman"/>
          <w:sz w:val="24"/>
          <w:szCs w:val="24"/>
        </w:rPr>
      </w:pPr>
      <w:r w:rsidRPr="0093086E">
        <w:rPr>
          <w:rFonts w:ascii="Times New Roman" w:hAnsi="Times New Roman" w:cs="Times New Roman"/>
          <w:sz w:val="24"/>
          <w:szCs w:val="24"/>
        </w:rPr>
        <w:t>BRITO, M. B.; NOBRE, F.; VIEIRA, C. S. Contracepção hormonal e sistema cardiovascular. Atualização clínica - Faculdade de Medicina de Ribeirão Preto - Universidade deSão Paulo, São Paulo, v. 96, n. 4, 2011. Disponível em</w:t>
      </w:r>
      <w:proofErr w:type="gramStart"/>
      <w:r w:rsidRPr="0093086E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93086E">
        <w:rPr>
          <w:rFonts w:ascii="Times New Roman" w:hAnsi="Times New Roman" w:cs="Times New Roman"/>
          <w:sz w:val="24"/>
          <w:szCs w:val="24"/>
        </w:rPr>
        <w:t xml:space="preserve"> Acesso em 14 mar. 2022.</w:t>
      </w:r>
    </w:p>
    <w:p w14:paraId="5692BFCE" w14:textId="77777777" w:rsidR="00586F48" w:rsidRPr="0093086E" w:rsidRDefault="00586F48" w:rsidP="00586F48">
      <w:pPr>
        <w:rPr>
          <w:rFonts w:ascii="Times New Roman" w:hAnsi="Times New Roman" w:cs="Times New Roman"/>
          <w:sz w:val="28"/>
          <w:szCs w:val="28"/>
        </w:rPr>
      </w:pPr>
      <w:r w:rsidRPr="0093086E">
        <w:rPr>
          <w:rFonts w:ascii="Times New Roman" w:hAnsi="Times New Roman" w:cs="Times New Roman"/>
          <w:sz w:val="24"/>
          <w:szCs w:val="24"/>
        </w:rPr>
        <w:t>ALMEIDA, N. C. D.; VIOLA, R. C. Anticoncepção Hormonal Oral. Ministério da Saúde, cap. 4, p. 61-149, Brasil, 2015. Disponível em: http://bvsms.saude.gov.br/bvs/publicacoes/ 0102assistencia2.pdf&gt;. Acesso em 14 mar. 2022.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5056E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1300C"/>
    <w:rsid w:val="001F3B91"/>
    <w:rsid w:val="0020558C"/>
    <w:rsid w:val="002D43E6"/>
    <w:rsid w:val="002F72ED"/>
    <w:rsid w:val="00316600"/>
    <w:rsid w:val="003871C6"/>
    <w:rsid w:val="003A21D9"/>
    <w:rsid w:val="003A7AA4"/>
    <w:rsid w:val="004737CC"/>
    <w:rsid w:val="004C4A45"/>
    <w:rsid w:val="004F46D6"/>
    <w:rsid w:val="004F4DD4"/>
    <w:rsid w:val="005056E8"/>
    <w:rsid w:val="005121D3"/>
    <w:rsid w:val="00586F48"/>
    <w:rsid w:val="005C547E"/>
    <w:rsid w:val="006441F7"/>
    <w:rsid w:val="006D381F"/>
    <w:rsid w:val="00795EC8"/>
    <w:rsid w:val="007D3DC7"/>
    <w:rsid w:val="0084093E"/>
    <w:rsid w:val="008873D9"/>
    <w:rsid w:val="00892239"/>
    <w:rsid w:val="0091101F"/>
    <w:rsid w:val="00946A3C"/>
    <w:rsid w:val="00A51BA7"/>
    <w:rsid w:val="00AE1048"/>
    <w:rsid w:val="00AF3B8B"/>
    <w:rsid w:val="00B13AF8"/>
    <w:rsid w:val="00BD6FBA"/>
    <w:rsid w:val="00C02117"/>
    <w:rsid w:val="00C83F01"/>
    <w:rsid w:val="00C9119E"/>
    <w:rsid w:val="00CD1A93"/>
    <w:rsid w:val="00DA08F8"/>
    <w:rsid w:val="00DC0CF0"/>
    <w:rsid w:val="00DC50B8"/>
    <w:rsid w:val="00DD1312"/>
    <w:rsid w:val="00E409EE"/>
    <w:rsid w:val="00E91412"/>
    <w:rsid w:val="00F56C55"/>
    <w:rsid w:val="00F77520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478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Karine Harumi</cp:lastModifiedBy>
  <cp:revision>16</cp:revision>
  <dcterms:created xsi:type="dcterms:W3CDTF">2024-05-03T22:36:00Z</dcterms:created>
  <dcterms:modified xsi:type="dcterms:W3CDTF">2024-05-05T20:40:00Z</dcterms:modified>
</cp:coreProperties>
</file>